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A21D0" w:rsidRDefault="008C2325">
      <w:pPr>
        <w:pStyle w:val="BodyA"/>
        <w:spacing w:line="360" w:lineRule="auto"/>
        <w:jc w:val="center"/>
        <w:rPr>
          <w:b/>
          <w:bCs/>
        </w:rPr>
      </w:pPr>
      <w:r>
        <w:rPr>
          <w:b/>
          <w:bCs/>
          <w:noProof/>
        </w:rPr>
        <w:drawing>
          <wp:anchor distT="152400" distB="152400" distL="152400" distR="152400" simplePos="0" relativeHeight="251659264" behindDoc="0" locked="0" layoutInCell="1" allowOverlap="1">
            <wp:simplePos x="0" y="0"/>
            <wp:positionH relativeFrom="margin">
              <wp:posOffset>4852892</wp:posOffset>
            </wp:positionH>
            <wp:positionV relativeFrom="page">
              <wp:posOffset>111760</wp:posOffset>
            </wp:positionV>
            <wp:extent cx="1808033" cy="100294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OC logo.jpg"/>
                    <pic:cNvPicPr>
                      <a:picLocks noChangeAspect="1"/>
                    </pic:cNvPicPr>
                  </pic:nvPicPr>
                  <pic:blipFill>
                    <a:blip r:embed="rId6">
                      <a:extLst/>
                    </a:blip>
                    <a:stretch>
                      <a:fillRect/>
                    </a:stretch>
                  </pic:blipFill>
                  <pic:spPr>
                    <a:xfrm>
                      <a:off x="0" y="0"/>
                      <a:ext cx="1808033" cy="1002947"/>
                    </a:xfrm>
                    <a:prstGeom prst="rect">
                      <a:avLst/>
                    </a:prstGeom>
                    <a:ln w="12700" cap="flat">
                      <a:noFill/>
                      <a:miter lim="400000"/>
                    </a:ln>
                    <a:effectLst/>
                  </pic:spPr>
                </pic:pic>
              </a:graphicData>
            </a:graphic>
          </wp:anchor>
        </w:drawing>
      </w:r>
    </w:p>
    <w:p w:rsidR="002A21D0" w:rsidRDefault="002A21D0">
      <w:pPr>
        <w:pStyle w:val="BodyA"/>
        <w:spacing w:line="360" w:lineRule="auto"/>
        <w:jc w:val="center"/>
        <w:rPr>
          <w:b/>
          <w:bCs/>
        </w:rPr>
      </w:pPr>
    </w:p>
    <w:p w:rsidR="002A21D0" w:rsidRDefault="002A21D0">
      <w:pPr>
        <w:pStyle w:val="BodyA"/>
        <w:spacing w:line="360" w:lineRule="auto"/>
        <w:jc w:val="center"/>
        <w:rPr>
          <w:b/>
          <w:bCs/>
        </w:rPr>
      </w:pPr>
    </w:p>
    <w:p w:rsidR="002A21D0" w:rsidRDefault="008C2325">
      <w:pPr>
        <w:pStyle w:val="BodyA"/>
        <w:spacing w:line="360" w:lineRule="auto"/>
        <w:jc w:val="center"/>
        <w:rPr>
          <w:b/>
          <w:bCs/>
        </w:rPr>
      </w:pPr>
      <w:r>
        <w:rPr>
          <w:b/>
          <w:bCs/>
          <w:lang w:val="en-US"/>
        </w:rPr>
        <w:t>IS1103 IS INNOVATIONS IN ORGANISATIONS AND SOCIETY</w:t>
      </w:r>
    </w:p>
    <w:p w:rsidR="002A21D0" w:rsidRDefault="008C2325">
      <w:pPr>
        <w:pStyle w:val="BodyA"/>
        <w:spacing w:line="360" w:lineRule="auto"/>
        <w:jc w:val="center"/>
        <w:rPr>
          <w:b/>
          <w:bCs/>
        </w:rPr>
      </w:pPr>
      <w:r>
        <w:rPr>
          <w:b/>
          <w:bCs/>
          <w:lang w:val="en-US"/>
        </w:rPr>
        <w:t>YAP DIAN HAO</w:t>
      </w:r>
    </w:p>
    <w:p w:rsidR="002A21D0" w:rsidRDefault="008C2325">
      <w:pPr>
        <w:pStyle w:val="BodyA"/>
        <w:spacing w:line="360" w:lineRule="auto"/>
        <w:jc w:val="center"/>
        <w:rPr>
          <w:b/>
          <w:bCs/>
        </w:rPr>
      </w:pPr>
      <w:r>
        <w:rPr>
          <w:b/>
          <w:bCs/>
          <w:lang w:val="en-US"/>
        </w:rPr>
        <w:t>E0313668</w:t>
      </w:r>
    </w:p>
    <w:p w:rsidR="002A21D0" w:rsidRDefault="008C2325">
      <w:pPr>
        <w:pStyle w:val="BodyA"/>
        <w:spacing w:line="360" w:lineRule="auto"/>
        <w:jc w:val="center"/>
        <w:rPr>
          <w:b/>
          <w:bCs/>
        </w:rPr>
      </w:pPr>
      <w:hyperlink r:id="rId7" w:history="1">
        <w:r>
          <w:rPr>
            <w:rStyle w:val="Hyperlink0"/>
            <w:b/>
            <w:bCs/>
          </w:rPr>
          <w:t>e0313668@u.nus.edu</w:t>
        </w:r>
      </w:hyperlink>
    </w:p>
    <w:p w:rsidR="002A21D0" w:rsidRDefault="008C2325">
      <w:pPr>
        <w:pStyle w:val="BodyA"/>
        <w:spacing w:line="360" w:lineRule="auto"/>
        <w:rPr>
          <w:b/>
          <w:bCs/>
        </w:rPr>
      </w:pPr>
      <w:r>
        <w:rPr>
          <w:b/>
          <w:bCs/>
          <w:lang w:val="en-US"/>
        </w:rPr>
        <w:t xml:space="preserve">Disclaimer: I, Yap Dian Hao hereby acknowledge that this report consists purely of my work effort and I have </w:t>
      </w:r>
      <w:r>
        <w:rPr>
          <w:b/>
          <w:bCs/>
          <w:lang w:val="en-US"/>
        </w:rPr>
        <w:t>complied with the NUS Code of Student Conduct.</w:t>
      </w:r>
    </w:p>
    <w:p w:rsidR="002A21D0" w:rsidRDefault="002A21D0">
      <w:pPr>
        <w:pStyle w:val="BodyA"/>
        <w:spacing w:line="360" w:lineRule="auto"/>
        <w:rPr>
          <w:b/>
          <w:bCs/>
        </w:rPr>
      </w:pPr>
      <w:bookmarkStart w:id="0" w:name="_GoBack"/>
      <w:bookmarkEnd w:id="0"/>
    </w:p>
    <w:p w:rsidR="002A21D0" w:rsidRDefault="008C2325">
      <w:pPr>
        <w:pStyle w:val="BodyA"/>
        <w:spacing w:line="360" w:lineRule="auto"/>
      </w:pPr>
      <w:r>
        <w:rPr>
          <w:lang w:val="en-US"/>
        </w:rPr>
        <w:tab/>
        <w:t xml:space="preserve">This report aims to provide an exhaustive analysis on network neutrality, and it will mainly focus on two specific countries: </w:t>
      </w:r>
      <w:proofErr w:type="gramStart"/>
      <w:r>
        <w:rPr>
          <w:lang w:val="en-US"/>
        </w:rPr>
        <w:t>the</w:t>
      </w:r>
      <w:proofErr w:type="gramEnd"/>
      <w:r>
        <w:rPr>
          <w:lang w:val="en-US"/>
        </w:rPr>
        <w:t xml:space="preserve"> United States and Singapore. Subsequently, I will also present my view on net</w:t>
      </w:r>
      <w:r>
        <w:rPr>
          <w:lang w:val="en-US"/>
        </w:rPr>
        <w:t xml:space="preserve"> neutrality in this report.</w:t>
      </w:r>
    </w:p>
    <w:p w:rsidR="002A21D0" w:rsidRDefault="008C2325">
      <w:pPr>
        <w:pStyle w:val="BodyA"/>
        <w:spacing w:line="360" w:lineRule="auto"/>
        <w:jc w:val="center"/>
        <w:rPr>
          <w:u w:val="single"/>
        </w:rPr>
      </w:pPr>
      <w:r>
        <w:rPr>
          <w:u w:val="single"/>
          <w:lang w:val="en-US"/>
        </w:rPr>
        <w:t>Net Neutrality in The United States</w:t>
      </w:r>
    </w:p>
    <w:p w:rsidR="002A21D0" w:rsidRDefault="008C2325">
      <w:pPr>
        <w:pStyle w:val="BodyA"/>
        <w:spacing w:line="360" w:lineRule="auto"/>
      </w:pPr>
      <w:r>
        <w:rPr>
          <w:lang w:val="en-US"/>
        </w:rPr>
        <w:tab/>
        <w:t>Net neutrality in the States dates all the way back to 2003. Columbia University Law professor Tim Wu first coined the term “network neutrality” in his paper “Network Neutrality, Broadband Di</w:t>
      </w:r>
      <w:r>
        <w:rPr>
          <w:lang w:val="en-US"/>
        </w:rPr>
        <w:t>scrimination”. It is defined as the equality of all traffic on the Internet, and internet service providers (ISP) are prohibited from doing otherwise (</w:t>
      </w:r>
      <w:proofErr w:type="spellStart"/>
      <w:r>
        <w:rPr>
          <w:lang w:val="en-US"/>
        </w:rPr>
        <w:t>Vigliarolo</w:t>
      </w:r>
      <w:proofErr w:type="spellEnd"/>
      <w:r>
        <w:rPr>
          <w:lang w:val="en-US"/>
        </w:rPr>
        <w:t>, 2018). This is consistent with Finley (2018), who stated that ISPs “shouldn't be able to slid</w:t>
      </w:r>
      <w:r>
        <w:rPr>
          <w:lang w:val="en-US"/>
        </w:rPr>
        <w:t>e some data into ‘fast</w:t>
      </w:r>
      <w:r>
        <w:rPr>
          <w:lang w:val="es-ES_tradnl"/>
        </w:rPr>
        <w:t xml:space="preserve"> </w:t>
      </w:r>
      <w:proofErr w:type="spellStart"/>
      <w:r>
        <w:rPr>
          <w:lang w:val="es-ES_tradnl"/>
        </w:rPr>
        <w:t>lanes</w:t>
      </w:r>
      <w:proofErr w:type="spellEnd"/>
      <w:r>
        <w:rPr>
          <w:lang w:val="en-US"/>
        </w:rPr>
        <w:t>’ while blocking or otherwise discriminating against other material.”</w:t>
      </w:r>
    </w:p>
    <w:p w:rsidR="002A21D0" w:rsidRDefault="008C2325">
      <w:pPr>
        <w:pStyle w:val="BodyA"/>
        <w:spacing w:line="360" w:lineRule="auto"/>
      </w:pPr>
      <w:r>
        <w:rPr>
          <w:lang w:val="en-US"/>
        </w:rPr>
        <w:tab/>
        <w:t xml:space="preserve">The US’ agency in charge of regulating communications is the Federal Communications   Commission (FCC). In 2004, then-FCC chairman </w:t>
      </w:r>
      <w:proofErr w:type="spellStart"/>
      <w:r>
        <w:rPr>
          <w:lang w:val="en-US"/>
        </w:rPr>
        <w:t>Micheal</w:t>
      </w:r>
      <w:proofErr w:type="spellEnd"/>
      <w:r>
        <w:rPr>
          <w:lang w:val="en-US"/>
        </w:rPr>
        <w:t xml:space="preserve"> Powell urged ISP t</w:t>
      </w:r>
      <w:r>
        <w:rPr>
          <w:lang w:val="en-US"/>
        </w:rPr>
        <w:t xml:space="preserve">o provide four freedom to users: to access content, to run applications, to attach devices, and to obtain service plan information (Wikipedia contributors, 2019). </w:t>
      </w:r>
      <w:proofErr w:type="spellStart"/>
      <w:r>
        <w:rPr>
          <w:lang w:val="en-US"/>
        </w:rPr>
        <w:t>Its</w:t>
      </w:r>
      <w:proofErr w:type="spellEnd"/>
      <w:r>
        <w:rPr>
          <w:lang w:val="en-US"/>
        </w:rPr>
        <w:t xml:space="preserve"> very first effort manifested in the Madison River Communications case. In early 2005, FCC</w:t>
      </w:r>
      <w:r>
        <w:rPr>
          <w:lang w:val="en-US"/>
        </w:rPr>
        <w:t xml:space="preserve"> fined </w:t>
      </w:r>
      <w:proofErr w:type="spellStart"/>
      <w:r>
        <w:rPr>
          <w:lang w:val="en-US"/>
        </w:rPr>
        <w:t>Madisons</w:t>
      </w:r>
      <w:proofErr w:type="spellEnd"/>
      <w:r>
        <w:rPr>
          <w:lang w:val="en-US"/>
        </w:rPr>
        <w:t xml:space="preserve"> River Communications, an ISP who blocked Vonage, a voice over Internet Protocol (McCullagh, 2005). In September 2005, FCC updated its four principles to as follows: consumers are entitled access the lawful internet content of their choice, </w:t>
      </w:r>
      <w:r>
        <w:rPr>
          <w:lang w:val="en-US"/>
        </w:rPr>
        <w:t>run applications and services of their choices, connect their choice of legal devices that do not harm the network, and deserve to choose their network providers, application and service providers, and content providers of choice (Wikipedia Contributors, 2</w:t>
      </w:r>
      <w:r>
        <w:rPr>
          <w:lang w:val="en-US"/>
        </w:rPr>
        <w:t xml:space="preserve">019). </w:t>
      </w:r>
    </w:p>
    <w:p w:rsidR="002A21D0" w:rsidRDefault="008C2325">
      <w:pPr>
        <w:pStyle w:val="BodyA"/>
        <w:spacing w:line="360" w:lineRule="auto"/>
      </w:pPr>
      <w:r>
        <w:rPr>
          <w:lang w:val="en-US"/>
        </w:rPr>
        <w:tab/>
        <w:t xml:space="preserve">In 2007, Comcast, the States’ largest cable company, was found to be interfering with </w:t>
      </w:r>
      <w:proofErr w:type="spellStart"/>
      <w:r>
        <w:rPr>
          <w:lang w:val="en-US"/>
        </w:rPr>
        <w:t>BitTorrent</w:t>
      </w:r>
      <w:proofErr w:type="spellEnd"/>
      <w:r>
        <w:rPr>
          <w:lang w:val="en-US"/>
        </w:rPr>
        <w:t xml:space="preserve"> network traffic. Although Comcast argued that the blocking was due to heavy network traffic (Ernesto, 2008</w:t>
      </w:r>
      <w:proofErr w:type="gramStart"/>
      <w:r>
        <w:rPr>
          <w:lang w:val="en-US"/>
        </w:rPr>
        <w:t>) ,</w:t>
      </w:r>
      <w:proofErr w:type="gramEnd"/>
      <w:r>
        <w:rPr>
          <w:lang w:val="en-US"/>
        </w:rPr>
        <w:t xml:space="preserve"> experiments showed that it was deliberate</w:t>
      </w:r>
      <w:r>
        <w:rPr>
          <w:lang w:val="en-US"/>
        </w:rPr>
        <w:t xml:space="preserve"> and FCC requested Comcast to stop the throttling due to the violations of its principles. Comcast sued FCC, and the federal court, </w:t>
      </w:r>
      <w:r>
        <w:rPr>
          <w:rStyle w:val="None"/>
          <w:color w:val="222222"/>
          <w:lang w:val="en-US"/>
        </w:rPr>
        <w:t>the</w:t>
      </w:r>
      <w:r>
        <w:rPr>
          <w:rStyle w:val="None"/>
          <w:color w:val="222222"/>
        </w:rPr>
        <w:t> </w:t>
      </w:r>
      <w:hyperlink r:id="rId8" w:history="1">
        <w:r>
          <w:rPr>
            <w:rStyle w:val="Hyperlink1"/>
            <w:lang w:val="en-US"/>
          </w:rPr>
          <w:t>United Sta</w:t>
        </w:r>
        <w:r>
          <w:rPr>
            <w:rStyle w:val="Hyperlink1"/>
            <w:lang w:val="en-US"/>
          </w:rPr>
          <w:t>tes Court of Appeals for the District of Columbia Circuit</w:t>
        </w:r>
      </w:hyperlink>
      <w:r>
        <w:rPr>
          <w:lang w:val="en-US"/>
        </w:rPr>
        <w:t>, overturned FCC’s order against Comcast, on the grounds that although</w:t>
      </w:r>
    </w:p>
    <w:p w:rsidR="002A21D0" w:rsidRDefault="008C2325">
      <w:pPr>
        <w:pStyle w:val="BodyA"/>
        <w:spacing w:line="360" w:lineRule="auto"/>
      </w:pPr>
      <w:r>
        <w:rPr>
          <w:lang w:val="en-US"/>
        </w:rPr>
        <w:t>“FCC relied on laws that gave it some jurisdiction over regulating broadband services”, the laws did not equip FCC enough pow</w:t>
      </w:r>
      <w:r>
        <w:rPr>
          <w:lang w:val="en-US"/>
        </w:rPr>
        <w:t xml:space="preserve">er to give Comcast a cease-and-desist order (Reardon, 2015). </w:t>
      </w:r>
    </w:p>
    <w:p w:rsidR="002A21D0" w:rsidRDefault="008C2325">
      <w:pPr>
        <w:pStyle w:val="BodyA"/>
        <w:spacing w:line="360" w:lineRule="auto"/>
      </w:pPr>
      <w:r>
        <w:rPr>
          <w:lang w:val="en-US"/>
        </w:rPr>
        <w:lastRenderedPageBreak/>
        <w:tab/>
        <w:t>Later in December 2010, FCC adopted the Open Internet Order which has three criteria: transparency, which includes the disclosure of network management services; no blocking, which prohibits th</w:t>
      </w:r>
      <w:r>
        <w:rPr>
          <w:lang w:val="en-US"/>
        </w:rPr>
        <w:t>e act of restricting lawful content; and no discrimination, which bans broadband providers from discriminating based on the consumer’s Internet access service. Again, the agency was sued by Verizon, claiming that it has no authority without classifying net</w:t>
      </w:r>
      <w:r>
        <w:rPr>
          <w:lang w:val="en-US"/>
        </w:rPr>
        <w:t xml:space="preserve">work providers as common </w:t>
      </w:r>
      <w:proofErr w:type="gramStart"/>
      <w:r>
        <w:rPr>
          <w:lang w:val="en-US"/>
        </w:rPr>
        <w:t>carriers ,</w:t>
      </w:r>
      <w:proofErr w:type="gramEnd"/>
      <w:r>
        <w:rPr>
          <w:lang w:val="en-US"/>
        </w:rPr>
        <w:t xml:space="preserve"> hence the order could only be applied to common carriers instead of broadband providers (Wikipedia contributors, 2018). As a result, only the transparency rule was sustained, while the other two was dropped. </w:t>
      </w:r>
    </w:p>
    <w:p w:rsidR="002A21D0" w:rsidRDefault="008C2325">
      <w:pPr>
        <w:pStyle w:val="BodyA"/>
        <w:spacing w:line="360" w:lineRule="auto"/>
      </w:pPr>
      <w:r>
        <w:rPr>
          <w:lang w:val="en-US"/>
        </w:rPr>
        <w:tab/>
        <w:t>Then-FCC c</w:t>
      </w:r>
      <w:r>
        <w:rPr>
          <w:lang w:val="en-US"/>
        </w:rPr>
        <w:t>hairman Tom Wheeler released a controversial proposal in May 2014 regarding companies could pay ISPs to create faster lanes to deliver their content to users, which violates net neutrality (Wikipedia contributors, 2018). After the FCC passed Wheeler’s prop</w:t>
      </w:r>
      <w:r>
        <w:rPr>
          <w:lang w:val="en-US"/>
        </w:rPr>
        <w:t xml:space="preserve">osal on a 3-2 vote, Comedian John Oliver aired a 13-minute rant about net neutrality in June </w:t>
      </w:r>
      <w:proofErr w:type="gramStart"/>
      <w:r>
        <w:rPr>
          <w:lang w:val="en-US"/>
        </w:rPr>
        <w:t>1</w:t>
      </w:r>
      <w:proofErr w:type="gramEnd"/>
      <w:r>
        <w:rPr>
          <w:lang w:val="en-US"/>
        </w:rPr>
        <w:t xml:space="preserve"> 2014, and it drew over 4 million comments which is in </w:t>
      </w:r>
      <w:proofErr w:type="spellStart"/>
      <w:r>
        <w:rPr>
          <w:lang w:val="en-US"/>
        </w:rPr>
        <w:t>favour</w:t>
      </w:r>
      <w:proofErr w:type="spellEnd"/>
      <w:r>
        <w:rPr>
          <w:lang w:val="en-US"/>
        </w:rPr>
        <w:t xml:space="preserve"> of net neutrality and crashed the FCC’s website (Reardon, 2015). In November 2014, President Obama s</w:t>
      </w:r>
      <w:r>
        <w:rPr>
          <w:lang w:val="en-US"/>
        </w:rPr>
        <w:t>tepped in, and requested the need of tighter regulations to preserve “a free and open Internet” (Reisinger, Cheng, 2014</w:t>
      </w:r>
      <w:proofErr w:type="gramStart"/>
      <w:r>
        <w:rPr>
          <w:lang w:val="en-US"/>
        </w:rPr>
        <w:t>) .</w:t>
      </w:r>
      <w:proofErr w:type="gramEnd"/>
      <w:r>
        <w:rPr>
          <w:lang w:val="en-US"/>
        </w:rPr>
        <w:t xml:space="preserve"> He then gave his endorsement in reclassifying broadband as a Title II telecommunications service. </w:t>
      </w:r>
    </w:p>
    <w:p w:rsidR="002A21D0" w:rsidRDefault="008C2325">
      <w:pPr>
        <w:pStyle w:val="BodyA"/>
        <w:spacing w:line="360" w:lineRule="auto"/>
      </w:pPr>
      <w:r>
        <w:rPr>
          <w:lang w:val="en-US"/>
        </w:rPr>
        <w:tab/>
        <w:t xml:space="preserve">February </w:t>
      </w:r>
      <w:proofErr w:type="gramStart"/>
      <w:r>
        <w:rPr>
          <w:lang w:val="en-US"/>
        </w:rPr>
        <w:t>26</w:t>
      </w:r>
      <w:proofErr w:type="gramEnd"/>
      <w:r>
        <w:rPr>
          <w:lang w:val="en-US"/>
        </w:rPr>
        <w:t xml:space="preserve"> 2015 marked a huge da</w:t>
      </w:r>
      <w:r>
        <w:rPr>
          <w:lang w:val="en-US"/>
        </w:rPr>
        <w:t>y in the States’ net neutrality history. In a 3-2 vote, FCC passed the Open Internet rule that reclassify broadband as Title II telecommunications service. In brief, the Order consists of 3 rules, namely no blocking, in which broadband internet access serv</w:t>
      </w:r>
      <w:r>
        <w:rPr>
          <w:lang w:val="en-US"/>
        </w:rPr>
        <w:t xml:space="preserve">ices (BIAS) may not block legal content from users; no throttling, in which BIAS providers may not impair lawful internet traffic; and no paid </w:t>
      </w:r>
      <w:proofErr w:type="spellStart"/>
      <w:r>
        <w:rPr>
          <w:lang w:val="en-US"/>
        </w:rPr>
        <w:t>prioritisation</w:t>
      </w:r>
      <w:proofErr w:type="spellEnd"/>
      <w:r>
        <w:rPr>
          <w:lang w:val="en-US"/>
        </w:rPr>
        <w:t>, in which BIAS providers may not create “fast lanes” in exchange of consideration of any kind (</w:t>
      </w:r>
      <w:proofErr w:type="spellStart"/>
      <w:r>
        <w:rPr>
          <w:lang w:val="en-US"/>
        </w:rPr>
        <w:t>Hei</w:t>
      </w:r>
      <w:r>
        <w:rPr>
          <w:lang w:val="en-US"/>
        </w:rPr>
        <w:t>tmann</w:t>
      </w:r>
      <w:proofErr w:type="spellEnd"/>
      <w:r>
        <w:rPr>
          <w:lang w:val="en-US"/>
        </w:rPr>
        <w:t xml:space="preserve"> et al, 2015). As expected in March 2015, an alliance of several telecommunications firms sued FCC, such as </w:t>
      </w:r>
      <w:proofErr w:type="spellStart"/>
      <w:r>
        <w:rPr>
          <w:lang w:val="en-US"/>
        </w:rPr>
        <w:t>USTelecom</w:t>
      </w:r>
      <w:proofErr w:type="spellEnd"/>
      <w:r>
        <w:rPr>
          <w:lang w:val="en-US"/>
        </w:rPr>
        <w:t xml:space="preserve"> and Alamo Broadband which argued the rules were “arbitrary, capricious, and an abuse of discretion” (Snider, 2015).  However, the fed</w:t>
      </w:r>
      <w:r>
        <w:rPr>
          <w:lang w:val="en-US"/>
        </w:rPr>
        <w:t>eral court that twice overturned the FCC’s previous attempts at regulating net neutrality rules now fully upheld the Open Internet rule, and according to the judges, previously the FCC failed to classify broadband service as a Title II service, but the tab</w:t>
      </w:r>
      <w:r>
        <w:rPr>
          <w:lang w:val="en-US"/>
        </w:rPr>
        <w:t>les are turned after they reclassified broadband service in the Order (</w:t>
      </w:r>
      <w:proofErr w:type="spellStart"/>
      <w:r>
        <w:rPr>
          <w:lang w:val="en-US"/>
        </w:rPr>
        <w:t>Selyukh</w:t>
      </w:r>
      <w:proofErr w:type="spellEnd"/>
      <w:r>
        <w:rPr>
          <w:lang w:val="en-US"/>
        </w:rPr>
        <w:t xml:space="preserve">, 2016). </w:t>
      </w:r>
    </w:p>
    <w:p w:rsidR="002A21D0" w:rsidRDefault="008C2325">
      <w:pPr>
        <w:pStyle w:val="BodyA"/>
        <w:spacing w:line="360" w:lineRule="auto"/>
      </w:pPr>
      <w:r>
        <w:rPr>
          <w:lang w:val="en-US"/>
        </w:rPr>
        <w:tab/>
        <w:t xml:space="preserve">After the decade-lasting battle ended, the glorious victory of the FCC did not hold for long. After President Trump won the United States’ election, he soon appointed </w:t>
      </w:r>
      <w:proofErr w:type="spellStart"/>
      <w:r>
        <w:rPr>
          <w:lang w:val="en-US"/>
        </w:rPr>
        <w:t>Ajit</w:t>
      </w:r>
      <w:proofErr w:type="spellEnd"/>
      <w:r>
        <w:rPr>
          <w:lang w:val="en-US"/>
        </w:rPr>
        <w:t xml:space="preserve"> </w:t>
      </w:r>
      <w:proofErr w:type="spellStart"/>
      <w:r>
        <w:rPr>
          <w:lang w:val="en-US"/>
        </w:rPr>
        <w:t>Pai</w:t>
      </w:r>
      <w:proofErr w:type="spellEnd"/>
      <w:r>
        <w:rPr>
          <w:lang w:val="en-US"/>
        </w:rPr>
        <w:t xml:space="preserve"> as the new chairman of the Republican FCC in January </w:t>
      </w:r>
      <w:proofErr w:type="gramStart"/>
      <w:r>
        <w:rPr>
          <w:lang w:val="en-US"/>
        </w:rPr>
        <w:t>23</w:t>
      </w:r>
      <w:proofErr w:type="gramEnd"/>
      <w:r>
        <w:rPr>
          <w:lang w:val="en-US"/>
        </w:rPr>
        <w:t xml:space="preserve"> 2017. Later in April 2017, </w:t>
      </w:r>
      <w:proofErr w:type="spellStart"/>
      <w:r>
        <w:rPr>
          <w:lang w:val="en-US"/>
        </w:rPr>
        <w:t>Pai</w:t>
      </w:r>
      <w:proofErr w:type="spellEnd"/>
      <w:r>
        <w:rPr>
          <w:lang w:val="en-US"/>
        </w:rPr>
        <w:t xml:space="preserve"> announced that he plans to reverse Title II net neutrality regulations. According to </w:t>
      </w:r>
      <w:proofErr w:type="spellStart"/>
      <w:r>
        <w:rPr>
          <w:lang w:val="en-US"/>
        </w:rPr>
        <w:t>Pai</w:t>
      </w:r>
      <w:proofErr w:type="spellEnd"/>
      <w:r>
        <w:rPr>
          <w:lang w:val="en-US"/>
        </w:rPr>
        <w:t xml:space="preserve"> (2018), network investments dipped by billions of dollars after the int</w:t>
      </w:r>
      <w:r>
        <w:rPr>
          <w:lang w:val="en-US"/>
        </w:rPr>
        <w:t xml:space="preserve">roducing of the Title II regulations. Furthermore, he contended that small ISPs who serve rural areas would forfeit these </w:t>
      </w:r>
      <w:proofErr w:type="spellStart"/>
      <w:r>
        <w:rPr>
          <w:lang w:val="en-US"/>
        </w:rPr>
        <w:t>neighbourhood</w:t>
      </w:r>
      <w:proofErr w:type="spellEnd"/>
      <w:r>
        <w:rPr>
          <w:lang w:val="en-US"/>
        </w:rPr>
        <w:t xml:space="preserve"> for the sake of cutting down funds due to regulatory compliance. Also, apart from hurting innovations, he argued that th</w:t>
      </w:r>
      <w:r>
        <w:rPr>
          <w:lang w:val="en-US"/>
        </w:rPr>
        <w:t>e passing of the 2015 Order caused the FCC to pull rank on the Federal Trade Commission (FTC</w:t>
      </w:r>
      <w:proofErr w:type="gramStart"/>
      <w:r>
        <w:rPr>
          <w:lang w:val="en-US"/>
        </w:rPr>
        <w:t>) ,</w:t>
      </w:r>
      <w:proofErr w:type="gramEnd"/>
      <w:r>
        <w:rPr>
          <w:lang w:val="en-US"/>
        </w:rPr>
        <w:t xml:space="preserve"> which has authority over ISPs. However, the FTC is an enforcement agency, in other words, it does not possess the rule-making authority that the FCC has (Reardo</w:t>
      </w:r>
      <w:r>
        <w:rPr>
          <w:lang w:val="en-US"/>
        </w:rPr>
        <w:t xml:space="preserve">n, 2018). Nevertheless, </w:t>
      </w:r>
      <w:proofErr w:type="spellStart"/>
      <w:r>
        <w:rPr>
          <w:lang w:val="en-US"/>
        </w:rPr>
        <w:t>Pai</w:t>
      </w:r>
      <w:proofErr w:type="spellEnd"/>
      <w:r>
        <w:rPr>
          <w:lang w:val="en-US"/>
        </w:rPr>
        <w:t xml:space="preserve"> placed much emphasis on transparency, and urged that ISPs must disclose information about their network management practices, either on their website or on FCC’s.  Consequently, </w:t>
      </w:r>
      <w:proofErr w:type="spellStart"/>
      <w:r>
        <w:rPr>
          <w:lang w:val="en-US"/>
        </w:rPr>
        <w:t>Pai</w:t>
      </w:r>
      <w:proofErr w:type="spellEnd"/>
      <w:r>
        <w:rPr>
          <w:lang w:val="en-US"/>
        </w:rPr>
        <w:t xml:space="preserve"> along </w:t>
      </w:r>
      <w:r>
        <w:rPr>
          <w:lang w:val="en-US"/>
        </w:rPr>
        <w:lastRenderedPageBreak/>
        <w:t>with two other Republic Commissioner sup</w:t>
      </w:r>
      <w:r>
        <w:rPr>
          <w:lang w:val="en-US"/>
        </w:rPr>
        <w:t xml:space="preserve">ported the repealing of the net neutrality rules, giving them a 3-2 upper hand in discarding Title II regulations (Kang, 2017). </w:t>
      </w:r>
    </w:p>
    <w:p w:rsidR="002A21D0" w:rsidRDefault="008C2325">
      <w:pPr>
        <w:pStyle w:val="BodyA"/>
        <w:spacing w:line="360" w:lineRule="auto"/>
        <w:jc w:val="center"/>
        <w:rPr>
          <w:u w:val="single"/>
        </w:rPr>
      </w:pPr>
      <w:r>
        <w:rPr>
          <w:u w:val="single"/>
          <w:lang w:val="en-US"/>
        </w:rPr>
        <w:t>Net Neutrality in Singapore</w:t>
      </w:r>
    </w:p>
    <w:p w:rsidR="002A21D0" w:rsidRDefault="008C2325">
      <w:pPr>
        <w:pStyle w:val="BodyA"/>
        <w:spacing w:line="360" w:lineRule="auto"/>
      </w:pPr>
      <w:r>
        <w:rPr>
          <w:lang w:val="en-US"/>
        </w:rPr>
        <w:tab/>
        <w:t>Next, let us shift our focus to a country where we live in, Singapore. The agency in charge of han</w:t>
      </w:r>
      <w:r>
        <w:rPr>
          <w:lang w:val="en-US"/>
        </w:rPr>
        <w:t xml:space="preserve">dling net neutrality matters is the </w:t>
      </w:r>
      <w:proofErr w:type="spellStart"/>
      <w:r>
        <w:rPr>
          <w:lang w:val="en-US"/>
        </w:rPr>
        <w:t>InfoComm</w:t>
      </w:r>
      <w:proofErr w:type="spellEnd"/>
      <w:r>
        <w:rPr>
          <w:lang w:val="en-US"/>
        </w:rPr>
        <w:t xml:space="preserve"> Development Authority (IDA).  After seeking opinions from several industries and individuals, the IDA published the Policy Framework for Net Neutrality on 16 June 2011 (Wikipedia contributors, 2019). According t</w:t>
      </w:r>
      <w:r>
        <w:rPr>
          <w:lang w:val="en-US"/>
        </w:rPr>
        <w:t xml:space="preserve">o the Framework (IDA, 2011), proponents of net neutrality argued that without the existence of these rules, ISPs may block or discriminate certain network traffic in order to </w:t>
      </w:r>
      <w:proofErr w:type="spellStart"/>
      <w:r>
        <w:rPr>
          <w:lang w:val="en-US"/>
        </w:rPr>
        <w:t>favour</w:t>
      </w:r>
      <w:proofErr w:type="spellEnd"/>
      <w:r>
        <w:rPr>
          <w:lang w:val="en-US"/>
        </w:rPr>
        <w:t xml:space="preserve"> their own services. As a result, this would hurt innovation and limits use</w:t>
      </w:r>
      <w:r>
        <w:rPr>
          <w:lang w:val="en-US"/>
        </w:rPr>
        <w:t xml:space="preserve">r’s choice in choosing ISPs. As for the opposing side, they contend that ISPs have the authority to impose charges on content providers to </w:t>
      </w:r>
      <w:proofErr w:type="spellStart"/>
      <w:r>
        <w:rPr>
          <w:lang w:val="en-US"/>
        </w:rPr>
        <w:t>utilise</w:t>
      </w:r>
      <w:proofErr w:type="spellEnd"/>
      <w:r>
        <w:rPr>
          <w:lang w:val="en-US"/>
        </w:rPr>
        <w:t xml:space="preserve"> their bandwidth to deliver content. With the effect of net neutrality rules, it is bound that network investm</w:t>
      </w:r>
      <w:r>
        <w:rPr>
          <w:lang w:val="en-US"/>
        </w:rPr>
        <w:t xml:space="preserve">ents will plummet, as well as unbalanced distribution of network traffic for users who are constantly dealing with large amounts of data. </w:t>
      </w:r>
    </w:p>
    <w:p w:rsidR="002A21D0" w:rsidRDefault="008C2325">
      <w:pPr>
        <w:pStyle w:val="BodyA"/>
        <w:spacing w:line="360" w:lineRule="auto"/>
      </w:pPr>
      <w:r>
        <w:rPr>
          <w:lang w:val="en-US"/>
        </w:rPr>
        <w:tab/>
        <w:t>In order to seek for the equilibrium between the two opposing viewpoints, IDA announced a three-pronged policy appro</w:t>
      </w:r>
      <w:r>
        <w:rPr>
          <w:lang w:val="en-US"/>
        </w:rPr>
        <w:t>ach towards net Neutrality. The first prong, which is regarding the encouraging of a competitive Internet access market; and the second prong, which is information transparency; and the third prong, which places boundaries on the first prong, has to do wit</w:t>
      </w:r>
      <w:r>
        <w:rPr>
          <w:lang w:val="en-US"/>
        </w:rPr>
        <w:t xml:space="preserve">h the prohibition of blocking. To promote healthy competition and innovation, IDA allowed ISPs and network operators to “offer </w:t>
      </w:r>
      <w:proofErr w:type="spellStart"/>
      <w:r>
        <w:rPr>
          <w:lang w:val="en-US"/>
        </w:rPr>
        <w:t>specialised</w:t>
      </w:r>
      <w:proofErr w:type="spellEnd"/>
      <w:r>
        <w:rPr>
          <w:lang w:val="en-US"/>
        </w:rPr>
        <w:t xml:space="preserve"> or </w:t>
      </w:r>
      <w:proofErr w:type="spellStart"/>
      <w:r>
        <w:rPr>
          <w:lang w:val="en-US"/>
        </w:rPr>
        <w:t>customised</w:t>
      </w:r>
      <w:proofErr w:type="spellEnd"/>
      <w:r>
        <w:rPr>
          <w:lang w:val="en-US"/>
        </w:rPr>
        <w:t xml:space="preserve"> Internet content, applications and services”, but are subjected to IDA’s competition and interconnectio</w:t>
      </w:r>
      <w:r>
        <w:rPr>
          <w:lang w:val="en-US"/>
        </w:rPr>
        <w:t>n rules in the Telecom Competition Code (TCC). Furthermore, although ISPs are permitted to carry out reasonable network management practices that follows the Quality of Standard (QOS), they are prohibited from perform discriminatory practices, such as bloc</w:t>
      </w:r>
      <w:r>
        <w:rPr>
          <w:lang w:val="en-US"/>
        </w:rPr>
        <w:t xml:space="preserve">king lawful internet content from the user. </w:t>
      </w:r>
    </w:p>
    <w:p w:rsidR="002A21D0" w:rsidRDefault="008C2325">
      <w:pPr>
        <w:pStyle w:val="BodyA"/>
        <w:spacing w:line="360" w:lineRule="auto"/>
      </w:pPr>
      <w:r>
        <w:rPr>
          <w:lang w:val="en-US"/>
        </w:rPr>
        <w:tab/>
        <w:t>Besides restricting ISPs to perform reasonable network management practices, the IDA also protects end-users by enhancing information transparency. By far, ISPs promote their services by referencing to their ma</w:t>
      </w:r>
      <w:r>
        <w:rPr>
          <w:lang w:val="en-US"/>
        </w:rPr>
        <w:t>ximum download speeds, and some even does not indicate them at all. However, as users may not always experience the maximum Internet access speed, IDA is working with ISPs to determine the typical Internet access speed based on several criteria and factors</w:t>
      </w:r>
      <w:r>
        <w:rPr>
          <w:lang w:val="en-US"/>
        </w:rPr>
        <w:t xml:space="preserve">. The determined typical Internet access speed, along with the ISPs’ network management practice, is to be disclosed to help end-users better understand the plans they are offered and how their networking experience will be affected. </w:t>
      </w:r>
    </w:p>
    <w:p w:rsidR="002A21D0" w:rsidRDefault="008C2325">
      <w:pPr>
        <w:pStyle w:val="BodyA"/>
        <w:spacing w:line="360" w:lineRule="auto"/>
      </w:pPr>
      <w:r>
        <w:rPr>
          <w:lang w:val="en-US"/>
        </w:rPr>
        <w:tab/>
        <w:t xml:space="preserve">IDA also introduced </w:t>
      </w:r>
      <w:r>
        <w:rPr>
          <w:lang w:val="en-US"/>
        </w:rPr>
        <w:t xml:space="preserve">a new concept - the “cooling down period’- to further shield consumers after </w:t>
      </w:r>
      <w:proofErr w:type="spellStart"/>
      <w:r>
        <w:rPr>
          <w:lang w:val="en-US"/>
        </w:rPr>
        <w:t>recognising</w:t>
      </w:r>
      <w:proofErr w:type="spellEnd"/>
      <w:r>
        <w:rPr>
          <w:lang w:val="en-US"/>
        </w:rPr>
        <w:t xml:space="preserve"> the inadequacy even with the information transparency in place. For instance, consumers could only determine their ISPs actual Internet access speed by running them vi</w:t>
      </w:r>
      <w:r>
        <w:rPr>
          <w:lang w:val="en-US"/>
        </w:rPr>
        <w:t>a external websites after they subscribed. What if they are unsatisfied? Will the switching costs kill their thoughts of switching? What are the impact and costs on ISP providers? Given the complexities of this concept, this is another issue yet to be stud</w:t>
      </w:r>
      <w:r>
        <w:rPr>
          <w:lang w:val="en-US"/>
        </w:rPr>
        <w:t xml:space="preserve">ied by the IDA following the QOS requirements and the parameters of a typical Internet speed. </w:t>
      </w:r>
    </w:p>
    <w:p w:rsidR="002A21D0" w:rsidRDefault="008C2325">
      <w:pPr>
        <w:pStyle w:val="BodyA"/>
        <w:spacing w:line="360" w:lineRule="auto"/>
      </w:pPr>
      <w:r>
        <w:rPr>
          <w:lang w:val="en-US"/>
        </w:rPr>
        <w:tab/>
        <w:t>Despite the repealing of the 2015 Open Internet Order by the Republican FCC, Singapore’s net neutrality policy remains intact (</w:t>
      </w:r>
      <w:proofErr w:type="spellStart"/>
      <w:r>
        <w:rPr>
          <w:lang w:val="en-US"/>
        </w:rPr>
        <w:t>Hio</w:t>
      </w:r>
      <w:proofErr w:type="spellEnd"/>
      <w:r>
        <w:rPr>
          <w:lang w:val="en-US"/>
        </w:rPr>
        <w:t>, 2017). Before the repealing,</w:t>
      </w:r>
      <w:r>
        <w:rPr>
          <w:lang w:val="en-US"/>
        </w:rPr>
        <w:t xml:space="preserve"> Singapore’s net neutrality policy slightly differs from the Open Internet Order as it does not ban bandwidth throttling under certain conditions, and </w:t>
      </w:r>
      <w:r>
        <w:rPr>
          <w:lang w:val="en-US"/>
        </w:rPr>
        <w:lastRenderedPageBreak/>
        <w:t>“legal and Internet experts said that Singapore does not strictly follow the definition of what is called</w:t>
      </w:r>
      <w:r>
        <w:rPr>
          <w:lang w:val="en-US"/>
        </w:rPr>
        <w:t xml:space="preserve"> net neutrality” (</w:t>
      </w:r>
      <w:proofErr w:type="spellStart"/>
      <w:r>
        <w:rPr>
          <w:lang w:val="en-US"/>
        </w:rPr>
        <w:t>Hio</w:t>
      </w:r>
      <w:proofErr w:type="spellEnd"/>
      <w:r>
        <w:rPr>
          <w:lang w:val="en-US"/>
        </w:rPr>
        <w:t xml:space="preserve">, 2017). However, after </w:t>
      </w:r>
      <w:proofErr w:type="spellStart"/>
      <w:r>
        <w:rPr>
          <w:lang w:val="en-US"/>
        </w:rPr>
        <w:t>Ajit</w:t>
      </w:r>
      <w:proofErr w:type="spellEnd"/>
      <w:r>
        <w:rPr>
          <w:lang w:val="en-US"/>
        </w:rPr>
        <w:t xml:space="preserve"> </w:t>
      </w:r>
      <w:proofErr w:type="spellStart"/>
      <w:r>
        <w:rPr>
          <w:lang w:val="en-US"/>
        </w:rPr>
        <w:t>Pai</w:t>
      </w:r>
      <w:proofErr w:type="spellEnd"/>
      <w:r>
        <w:rPr>
          <w:lang w:val="en-US"/>
        </w:rPr>
        <w:t xml:space="preserve"> took over the leading role of the FCC following President Trump’s victory in the election, it is likely that the FCC will side with Singapore’s view on net neutrality. </w:t>
      </w:r>
    </w:p>
    <w:p w:rsidR="002A21D0" w:rsidRDefault="008C2325">
      <w:pPr>
        <w:pStyle w:val="BodyA"/>
        <w:spacing w:line="360" w:lineRule="auto"/>
      </w:pPr>
      <w:r>
        <w:rPr>
          <w:lang w:val="en-US"/>
        </w:rPr>
        <w:t xml:space="preserve">According to </w:t>
      </w:r>
      <w:proofErr w:type="spellStart"/>
      <w:r>
        <w:rPr>
          <w:lang w:val="en-US"/>
        </w:rPr>
        <w:t>Pai’s</w:t>
      </w:r>
      <w:proofErr w:type="spellEnd"/>
      <w:r>
        <w:rPr>
          <w:lang w:val="en-US"/>
        </w:rPr>
        <w:t xml:space="preserve"> statement, the</w:t>
      </w:r>
      <w:r>
        <w:rPr>
          <w:lang w:val="en-US"/>
        </w:rPr>
        <w:t xml:space="preserve"> main problem of the Internet is not about content blocking by ISPs, but the lack of ISP or competition. Consistent with Singapore’s view in promoting competition, ISPs are allowed to perform certain network practices as long as they do not render legal we</w:t>
      </w:r>
      <w:r>
        <w:rPr>
          <w:lang w:val="en-US"/>
        </w:rPr>
        <w:t>bsites inaccessible. Second, Singapore’s viewpoint on net neutrality is further strengthened by the present FCC’s emphasi</w:t>
      </w:r>
      <w:r w:rsidR="005567AC">
        <w:rPr>
          <w:lang w:val="en-US"/>
        </w:rPr>
        <w:t>z</w:t>
      </w:r>
      <w:r>
        <w:rPr>
          <w:lang w:val="en-US"/>
        </w:rPr>
        <w:t>e on transparency. Both sides require ISPs to disclose their business practices, with Singapore being more detailed, as it included th</w:t>
      </w:r>
      <w:r>
        <w:rPr>
          <w:lang w:val="en-US"/>
        </w:rPr>
        <w:t>e ISPs’ typical Internet speed. As for Singapore’s no banning policy, although the FCC does repeal it, but not strongly object, is it possible that the FCC will express no opinion on it.</w:t>
      </w:r>
    </w:p>
    <w:p w:rsidR="002A21D0" w:rsidRDefault="008C2325">
      <w:pPr>
        <w:pStyle w:val="BodyA"/>
        <w:spacing w:line="360" w:lineRule="auto"/>
        <w:jc w:val="center"/>
        <w:rPr>
          <w:u w:val="single"/>
        </w:rPr>
      </w:pPr>
      <w:r>
        <w:rPr>
          <w:u w:val="single"/>
          <w:lang w:val="en-US"/>
        </w:rPr>
        <w:t>My Viewpoint on Net Neutrality</w:t>
      </w:r>
    </w:p>
    <w:p w:rsidR="002A21D0" w:rsidRDefault="008C2325">
      <w:pPr>
        <w:pStyle w:val="BodyA"/>
        <w:spacing w:line="360" w:lineRule="auto"/>
      </w:pPr>
      <w:r>
        <w:rPr>
          <w:lang w:val="en-US"/>
        </w:rPr>
        <w:tab/>
        <w:t xml:space="preserve">After considering net </w:t>
      </w:r>
      <w:r>
        <w:rPr>
          <w:lang w:val="en-US"/>
        </w:rPr>
        <w:t>neutrality in two different countries, it is evident that net neutrality gets much more complex when a third party, other than the consumer and the service provider, steps in. Consider the States in which the fate of net neutrality falls in the hands of th</w:t>
      </w:r>
      <w:r>
        <w:rPr>
          <w:lang w:val="en-US"/>
        </w:rPr>
        <w:t>e ruling party, the Republic or the Democrat. After enduring a series of hardship, the Open Internet Order which seeks to protect consumer’s rights was passed by the Democrat. However, it was repealed shortly when the Republic won the presidential election</w:t>
      </w:r>
      <w:r>
        <w:rPr>
          <w:lang w:val="en-US"/>
        </w:rPr>
        <w:t xml:space="preserve">, and rendered the Order obsolete, which is now in </w:t>
      </w:r>
      <w:proofErr w:type="spellStart"/>
      <w:r>
        <w:rPr>
          <w:lang w:val="en-US"/>
        </w:rPr>
        <w:t>favour</w:t>
      </w:r>
      <w:proofErr w:type="spellEnd"/>
      <w:r>
        <w:rPr>
          <w:lang w:val="en-US"/>
        </w:rPr>
        <w:t xml:space="preserve"> of the ISPs. Hence, the battle is still going on, and the future of net neutrality in the States remains a mystery. On the other hand, Singapore, which implements policy that safeguards both the con</w:t>
      </w:r>
      <w:r>
        <w:rPr>
          <w:lang w:val="en-US"/>
        </w:rPr>
        <w:t xml:space="preserve">sumer and the provider, does not get much interfering from the government. Instead, IDA </w:t>
      </w:r>
      <w:proofErr w:type="spellStart"/>
      <w:r>
        <w:rPr>
          <w:lang w:val="en-US"/>
        </w:rPr>
        <w:t>recognised</w:t>
      </w:r>
      <w:proofErr w:type="spellEnd"/>
      <w:r>
        <w:rPr>
          <w:lang w:val="en-US"/>
        </w:rPr>
        <w:t xml:space="preserve"> the rising issue of net neutrality in </w:t>
      </w:r>
      <w:proofErr w:type="gramStart"/>
      <w:r>
        <w:rPr>
          <w:lang w:val="en-US"/>
        </w:rPr>
        <w:t>2011, and</w:t>
      </w:r>
      <w:proofErr w:type="gramEnd"/>
      <w:r>
        <w:rPr>
          <w:lang w:val="en-US"/>
        </w:rPr>
        <w:t xml:space="preserve"> took a much more efficient approach: it called for public consultation, considered opinions of all sides rega</w:t>
      </w:r>
      <w:r>
        <w:rPr>
          <w:lang w:val="en-US"/>
        </w:rPr>
        <w:t>rdless of industry or individual, and crafted three policies based on the received responses that pacifies both the consumers and the providers. The aftermath of this wise decision is prominent: no ISP breached the policies (</w:t>
      </w:r>
      <w:proofErr w:type="spellStart"/>
      <w:r>
        <w:rPr>
          <w:lang w:val="en-US"/>
        </w:rPr>
        <w:t>Hio</w:t>
      </w:r>
      <w:proofErr w:type="spellEnd"/>
      <w:r>
        <w:rPr>
          <w:lang w:val="en-US"/>
        </w:rPr>
        <w:t>, 2017</w:t>
      </w:r>
      <w:proofErr w:type="gramStart"/>
      <w:r>
        <w:rPr>
          <w:lang w:val="en-US"/>
        </w:rPr>
        <w:t>),  and</w:t>
      </w:r>
      <w:proofErr w:type="gramEnd"/>
      <w:r>
        <w:rPr>
          <w:lang w:val="en-US"/>
        </w:rPr>
        <w:t xml:space="preserve"> the need to re</w:t>
      </w:r>
      <w:r>
        <w:rPr>
          <w:lang w:val="en-US"/>
        </w:rPr>
        <w:t>vise the policy is redundant in 2017 while people in the States are fighting for the restoration of net neutrality.</w:t>
      </w:r>
    </w:p>
    <w:p w:rsidR="002A21D0" w:rsidRDefault="008C2325">
      <w:pPr>
        <w:pStyle w:val="BodyA"/>
        <w:spacing w:line="360" w:lineRule="auto"/>
      </w:pPr>
      <w:r>
        <w:rPr>
          <w:lang w:val="en-US"/>
        </w:rPr>
        <w:tab/>
      </w:r>
      <w:r>
        <w:rPr>
          <w:lang w:val="en-US"/>
        </w:rPr>
        <w:t xml:space="preserve">In conclusion, it is my firm stand that the net neutrality, be it definition or implementation, should be decided by the market, and the government should not lay their hands on the matter, other than enforcing and implementing what the market has come up </w:t>
      </w:r>
      <w:r>
        <w:rPr>
          <w:lang w:val="en-US"/>
        </w:rPr>
        <w:t xml:space="preserve">with. </w:t>
      </w:r>
    </w:p>
    <w:p w:rsidR="002A21D0" w:rsidRDefault="002A21D0">
      <w:pPr>
        <w:pStyle w:val="BodyA"/>
        <w:spacing w:line="360" w:lineRule="auto"/>
      </w:pPr>
    </w:p>
    <w:p w:rsidR="002A21D0" w:rsidRDefault="002A21D0">
      <w:pPr>
        <w:pStyle w:val="BodyA"/>
        <w:spacing w:line="360" w:lineRule="auto"/>
      </w:pPr>
    </w:p>
    <w:p w:rsidR="002A21D0" w:rsidRDefault="008C2325">
      <w:pPr>
        <w:pStyle w:val="BodyA"/>
        <w:spacing w:line="360" w:lineRule="auto"/>
        <w:rPr>
          <w:b/>
          <w:bCs/>
        </w:rPr>
      </w:pPr>
      <w:r>
        <w:rPr>
          <w:b/>
          <w:bCs/>
          <w:lang w:val="en-US"/>
        </w:rPr>
        <w:t>APPENDIX</w:t>
      </w:r>
    </w:p>
    <w:p w:rsidR="002A21D0" w:rsidRDefault="008C2325">
      <w:pPr>
        <w:pStyle w:val="BodyA"/>
        <w:spacing w:line="360" w:lineRule="auto"/>
      </w:pPr>
      <w:proofErr w:type="spellStart"/>
      <w:r>
        <w:rPr>
          <w:lang w:val="en-US"/>
        </w:rPr>
        <w:t>Vigliarolo</w:t>
      </w:r>
      <w:proofErr w:type="spellEnd"/>
      <w:r>
        <w:rPr>
          <w:lang w:val="en-US"/>
        </w:rPr>
        <w:t xml:space="preserve">, </w:t>
      </w:r>
      <w:proofErr w:type="gramStart"/>
      <w:r>
        <w:rPr>
          <w:lang w:val="en-US"/>
        </w:rPr>
        <w:t>B.(</w:t>
      </w:r>
      <w:proofErr w:type="gramEnd"/>
      <w:r>
        <w:rPr>
          <w:lang w:val="en-US"/>
        </w:rPr>
        <w:t>2018). Net Neutrality: A Cheat Sheet</w:t>
      </w:r>
    </w:p>
    <w:p w:rsidR="002A21D0" w:rsidRDefault="008C2325">
      <w:pPr>
        <w:pStyle w:val="BodyA"/>
        <w:spacing w:line="360" w:lineRule="auto"/>
      </w:pPr>
      <w:hyperlink r:id="rId9" w:history="1">
        <w:r>
          <w:rPr>
            <w:rStyle w:val="Link"/>
            <w:lang w:val="en-US"/>
          </w:rPr>
          <w:t>https://www.techrepublic.com/article/net-neutrality-the-smart-persons-guide/</w:t>
        </w:r>
      </w:hyperlink>
    </w:p>
    <w:p w:rsidR="002A21D0" w:rsidRDefault="008C2325">
      <w:pPr>
        <w:pStyle w:val="BodyA"/>
        <w:spacing w:line="360" w:lineRule="auto"/>
      </w:pPr>
      <w:r>
        <w:rPr>
          <w:lang w:val="en-US"/>
        </w:rPr>
        <w:t xml:space="preserve">Finley, </w:t>
      </w:r>
      <w:proofErr w:type="gramStart"/>
      <w:r>
        <w:rPr>
          <w:lang w:val="en-US"/>
        </w:rPr>
        <w:t>K.(</w:t>
      </w:r>
      <w:proofErr w:type="gramEnd"/>
      <w:r>
        <w:rPr>
          <w:lang w:val="en-US"/>
        </w:rPr>
        <w:t>2018).</w:t>
      </w:r>
      <w:r>
        <w:rPr>
          <w:lang w:val="en-US"/>
        </w:rPr>
        <w:t xml:space="preserve"> The Wired Guide to Net Neutrality</w:t>
      </w:r>
    </w:p>
    <w:p w:rsidR="002A21D0" w:rsidRDefault="008C2325">
      <w:pPr>
        <w:pStyle w:val="BodyA"/>
        <w:spacing w:line="360" w:lineRule="auto"/>
      </w:pPr>
      <w:r>
        <w:rPr>
          <w:rStyle w:val="Link"/>
          <w:lang w:val="en-US"/>
        </w:rPr>
        <w:t>https://www.wired.com/story/guide-net-neutrality/</w:t>
      </w:r>
    </w:p>
    <w:p w:rsidR="002A21D0" w:rsidRDefault="008C2325">
      <w:pPr>
        <w:pStyle w:val="BodyA"/>
        <w:spacing w:line="360" w:lineRule="auto"/>
      </w:pPr>
      <w:r>
        <w:rPr>
          <w:lang w:val="en-US"/>
        </w:rPr>
        <w:t xml:space="preserve">Wikipedia Contributors (2019). Net Neutrality in the United States. In Wikipedia, The Free Encyclopedia. </w:t>
      </w:r>
    </w:p>
    <w:p w:rsidR="002A21D0" w:rsidRDefault="008C2325">
      <w:pPr>
        <w:pStyle w:val="BodyA"/>
        <w:spacing w:line="360" w:lineRule="auto"/>
        <w:rPr>
          <w:rStyle w:val="Link"/>
        </w:rPr>
      </w:pPr>
      <w:hyperlink r:id="rId10" w:history="1">
        <w:r>
          <w:rPr>
            <w:rStyle w:val="Link"/>
            <w:lang w:val="en-US"/>
          </w:rPr>
          <w:t>https://en.wikipedia.org/wiki/Net_neutrality_in_the_United_States#Early_history_1980_%E2%80%93_early_2000s</w:t>
        </w:r>
      </w:hyperlink>
    </w:p>
    <w:p w:rsidR="002A21D0" w:rsidRDefault="008C2325">
      <w:pPr>
        <w:pStyle w:val="BodyA"/>
        <w:spacing w:line="360" w:lineRule="auto"/>
      </w:pPr>
      <w:r>
        <w:rPr>
          <w:lang w:val="en-US"/>
        </w:rPr>
        <w:lastRenderedPageBreak/>
        <w:t xml:space="preserve">McCullagh, </w:t>
      </w:r>
      <w:proofErr w:type="gramStart"/>
      <w:r>
        <w:rPr>
          <w:lang w:val="en-US"/>
        </w:rPr>
        <w:t>D.(</w:t>
      </w:r>
      <w:proofErr w:type="gramEnd"/>
      <w:r>
        <w:rPr>
          <w:lang w:val="en-US"/>
        </w:rPr>
        <w:t>2005). Telco Agrees to Stop Blocking VoIP Calls</w:t>
      </w:r>
    </w:p>
    <w:p w:rsidR="002A21D0" w:rsidRDefault="008C2325">
      <w:pPr>
        <w:pStyle w:val="BodyA"/>
        <w:spacing w:line="360" w:lineRule="auto"/>
        <w:rPr>
          <w:rStyle w:val="Link"/>
        </w:rPr>
      </w:pPr>
      <w:hyperlink r:id="rId11" w:history="1">
        <w:r>
          <w:rPr>
            <w:rStyle w:val="Link"/>
            <w:lang w:val="en-US"/>
          </w:rPr>
          <w:t>https://www.cnet.com/news/telco-agrees-to-stop-blocking-voip-calls/</w:t>
        </w:r>
      </w:hyperlink>
    </w:p>
    <w:p w:rsidR="002A21D0" w:rsidRDefault="008C2325">
      <w:pPr>
        <w:pStyle w:val="BodyA"/>
        <w:spacing w:line="360" w:lineRule="auto"/>
      </w:pPr>
      <w:r>
        <w:rPr>
          <w:lang w:val="en-US"/>
        </w:rPr>
        <w:t xml:space="preserve">Ernesto (2015). Comcast Ordered to Stop </w:t>
      </w:r>
      <w:proofErr w:type="spellStart"/>
      <w:r>
        <w:rPr>
          <w:lang w:val="en-US"/>
        </w:rPr>
        <w:t>BitTorrrent</w:t>
      </w:r>
      <w:proofErr w:type="spellEnd"/>
      <w:r>
        <w:rPr>
          <w:lang w:val="en-US"/>
        </w:rPr>
        <w:t xml:space="preserve"> Traffic Interference</w:t>
      </w:r>
    </w:p>
    <w:p w:rsidR="002A21D0" w:rsidRDefault="008C2325">
      <w:pPr>
        <w:pStyle w:val="BodyA"/>
        <w:spacing w:line="360" w:lineRule="auto"/>
        <w:rPr>
          <w:rStyle w:val="Link"/>
        </w:rPr>
      </w:pPr>
      <w:hyperlink r:id="rId12" w:history="1">
        <w:r>
          <w:rPr>
            <w:rStyle w:val="Link"/>
            <w:lang w:val="en-US"/>
          </w:rPr>
          <w:t>https://torrentfreak.com/comcast-ordered-to-stop-bittorrent-traffic-interference-080711/</w:t>
        </w:r>
      </w:hyperlink>
    </w:p>
    <w:p w:rsidR="002A21D0" w:rsidRDefault="008C2325">
      <w:pPr>
        <w:pStyle w:val="BodyA"/>
        <w:spacing w:line="360" w:lineRule="auto"/>
      </w:pPr>
      <w:r>
        <w:rPr>
          <w:lang w:val="en-US"/>
        </w:rPr>
        <w:t xml:space="preserve">Reardon, </w:t>
      </w:r>
      <w:proofErr w:type="gramStart"/>
      <w:r>
        <w:rPr>
          <w:lang w:val="en-US"/>
        </w:rPr>
        <w:t>M.(</w:t>
      </w:r>
      <w:proofErr w:type="gramEnd"/>
      <w:r>
        <w:rPr>
          <w:lang w:val="en-US"/>
        </w:rPr>
        <w:t>2015). Net Neutrality: How we got from there to here</w:t>
      </w:r>
    </w:p>
    <w:p w:rsidR="002A21D0" w:rsidRDefault="008C2325">
      <w:pPr>
        <w:pStyle w:val="BodyA"/>
        <w:spacing w:line="360" w:lineRule="auto"/>
      </w:pPr>
      <w:hyperlink r:id="rId13" w:history="1">
        <w:r>
          <w:rPr>
            <w:rStyle w:val="Link"/>
            <w:lang w:val="en-US"/>
          </w:rPr>
          <w:t>https://www.cnet.com/news/net-neutrality-from-there-to-here/</w:t>
        </w:r>
      </w:hyperlink>
    </w:p>
    <w:p w:rsidR="002A21D0" w:rsidRDefault="008C2325">
      <w:pPr>
        <w:pStyle w:val="BodyA"/>
        <w:spacing w:line="360" w:lineRule="auto"/>
      </w:pPr>
      <w:r>
        <w:rPr>
          <w:lang w:val="en-US"/>
        </w:rPr>
        <w:t>Wikipedia Contributors (2018). Verizon Communications Inc. v. FCC</w:t>
      </w:r>
      <w:r>
        <w:t> (2014)</w:t>
      </w:r>
      <w:r>
        <w:rPr>
          <w:lang w:val="en-US"/>
        </w:rPr>
        <w:t>. In Wikipedia, The Free Encyclopedia.</w:t>
      </w:r>
    </w:p>
    <w:p w:rsidR="002A21D0" w:rsidRDefault="008C2325">
      <w:pPr>
        <w:pStyle w:val="BodyA"/>
        <w:spacing w:line="360" w:lineRule="auto"/>
      </w:pPr>
      <w:r>
        <w:rPr>
          <w:rStyle w:val="Link"/>
          <w:lang w:val="en-US"/>
        </w:rPr>
        <w:t>https://en.wikipedia.org/wiki/Verizon_Communications_Inc._v._FCC_(20</w:t>
      </w:r>
      <w:r>
        <w:rPr>
          <w:rStyle w:val="Link"/>
          <w:lang w:val="en-US"/>
        </w:rPr>
        <w:t>14)</w:t>
      </w:r>
    </w:p>
    <w:p w:rsidR="002A21D0" w:rsidRDefault="008C2325">
      <w:pPr>
        <w:pStyle w:val="BodyA"/>
        <w:spacing w:line="360" w:lineRule="auto"/>
      </w:pPr>
      <w:r>
        <w:rPr>
          <w:lang w:val="en-US"/>
        </w:rPr>
        <w:t>Wikipedia Contributors (2018). FCC Open Internet Order 2010. In Wikipedia, The Free Encyclopedia.</w:t>
      </w:r>
    </w:p>
    <w:p w:rsidR="002A21D0" w:rsidRDefault="008C2325">
      <w:pPr>
        <w:pStyle w:val="BodyA"/>
        <w:spacing w:line="360" w:lineRule="auto"/>
      </w:pPr>
      <w:hyperlink r:id="rId14" w:history="1">
        <w:r>
          <w:rPr>
            <w:rStyle w:val="Link"/>
            <w:lang w:val="en-US"/>
          </w:rPr>
          <w:t>https://en.wikipedia.org/wiki/FCC_Open_Internet_Order_2010#Rules</w:t>
        </w:r>
      </w:hyperlink>
    </w:p>
    <w:p w:rsidR="002A21D0" w:rsidRDefault="008C2325">
      <w:pPr>
        <w:pStyle w:val="BodyA"/>
        <w:spacing w:line="360" w:lineRule="auto"/>
      </w:pPr>
      <w:r>
        <w:rPr>
          <w:lang w:val="en-US"/>
        </w:rPr>
        <w:t>Wikipedia</w:t>
      </w:r>
      <w:r>
        <w:rPr>
          <w:lang w:val="en-US"/>
        </w:rPr>
        <w:t xml:space="preserve"> Contributors (2018). Tom Wheeler. In Wikipedia, The Free Encyclopedia.</w:t>
      </w:r>
    </w:p>
    <w:p w:rsidR="002A21D0" w:rsidRDefault="008C2325">
      <w:pPr>
        <w:pStyle w:val="BodyA"/>
        <w:spacing w:line="360" w:lineRule="auto"/>
      </w:pPr>
      <w:hyperlink r:id="rId15" w:history="1">
        <w:r>
          <w:rPr>
            <w:rStyle w:val="Link"/>
            <w:lang w:val="en-US"/>
          </w:rPr>
          <w:t>https://en.wikipedia.org/wiki/Tom_Wheeler</w:t>
        </w:r>
      </w:hyperlink>
    </w:p>
    <w:p w:rsidR="002A21D0" w:rsidRDefault="008C2325">
      <w:pPr>
        <w:pStyle w:val="BodyA"/>
        <w:spacing w:line="360" w:lineRule="auto"/>
      </w:pPr>
      <w:r>
        <w:rPr>
          <w:lang w:val="en-US"/>
        </w:rPr>
        <w:t>Reisinger, Cheng (2014). Obama: Regulate broadband Internet like a utility so it 'wor</w:t>
      </w:r>
      <w:r>
        <w:rPr>
          <w:lang w:val="en-US"/>
        </w:rPr>
        <w:t>ks for everyone’</w:t>
      </w:r>
    </w:p>
    <w:p w:rsidR="002A21D0" w:rsidRDefault="008C2325">
      <w:pPr>
        <w:pStyle w:val="BodyA"/>
        <w:spacing w:line="360" w:lineRule="auto"/>
      </w:pPr>
      <w:r>
        <w:rPr>
          <w:rStyle w:val="Link"/>
          <w:lang w:val="en-US"/>
        </w:rPr>
        <w:t>https://www.cnet.com/news/president-obama-calls-on-fcc-to-keep-internet-free-and-open/</w:t>
      </w:r>
    </w:p>
    <w:p w:rsidR="002A21D0" w:rsidRDefault="008C2325">
      <w:pPr>
        <w:pStyle w:val="BodyA"/>
        <w:spacing w:line="360" w:lineRule="auto"/>
      </w:pPr>
      <w:proofErr w:type="spellStart"/>
      <w:r>
        <w:rPr>
          <w:lang w:val="en-US"/>
        </w:rPr>
        <w:t>Heitmann</w:t>
      </w:r>
      <w:proofErr w:type="spellEnd"/>
      <w:r>
        <w:rPr>
          <w:lang w:val="en-US"/>
        </w:rPr>
        <w:t xml:space="preserve">, </w:t>
      </w:r>
      <w:proofErr w:type="spellStart"/>
      <w:r>
        <w:rPr>
          <w:lang w:val="en-US"/>
        </w:rPr>
        <w:t>Augustino</w:t>
      </w:r>
      <w:proofErr w:type="spellEnd"/>
      <w:r>
        <w:rPr>
          <w:lang w:val="en-US"/>
        </w:rPr>
        <w:t xml:space="preserve">, </w:t>
      </w:r>
      <w:proofErr w:type="spellStart"/>
      <w:r>
        <w:rPr>
          <w:lang w:val="en-US"/>
        </w:rPr>
        <w:t>Yorkgitis</w:t>
      </w:r>
      <w:proofErr w:type="spellEnd"/>
      <w:r>
        <w:rPr>
          <w:lang w:val="en-US"/>
        </w:rPr>
        <w:t xml:space="preserve">, Cohen, Kelly, </w:t>
      </w:r>
      <w:proofErr w:type="spellStart"/>
      <w:r>
        <w:rPr>
          <w:lang w:val="en-US"/>
        </w:rPr>
        <w:t>Guyan</w:t>
      </w:r>
      <w:proofErr w:type="spellEnd"/>
      <w:r>
        <w:rPr>
          <w:lang w:val="en-US"/>
        </w:rPr>
        <w:t xml:space="preserve"> (2015). A First Look at the FCC</w:t>
      </w:r>
      <w:r>
        <w:t>’</w:t>
      </w:r>
      <w:r>
        <w:rPr>
          <w:lang w:val="en-US"/>
        </w:rPr>
        <w:t>s 2015 Open Internet Order: What You Need to Know</w:t>
      </w:r>
    </w:p>
    <w:p w:rsidR="002A21D0" w:rsidRDefault="008C2325">
      <w:pPr>
        <w:pStyle w:val="BodyA"/>
        <w:spacing w:line="360" w:lineRule="auto"/>
        <w:rPr>
          <w:rStyle w:val="Link"/>
        </w:rPr>
      </w:pPr>
      <w:hyperlink r:id="rId16" w:history="1">
        <w:r>
          <w:rPr>
            <w:rStyle w:val="Link"/>
            <w:lang w:val="en-US"/>
          </w:rPr>
          <w:t>https://www.kelleydrye.com/News-Events/Publications/Client-Advisories/A-First-Look-at-the-FCC%E2%80%99s-2015-Open-Internet-Order</w:t>
        </w:r>
      </w:hyperlink>
      <w:r>
        <w:rPr>
          <w:rStyle w:val="Link"/>
          <w:lang w:val="en-US"/>
        </w:rPr>
        <w:t xml:space="preserve"> </w:t>
      </w:r>
    </w:p>
    <w:p w:rsidR="002A21D0" w:rsidRDefault="008C2325">
      <w:pPr>
        <w:pStyle w:val="Body"/>
        <w:spacing w:line="360" w:lineRule="auto"/>
      </w:pPr>
      <w:r>
        <w:t>Snider, M. (2015). FCC Sued Over Net Neutrality Rules</w:t>
      </w:r>
    </w:p>
    <w:p w:rsidR="002A21D0" w:rsidRDefault="008C2325">
      <w:pPr>
        <w:pStyle w:val="Body"/>
        <w:spacing w:line="360" w:lineRule="auto"/>
        <w:rPr>
          <w:rStyle w:val="Link"/>
        </w:rPr>
      </w:pPr>
      <w:hyperlink r:id="rId17" w:history="1">
        <w:r>
          <w:rPr>
            <w:rStyle w:val="Link"/>
          </w:rPr>
          <w:t>https://www.usatoday.com/story/tech/2015/03/23/fcc-net-neutrality-suit/70350070/</w:t>
        </w:r>
      </w:hyperlink>
    </w:p>
    <w:p w:rsidR="002A21D0" w:rsidRDefault="008C2325">
      <w:pPr>
        <w:pStyle w:val="Body"/>
        <w:spacing w:line="360" w:lineRule="auto"/>
      </w:pPr>
      <w:proofErr w:type="spellStart"/>
      <w:r>
        <w:t>Selyukh</w:t>
      </w:r>
      <w:proofErr w:type="spellEnd"/>
      <w:r>
        <w:t xml:space="preserve">, A. (2016). U.S. Appeals Court Upholds Net Neutrality Rules </w:t>
      </w:r>
      <w:proofErr w:type="gramStart"/>
      <w:r>
        <w:t>In</w:t>
      </w:r>
      <w:proofErr w:type="gramEnd"/>
      <w:r>
        <w:t xml:space="preserve"> Full</w:t>
      </w:r>
    </w:p>
    <w:p w:rsidR="002A21D0" w:rsidRDefault="008C2325">
      <w:pPr>
        <w:pStyle w:val="Body"/>
        <w:spacing w:line="360" w:lineRule="auto"/>
      </w:pPr>
      <w:r>
        <w:rPr>
          <w:rStyle w:val="Link"/>
        </w:rPr>
        <w:t>https://www.npr.org/sections/thetwo-way/2016/06/14/471286113/u-s-appeals-court-holds-up-net-neutrality-rules-in-full</w:t>
      </w:r>
    </w:p>
    <w:p w:rsidR="002A21D0" w:rsidRDefault="008C2325">
      <w:pPr>
        <w:pStyle w:val="Body"/>
        <w:spacing w:line="360" w:lineRule="auto"/>
      </w:pPr>
      <w:proofErr w:type="spellStart"/>
      <w:r>
        <w:t>Pai</w:t>
      </w:r>
      <w:proofErr w:type="spellEnd"/>
      <w:r>
        <w:t xml:space="preserve">, </w:t>
      </w:r>
      <w:proofErr w:type="gramStart"/>
      <w:r>
        <w:t>A.(</w:t>
      </w:r>
      <w:proofErr w:type="gramEnd"/>
      <w:r>
        <w:t xml:space="preserve">2018). FCC chairman: Our job is to protect a free </w:t>
      </w:r>
      <w:r>
        <w:t>and open internet</w:t>
      </w:r>
    </w:p>
    <w:p w:rsidR="002A21D0" w:rsidRDefault="008C2325">
      <w:pPr>
        <w:pStyle w:val="Body"/>
        <w:spacing w:line="360" w:lineRule="auto"/>
      </w:pPr>
      <w:r>
        <w:rPr>
          <w:rStyle w:val="Link"/>
        </w:rPr>
        <w:t>https://www.cnet.com/news/fcc-chairman-our-job-is-to-protect-a-free-and-open-internet</w:t>
      </w:r>
    </w:p>
    <w:p w:rsidR="002A21D0" w:rsidRDefault="008C2325">
      <w:pPr>
        <w:pStyle w:val="Body"/>
        <w:spacing w:line="360" w:lineRule="auto"/>
      </w:pPr>
      <w:r>
        <w:t xml:space="preserve">Reardon, </w:t>
      </w:r>
      <w:proofErr w:type="gramStart"/>
      <w:r>
        <w:t>M.(</w:t>
      </w:r>
      <w:proofErr w:type="gramEnd"/>
      <w:r>
        <w:t>2018). Here's everything you need to know about net neutrality on the anniversary of its repeal</w:t>
      </w:r>
    </w:p>
    <w:p w:rsidR="002A21D0" w:rsidRDefault="008C2325">
      <w:pPr>
        <w:pStyle w:val="Body"/>
        <w:spacing w:line="360" w:lineRule="auto"/>
      </w:pPr>
      <w:r>
        <w:rPr>
          <w:rStyle w:val="Link"/>
        </w:rPr>
        <w:t>https://www.cnet.com/news/the-net-neutrality</w:t>
      </w:r>
      <w:r>
        <w:rPr>
          <w:rStyle w:val="Link"/>
        </w:rPr>
        <w:t>-fight-isnt-over-heres-what-you-need-to-know/</w:t>
      </w:r>
    </w:p>
    <w:p w:rsidR="002A21D0" w:rsidRDefault="008C2325">
      <w:pPr>
        <w:pStyle w:val="Body"/>
        <w:spacing w:line="360" w:lineRule="auto"/>
      </w:pPr>
      <w:r>
        <w:t xml:space="preserve">Kang, </w:t>
      </w:r>
      <w:proofErr w:type="gramStart"/>
      <w:r>
        <w:t>C.(</w:t>
      </w:r>
      <w:proofErr w:type="gramEnd"/>
      <w:r>
        <w:t>2017). F.C.C. Repeals Net Neutrality Rules</w:t>
      </w:r>
    </w:p>
    <w:p w:rsidR="002A21D0" w:rsidRDefault="008C2325">
      <w:pPr>
        <w:pStyle w:val="Body"/>
        <w:spacing w:line="360" w:lineRule="auto"/>
        <w:rPr>
          <w:rStyle w:val="Link"/>
        </w:rPr>
      </w:pPr>
      <w:hyperlink r:id="rId18" w:history="1">
        <w:r>
          <w:rPr>
            <w:rStyle w:val="Link"/>
          </w:rPr>
          <w:t>https://www.nytimes.com/2017/12/14/technology/net-neut</w:t>
        </w:r>
        <w:r>
          <w:rPr>
            <w:rStyle w:val="Link"/>
          </w:rPr>
          <w:t>rality-repeal-vote.html?module=inline</w:t>
        </w:r>
      </w:hyperlink>
    </w:p>
    <w:p w:rsidR="002A21D0" w:rsidRDefault="008C2325">
      <w:pPr>
        <w:pStyle w:val="Body"/>
        <w:spacing w:line="360" w:lineRule="auto"/>
        <w:rPr>
          <w:rStyle w:val="Link"/>
        </w:rPr>
      </w:pPr>
      <w:r>
        <w:t>Wikipedia Contributors (2019). Net neutrality in Singapore</w:t>
      </w:r>
    </w:p>
    <w:p w:rsidR="002A21D0" w:rsidRDefault="008C2325">
      <w:pPr>
        <w:pStyle w:val="Body"/>
        <w:spacing w:line="360" w:lineRule="auto"/>
        <w:rPr>
          <w:rStyle w:val="Link"/>
        </w:rPr>
      </w:pPr>
      <w:hyperlink r:id="rId19" w:history="1">
        <w:r>
          <w:rPr>
            <w:rStyle w:val="Link"/>
            <w:lang w:val="de-DE"/>
          </w:rPr>
          <w:t>https://en.wikipedia.org/wiki/Net_neutrality_in_Singapore#cite_note-2</w:t>
        </w:r>
      </w:hyperlink>
    </w:p>
    <w:p w:rsidR="002A21D0" w:rsidRDefault="008C2325">
      <w:pPr>
        <w:pStyle w:val="Body"/>
        <w:spacing w:line="360" w:lineRule="auto"/>
        <w:rPr>
          <w:rStyle w:val="Link"/>
        </w:rPr>
      </w:pPr>
      <w:r>
        <w:t>I</w:t>
      </w:r>
      <w:r>
        <w:t xml:space="preserve">DA (2011). Decision Issued by The Info-communications Development Authority </w:t>
      </w:r>
      <w:proofErr w:type="gramStart"/>
      <w:r>
        <w:t>Of</w:t>
      </w:r>
      <w:proofErr w:type="gramEnd"/>
      <w:r>
        <w:t xml:space="preserve"> Singapore</w:t>
      </w:r>
    </w:p>
    <w:p w:rsidR="002A21D0" w:rsidRDefault="008C2325">
      <w:pPr>
        <w:pStyle w:val="Body"/>
        <w:spacing w:line="360" w:lineRule="auto"/>
        <w:rPr>
          <w:rStyle w:val="Link"/>
        </w:rPr>
      </w:pPr>
      <w:r>
        <w:rPr>
          <w:rStyle w:val="Link"/>
        </w:rPr>
        <w:t>https://www.imda.gov.sg/-/media/imda/files/inner/pcdg/consultations/20101111_neteutrality/netneutralityexplanatorymemo.pdf</w:t>
      </w:r>
    </w:p>
    <w:p w:rsidR="002A21D0" w:rsidRDefault="008C2325">
      <w:pPr>
        <w:pStyle w:val="Body"/>
        <w:spacing w:line="360" w:lineRule="auto"/>
        <w:rPr>
          <w:rStyle w:val="Link"/>
        </w:rPr>
      </w:pPr>
      <w:proofErr w:type="spellStart"/>
      <w:r>
        <w:lastRenderedPageBreak/>
        <w:t>Hio</w:t>
      </w:r>
      <w:proofErr w:type="spellEnd"/>
      <w:r>
        <w:t xml:space="preserve">, </w:t>
      </w:r>
      <w:proofErr w:type="gramStart"/>
      <w:r>
        <w:t>L.(</w:t>
      </w:r>
      <w:proofErr w:type="gramEnd"/>
      <w:r>
        <w:t>2017). Singapore’s Stance on Net Neu</w:t>
      </w:r>
      <w:r>
        <w:t>trality Remains Unchanged Despite US Developments: IMDA</w:t>
      </w:r>
    </w:p>
    <w:p w:rsidR="002A21D0" w:rsidRDefault="008C2325">
      <w:pPr>
        <w:pStyle w:val="Body"/>
        <w:spacing w:line="360" w:lineRule="auto"/>
      </w:pPr>
      <w:hyperlink r:id="rId20" w:history="1">
        <w:r>
          <w:rPr>
            <w:rStyle w:val="Link"/>
          </w:rPr>
          <w:t>https://www.straitstimes.com/tech/singapores-stance-on-net-neutrality-r</w:t>
        </w:r>
        <w:r>
          <w:rPr>
            <w:rStyle w:val="Link"/>
          </w:rPr>
          <w:t>emains-unchanged-despite-us-developments-imda</w:t>
        </w:r>
      </w:hyperlink>
    </w:p>
    <w:sectPr w:rsidR="002A21D0">
      <w:headerReference w:type="even" r:id="rId21"/>
      <w:headerReference w:type="default" r:id="rId22"/>
      <w:footerReference w:type="even" r:id="rId23"/>
      <w:footerReference w:type="default" r:id="rId24"/>
      <w:headerReference w:type="first" r:id="rId25"/>
      <w:footerReference w:type="first" r:id="rId26"/>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325" w:rsidRDefault="008C2325">
      <w:r>
        <w:separator/>
      </w:r>
    </w:p>
  </w:endnote>
  <w:endnote w:type="continuationSeparator" w:id="0">
    <w:p w:rsidR="008C2325" w:rsidRDefault="008C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AC" w:rsidRDefault="00556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1D0" w:rsidRDefault="002A21D0">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AC" w:rsidRDefault="00556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325" w:rsidRDefault="008C2325">
      <w:r>
        <w:separator/>
      </w:r>
    </w:p>
  </w:footnote>
  <w:footnote w:type="continuationSeparator" w:id="0">
    <w:p w:rsidR="008C2325" w:rsidRDefault="008C2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AC" w:rsidRDefault="00556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1D0" w:rsidRDefault="002A21D0">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67AC" w:rsidRDefault="005567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1D0"/>
    <w:rsid w:val="002A21D0"/>
    <w:rsid w:val="005567AC"/>
    <w:rsid w:val="008C232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0EEA"/>
  <w15:docId w15:val="{957653CD-3D67-4241-9F4D-E9954EC0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2"/>
      <w:szCs w:val="22"/>
      <w:u w:color="0000FF"/>
    </w:rPr>
  </w:style>
  <w:style w:type="character" w:customStyle="1" w:styleId="None">
    <w:name w:val="None"/>
  </w:style>
  <w:style w:type="character" w:customStyle="1" w:styleId="Hyperlink0">
    <w:name w:val="Hyperlink.0"/>
    <w:basedOn w:val="None"/>
    <w:rPr>
      <w:lang w:val="en-US"/>
    </w:rPr>
  </w:style>
  <w:style w:type="character" w:customStyle="1" w:styleId="Link">
    <w:name w:val="Link"/>
    <w:rPr>
      <w:color w:val="0000FF"/>
      <w:u w:val="single" w:color="0000FF"/>
    </w:rPr>
  </w:style>
  <w:style w:type="character" w:customStyle="1" w:styleId="Hyperlink1">
    <w:name w:val="Hyperlink.1"/>
    <w:basedOn w:val="Link"/>
    <w:rPr>
      <w:color w:val="000000"/>
      <w:u w:val="none" w:color="0000FF"/>
    </w:rPr>
  </w:style>
  <w:style w:type="paragraph" w:customStyle="1" w:styleId="Body">
    <w:name w:val="Body"/>
    <w:rPr>
      <w:rFonts w:cs="Arial Unicode MS"/>
      <w:color w:val="000000"/>
      <w:sz w:val="24"/>
      <w:szCs w:val="24"/>
      <w:u w:color="000000"/>
      <w:lang w:val="en-US"/>
    </w:rPr>
  </w:style>
  <w:style w:type="paragraph" w:styleId="Header">
    <w:name w:val="header"/>
    <w:basedOn w:val="Normal"/>
    <w:link w:val="HeaderChar"/>
    <w:uiPriority w:val="99"/>
    <w:unhideWhenUsed/>
    <w:rsid w:val="005567AC"/>
    <w:pPr>
      <w:tabs>
        <w:tab w:val="center" w:pos="4680"/>
        <w:tab w:val="right" w:pos="9360"/>
      </w:tabs>
    </w:pPr>
  </w:style>
  <w:style w:type="character" w:customStyle="1" w:styleId="HeaderChar">
    <w:name w:val="Header Char"/>
    <w:basedOn w:val="DefaultParagraphFont"/>
    <w:link w:val="Header"/>
    <w:uiPriority w:val="99"/>
    <w:rsid w:val="005567AC"/>
    <w:rPr>
      <w:sz w:val="24"/>
      <w:szCs w:val="24"/>
      <w:lang w:val="en-US" w:eastAsia="en-US"/>
    </w:rPr>
  </w:style>
  <w:style w:type="paragraph" w:styleId="Footer">
    <w:name w:val="footer"/>
    <w:basedOn w:val="Normal"/>
    <w:link w:val="FooterChar"/>
    <w:uiPriority w:val="99"/>
    <w:unhideWhenUsed/>
    <w:rsid w:val="005567AC"/>
    <w:pPr>
      <w:tabs>
        <w:tab w:val="center" w:pos="4680"/>
        <w:tab w:val="right" w:pos="9360"/>
      </w:tabs>
    </w:pPr>
  </w:style>
  <w:style w:type="character" w:customStyle="1" w:styleId="FooterChar">
    <w:name w:val="Footer Char"/>
    <w:basedOn w:val="DefaultParagraphFont"/>
    <w:link w:val="Footer"/>
    <w:uiPriority w:val="99"/>
    <w:rsid w:val="005567A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Court_of_Appeals_for_the_District_of_Columbia_Circuit" TargetMode="External"/><Relationship Id="rId13" Type="http://schemas.openxmlformats.org/officeDocument/2006/relationships/hyperlink" Target="https://www.cnet.com/news/net-neutrality-from-there-to-here/" TargetMode="External"/><Relationship Id="rId18" Type="http://schemas.openxmlformats.org/officeDocument/2006/relationships/hyperlink" Target="https://www.nytimes.com/2017/12/14/technology/net-neutrality-repeal-vote.html?module=inline"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mailto:e0313668@u.nus.edu" TargetMode="External"/><Relationship Id="rId12" Type="http://schemas.openxmlformats.org/officeDocument/2006/relationships/hyperlink" Target="https://torrentfreak.com/comcast-ordered-to-stop-bittorrent-traffic-interference-080711/" TargetMode="External"/><Relationship Id="rId17" Type="http://schemas.openxmlformats.org/officeDocument/2006/relationships/hyperlink" Target="https://www.usatoday.com/story/tech/2015/03/23/fcc-net-neutrality-suit/70350070/"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kelleydrye.com/News-Events/Publications/Client-Advisories/A-First-Look-at-the-FCC%E2%80%99s-2015-Open-Internet-Order" TargetMode="External"/><Relationship Id="rId20" Type="http://schemas.openxmlformats.org/officeDocument/2006/relationships/hyperlink" Target="https://www.straitstimes.com/tech/singapores-stance-on-net-neutrality-remains-unchanged-despite-us-developments-imda"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cnet.com/news/telco-agrees-to-stop-blocking-voip-calls/"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en.wikipedia.org/wiki/Tom_Wheele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en.wikipedia.org/wiki/Net_neutrality_in_the_United_States#Early_history_1980_%E2%80%93_early_2000s" TargetMode="External"/><Relationship Id="rId19" Type="http://schemas.openxmlformats.org/officeDocument/2006/relationships/hyperlink" Target="https://en.wikipedia.org/wiki/Net_neutrality_in_Singapore#cite_note-2" TargetMode="External"/><Relationship Id="rId4" Type="http://schemas.openxmlformats.org/officeDocument/2006/relationships/footnotes" Target="footnotes.xml"/><Relationship Id="rId9" Type="http://schemas.openxmlformats.org/officeDocument/2006/relationships/hyperlink" Target="https://www.techrepublic.com/article/net-neutrality-the-smart-persons-guide/" TargetMode="External"/><Relationship Id="rId14" Type="http://schemas.openxmlformats.org/officeDocument/2006/relationships/hyperlink" Target="https://en.wikipedia.org/wiki/FCC_Open_Internet_Order_2010#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2614</Words>
  <Characters>14905</Characters>
  <Application>Microsoft Office Word</Application>
  <DocSecurity>0</DocSecurity>
  <Lines>124</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Dian Hao Yap</cp:lastModifiedBy>
  <cp:revision>2</cp:revision>
  <dcterms:created xsi:type="dcterms:W3CDTF">2019-03-17T15:29:00Z</dcterms:created>
  <dcterms:modified xsi:type="dcterms:W3CDTF">2019-03-17T15:33:00Z</dcterms:modified>
</cp:coreProperties>
</file>