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5407B" w14:textId="77777777" w:rsidR="00634506" w:rsidRPr="006163F7" w:rsidRDefault="00634506" w:rsidP="00634506">
      <w:pPr>
        <w:autoSpaceDE w:val="0"/>
        <w:autoSpaceDN w:val="0"/>
        <w:adjustRightInd w:val="0"/>
        <w:jc w:val="center"/>
        <w:rPr>
          <w:b/>
        </w:rPr>
      </w:pPr>
      <w:smartTag w:uri="urn:schemas-microsoft-com:office:smarttags" w:element="place">
        <w:smartTag w:uri="urn:schemas-microsoft-com:office:smarttags" w:element="PlaceName">
          <w:r w:rsidRPr="006163F7">
            <w:rPr>
              <w:b/>
            </w:rPr>
            <w:t>NATIONAL</w:t>
          </w:r>
        </w:smartTag>
        <w:r w:rsidRPr="006163F7">
          <w:rPr>
            <w:b/>
          </w:rPr>
          <w:t xml:space="preserve"> </w:t>
        </w:r>
        <w:smartTag w:uri="urn:schemas-microsoft-com:office:smarttags" w:element="PlaceType">
          <w:r w:rsidRPr="006163F7">
            <w:rPr>
              <w:b/>
            </w:rPr>
            <w:t>UNIVERSITY</w:t>
          </w:r>
        </w:smartTag>
      </w:smartTag>
      <w:r w:rsidRPr="006163F7">
        <w:rPr>
          <w:b/>
        </w:rPr>
        <w:t xml:space="preserve"> OF </w:t>
      </w:r>
      <w:smartTag w:uri="urn:schemas-microsoft-com:office:smarttags" w:element="country-region">
        <w:smartTag w:uri="urn:schemas-microsoft-com:office:smarttags" w:element="place">
          <w:r w:rsidRPr="006163F7">
            <w:rPr>
              <w:b/>
            </w:rPr>
            <w:t>SINGAPORE</w:t>
          </w:r>
        </w:smartTag>
      </w:smartTag>
    </w:p>
    <w:p w14:paraId="3105407C" w14:textId="77777777" w:rsidR="00634506" w:rsidRPr="006163F7" w:rsidRDefault="00634506" w:rsidP="00634506">
      <w:pPr>
        <w:autoSpaceDE w:val="0"/>
        <w:autoSpaceDN w:val="0"/>
        <w:adjustRightInd w:val="0"/>
        <w:jc w:val="center"/>
        <w:rPr>
          <w:b/>
        </w:rPr>
      </w:pPr>
      <w:r w:rsidRPr="006163F7">
        <w:rPr>
          <w:b/>
        </w:rPr>
        <w:t>Department of Statistics and Applied Probability</w:t>
      </w:r>
    </w:p>
    <w:p w14:paraId="3105407D" w14:textId="77777777" w:rsidR="00634506" w:rsidRDefault="00634506" w:rsidP="00634506">
      <w:pPr>
        <w:autoSpaceDE w:val="0"/>
        <w:autoSpaceDN w:val="0"/>
        <w:adjustRightInd w:val="0"/>
      </w:pPr>
    </w:p>
    <w:p w14:paraId="3105407E" w14:textId="50EBA1CA" w:rsidR="00634506" w:rsidRDefault="00634506" w:rsidP="00634506">
      <w:pPr>
        <w:autoSpaceDE w:val="0"/>
        <w:autoSpaceDN w:val="0"/>
        <w:adjustRightInd w:val="0"/>
      </w:pPr>
      <w:r w:rsidRPr="006163F7">
        <w:t>(</w:t>
      </w:r>
      <w:r>
        <w:t>20</w:t>
      </w:r>
      <w:r w:rsidR="00874E00">
        <w:t>1</w:t>
      </w:r>
      <w:r w:rsidR="009F2045">
        <w:t>8</w:t>
      </w:r>
      <w:r>
        <w:t>/</w:t>
      </w:r>
      <w:r w:rsidR="00874E00">
        <w:t>1</w:t>
      </w:r>
      <w:r w:rsidR="009F2045">
        <w:t>9</w:t>
      </w:r>
      <w:r w:rsidRPr="006163F7">
        <w:t xml:space="preserve">) Semester </w:t>
      </w:r>
      <w:r w:rsidR="002D1694">
        <w:t>1</w:t>
      </w:r>
      <w:r w:rsidR="002D1694">
        <w:tab/>
      </w:r>
      <w:r>
        <w:tab/>
      </w:r>
      <w:r w:rsidR="00F20E18">
        <w:t xml:space="preserve">   </w:t>
      </w:r>
      <w:r w:rsidRPr="006163F7">
        <w:t>ST2334</w:t>
      </w:r>
      <w:r>
        <w:t xml:space="preserve"> </w:t>
      </w:r>
      <w:r w:rsidRPr="006163F7">
        <w:t xml:space="preserve">Probability and Statistics </w:t>
      </w:r>
      <w:r>
        <w:tab/>
      </w:r>
      <w:r>
        <w:tab/>
      </w:r>
      <w:r w:rsidR="00F20E18">
        <w:tab/>
      </w:r>
      <w:r w:rsidRPr="006163F7">
        <w:t>Tu</w:t>
      </w:r>
      <w:r w:rsidR="002D1694">
        <w:t>tor</w:t>
      </w:r>
      <w:r w:rsidRPr="006163F7">
        <w:t xml:space="preserve">ial </w:t>
      </w:r>
      <w:r>
        <w:t>3</w:t>
      </w:r>
      <w:r w:rsidRPr="006163F7">
        <w:t xml:space="preserve"> </w:t>
      </w:r>
    </w:p>
    <w:p w14:paraId="3105407F" w14:textId="77777777" w:rsidR="00D46F6E" w:rsidRDefault="00D46F6E" w:rsidP="0087691F">
      <w:pPr>
        <w:autoSpaceDE w:val="0"/>
        <w:autoSpaceDN w:val="0"/>
        <w:adjustRightInd w:val="0"/>
        <w:rPr>
          <w:color w:val="008000"/>
        </w:rPr>
      </w:pPr>
    </w:p>
    <w:p w14:paraId="31054080" w14:textId="77777777" w:rsidR="0087691F" w:rsidRPr="00986F22" w:rsidRDefault="0087691F" w:rsidP="0087691F">
      <w:pPr>
        <w:autoSpaceDE w:val="0"/>
        <w:autoSpaceDN w:val="0"/>
        <w:adjustRightInd w:val="0"/>
        <w:rPr>
          <w:vanish/>
          <w:color w:val="000000"/>
        </w:rPr>
      </w:pPr>
      <w:r w:rsidRPr="00986F22">
        <w:rPr>
          <w:vanish/>
          <w:color w:val="008000"/>
        </w:rPr>
        <w:t>P</w:t>
      </w:r>
      <w:r w:rsidR="0041651F">
        <w:rPr>
          <w:vanish/>
          <w:color w:val="008000"/>
        </w:rPr>
        <w:t>77</w:t>
      </w:r>
      <w:r w:rsidRPr="00986F22">
        <w:rPr>
          <w:vanish/>
          <w:color w:val="008000"/>
        </w:rPr>
        <w:t xml:space="preserve"> Q</w:t>
      </w:r>
      <w:r w:rsidR="0041651F">
        <w:rPr>
          <w:vanish/>
          <w:color w:val="008000"/>
        </w:rPr>
        <w:t>63</w:t>
      </w:r>
      <w:r w:rsidRPr="00986F22">
        <w:rPr>
          <w:vanish/>
          <w:color w:val="008000"/>
        </w:rPr>
        <w:t xml:space="preserve"> Devore</w:t>
      </w:r>
    </w:p>
    <w:p w14:paraId="31054081" w14:textId="77777777" w:rsidR="0041651F" w:rsidRDefault="0041651F" w:rsidP="00551829">
      <w:pPr>
        <w:numPr>
          <w:ilvl w:val="0"/>
          <w:numId w:val="3"/>
        </w:numPr>
        <w:tabs>
          <w:tab w:val="clear" w:pos="720"/>
          <w:tab w:val="left" w:pos="540"/>
        </w:tabs>
        <w:autoSpaceDE w:val="0"/>
        <w:autoSpaceDN w:val="0"/>
        <w:adjustRightInd w:val="0"/>
        <w:ind w:left="540" w:hanging="540"/>
        <w:rPr>
          <w:color w:val="000000"/>
        </w:rPr>
      </w:pPr>
      <w:r>
        <w:rPr>
          <w:color w:val="000000"/>
        </w:rPr>
        <w:t>For customers purchasing a full set of t</w:t>
      </w:r>
      <w:r w:rsidR="006A2221">
        <w:rPr>
          <w:color w:val="000000"/>
        </w:rPr>
        <w:t>ires at a particular tire store</w:t>
      </w:r>
      <w:r>
        <w:rPr>
          <w:color w:val="000000"/>
        </w:rPr>
        <w:t>,</w:t>
      </w:r>
      <w:r w:rsidR="006A2221">
        <w:rPr>
          <w:color w:val="000000"/>
        </w:rPr>
        <w:t xml:space="preserve"> </w:t>
      </w:r>
      <w:r>
        <w:rPr>
          <w:color w:val="000000"/>
        </w:rPr>
        <w:t>consider the events</w:t>
      </w:r>
    </w:p>
    <w:p w14:paraId="31054082" w14:textId="77777777" w:rsidR="0041651F" w:rsidRDefault="0041651F" w:rsidP="006A2221">
      <w:pPr>
        <w:autoSpaceDE w:val="0"/>
        <w:autoSpaceDN w:val="0"/>
        <w:adjustRightInd w:val="0"/>
        <w:ind w:left="1080"/>
        <w:rPr>
          <w:color w:val="000000"/>
        </w:rPr>
      </w:pPr>
      <w:r w:rsidRPr="0041651F">
        <w:rPr>
          <w:i/>
          <w:iCs/>
          <w:color w:val="000000"/>
        </w:rPr>
        <w:t>A</w:t>
      </w:r>
      <w:r>
        <w:rPr>
          <w:color w:val="000000"/>
        </w:rPr>
        <w:t xml:space="preserve"> = {tires purchased were made in the United States}</w:t>
      </w:r>
    </w:p>
    <w:p w14:paraId="31054083" w14:textId="77777777" w:rsidR="0041651F" w:rsidRDefault="0041651F" w:rsidP="006A2221">
      <w:pPr>
        <w:autoSpaceDE w:val="0"/>
        <w:autoSpaceDN w:val="0"/>
        <w:adjustRightInd w:val="0"/>
        <w:ind w:left="1080"/>
        <w:rPr>
          <w:color w:val="000000"/>
        </w:rPr>
      </w:pPr>
      <w:r>
        <w:rPr>
          <w:i/>
          <w:iCs/>
          <w:color w:val="000000"/>
        </w:rPr>
        <w:t xml:space="preserve">B </w:t>
      </w:r>
      <w:r>
        <w:rPr>
          <w:color w:val="000000"/>
        </w:rPr>
        <w:t>= {purchaser has tires balanced immediately}</w:t>
      </w:r>
    </w:p>
    <w:p w14:paraId="31054084" w14:textId="77777777" w:rsidR="0041651F" w:rsidRDefault="0041651F" w:rsidP="006A2221">
      <w:pPr>
        <w:autoSpaceDE w:val="0"/>
        <w:autoSpaceDN w:val="0"/>
        <w:adjustRightInd w:val="0"/>
        <w:ind w:left="1080"/>
        <w:rPr>
          <w:color w:val="000000"/>
        </w:rPr>
      </w:pPr>
      <w:r w:rsidRPr="0041651F">
        <w:rPr>
          <w:i/>
          <w:iCs/>
          <w:color w:val="000000"/>
        </w:rPr>
        <w:t>C</w:t>
      </w:r>
      <w:r>
        <w:rPr>
          <w:i/>
          <w:iCs/>
          <w:color w:val="000000"/>
        </w:rPr>
        <w:t xml:space="preserve"> = </w:t>
      </w:r>
      <w:r w:rsidRPr="0041651F">
        <w:rPr>
          <w:color w:val="000000"/>
        </w:rPr>
        <w:t>{purchaser requests front-end alignment}</w:t>
      </w:r>
    </w:p>
    <w:p w14:paraId="31054085" w14:textId="77777777" w:rsidR="0041651F" w:rsidRDefault="006A2221" w:rsidP="0041651F">
      <w:pPr>
        <w:tabs>
          <w:tab w:val="left" w:pos="540"/>
        </w:tabs>
        <w:autoSpaceDE w:val="0"/>
        <w:autoSpaceDN w:val="0"/>
        <w:adjustRightInd w:val="0"/>
        <w:ind w:left="540"/>
        <w:rPr>
          <w:color w:val="000000"/>
        </w:rPr>
      </w:pPr>
      <w:r>
        <w:rPr>
          <w:color w:val="000000"/>
        </w:rPr>
        <w:t>a</w:t>
      </w:r>
      <w:r w:rsidR="0041651F">
        <w:rPr>
          <w:color w:val="000000"/>
        </w:rPr>
        <w:t xml:space="preserve">long with </w:t>
      </w:r>
      <w:r w:rsidR="0041651F">
        <w:rPr>
          <w:i/>
          <w:iCs/>
          <w:color w:val="000000"/>
        </w:rPr>
        <w:t>A</w:t>
      </w:r>
      <w:r w:rsidR="0041651F">
        <w:rPr>
          <w:color w:val="000000"/>
        </w:rPr>
        <w:t xml:space="preserve">′, </w:t>
      </w:r>
      <w:r w:rsidR="0041651F">
        <w:rPr>
          <w:i/>
          <w:iCs/>
          <w:color w:val="000000"/>
        </w:rPr>
        <w:t>B</w:t>
      </w:r>
      <w:r w:rsidR="0041651F">
        <w:rPr>
          <w:color w:val="000000"/>
        </w:rPr>
        <w:t>′,</w:t>
      </w:r>
      <w:r>
        <w:rPr>
          <w:color w:val="000000"/>
        </w:rPr>
        <w:t xml:space="preserve"> and</w:t>
      </w:r>
      <w:r w:rsidR="0041651F">
        <w:rPr>
          <w:i/>
          <w:iCs/>
          <w:color w:val="000000"/>
        </w:rPr>
        <w:t xml:space="preserve"> C</w:t>
      </w:r>
      <w:r w:rsidR="0041651F" w:rsidRPr="0041651F">
        <w:rPr>
          <w:color w:val="000000"/>
        </w:rPr>
        <w:t>′</w:t>
      </w:r>
      <w:r w:rsidR="0041651F">
        <w:rPr>
          <w:color w:val="000000"/>
        </w:rPr>
        <w:t>.  Assume the following unconditional and conditional probabilities:</w:t>
      </w:r>
    </w:p>
    <w:p w14:paraId="31054086" w14:textId="77777777" w:rsidR="0041651F" w:rsidRDefault="0041651F" w:rsidP="0041651F">
      <w:pPr>
        <w:tabs>
          <w:tab w:val="left" w:pos="540"/>
        </w:tabs>
        <w:autoSpaceDE w:val="0"/>
        <w:autoSpaceDN w:val="0"/>
        <w:adjustRightInd w:val="0"/>
        <w:ind w:left="540"/>
        <w:rPr>
          <w:color w:val="000000"/>
          <w:lang w:val="pt-BR"/>
        </w:rPr>
      </w:pPr>
      <w:r w:rsidRPr="0041651F">
        <w:rPr>
          <w:color w:val="000000"/>
          <w:lang w:val="pt-BR"/>
        </w:rPr>
        <w:t>Pr(</w:t>
      </w:r>
      <w:r w:rsidRPr="0041651F">
        <w:rPr>
          <w:i/>
          <w:iCs/>
          <w:color w:val="000000"/>
          <w:lang w:val="pt-BR"/>
        </w:rPr>
        <w:t>A</w:t>
      </w:r>
      <w:r w:rsidRPr="0041651F">
        <w:rPr>
          <w:color w:val="000000"/>
          <w:lang w:val="pt-BR"/>
        </w:rPr>
        <w:t>) = 0.75, Pr(</w:t>
      </w:r>
      <w:r w:rsidRPr="0041651F">
        <w:rPr>
          <w:i/>
          <w:iCs/>
          <w:color w:val="000000"/>
          <w:lang w:val="pt-BR"/>
        </w:rPr>
        <w:t>B</w:t>
      </w:r>
      <w:r w:rsidR="00F20E18">
        <w:rPr>
          <w:i/>
          <w:iCs/>
          <w:color w:val="000000"/>
          <w:lang w:val="pt-BR"/>
        </w:rPr>
        <w:t xml:space="preserve"> </w:t>
      </w:r>
      <w:r w:rsidRPr="0041651F">
        <w:rPr>
          <w:color w:val="000000"/>
          <w:lang w:val="pt-BR"/>
        </w:rPr>
        <w:t xml:space="preserve">| </w:t>
      </w:r>
      <w:r w:rsidRPr="0041651F">
        <w:rPr>
          <w:i/>
          <w:iCs/>
          <w:color w:val="000000"/>
          <w:lang w:val="pt-BR"/>
        </w:rPr>
        <w:t>A</w:t>
      </w:r>
      <w:r w:rsidRPr="0041651F">
        <w:rPr>
          <w:color w:val="000000"/>
          <w:lang w:val="pt-BR"/>
        </w:rPr>
        <w:t>) = 0.9, Pr(</w:t>
      </w:r>
      <w:r w:rsidRPr="0041651F">
        <w:rPr>
          <w:i/>
          <w:iCs/>
          <w:color w:val="000000"/>
          <w:lang w:val="pt-BR"/>
        </w:rPr>
        <w:t>B</w:t>
      </w:r>
      <w:r w:rsidRPr="0041651F">
        <w:rPr>
          <w:color w:val="000000"/>
          <w:lang w:val="pt-BR"/>
        </w:rPr>
        <w:t xml:space="preserve"> | </w:t>
      </w:r>
      <w:r>
        <w:rPr>
          <w:i/>
          <w:iCs/>
          <w:color w:val="000000"/>
          <w:lang w:val="pt-BR"/>
        </w:rPr>
        <w:t>A</w:t>
      </w:r>
      <w:r>
        <w:rPr>
          <w:color w:val="000000"/>
          <w:lang w:val="pt-BR"/>
        </w:rPr>
        <w:t>′) = 0.8, Pr(</w:t>
      </w:r>
      <w:r w:rsidRPr="002F7BD6">
        <w:rPr>
          <w:i/>
          <w:iCs/>
          <w:color w:val="000000"/>
          <w:lang w:val="pt-BR"/>
        </w:rPr>
        <w:t>C</w:t>
      </w:r>
      <w:r>
        <w:rPr>
          <w:color w:val="000000"/>
          <w:lang w:val="pt-BR"/>
        </w:rPr>
        <w:t xml:space="preserve"> | </w:t>
      </w:r>
      <w:r>
        <w:rPr>
          <w:i/>
          <w:iCs/>
          <w:color w:val="000000"/>
          <w:lang w:val="pt-BR"/>
        </w:rPr>
        <w:t>A</w:t>
      </w:r>
      <w:r>
        <w:rPr>
          <w:color w:val="000000"/>
          <w:lang w:val="pt-BR"/>
        </w:rPr>
        <w:t xml:space="preserve"> </w:t>
      </w:r>
      <w:r w:rsidR="007940F6">
        <w:rPr>
          <w:rFonts w:ascii="Cambria" w:hAnsi="Cambria" w:cs="Cambria Math"/>
        </w:rPr>
        <w:t>∩</w:t>
      </w:r>
      <w:r>
        <w:rPr>
          <w:color w:val="000000"/>
          <w:lang w:val="pt-BR"/>
        </w:rPr>
        <w:t xml:space="preserve"> </w:t>
      </w:r>
      <w:r>
        <w:rPr>
          <w:i/>
          <w:iCs/>
          <w:color w:val="000000"/>
          <w:lang w:val="pt-BR"/>
        </w:rPr>
        <w:t>B</w:t>
      </w:r>
      <w:r>
        <w:rPr>
          <w:color w:val="000000"/>
          <w:lang w:val="pt-BR"/>
        </w:rPr>
        <w:t>) = 0.8</w:t>
      </w:r>
      <w:r w:rsidR="002F7BD6">
        <w:rPr>
          <w:color w:val="000000"/>
          <w:lang w:val="pt-BR"/>
        </w:rPr>
        <w:t xml:space="preserve"> and</w:t>
      </w:r>
      <w:r w:rsidR="002F7BD6" w:rsidRPr="002F7BD6">
        <w:rPr>
          <w:color w:val="000000"/>
          <w:lang w:val="pt-BR"/>
        </w:rPr>
        <w:t xml:space="preserve"> </w:t>
      </w:r>
      <w:r w:rsidR="002F7BD6">
        <w:rPr>
          <w:color w:val="000000"/>
          <w:lang w:val="pt-BR"/>
        </w:rPr>
        <w:t>Pr(</w:t>
      </w:r>
      <w:r w:rsidR="002F7BD6" w:rsidRPr="002F7BD6">
        <w:rPr>
          <w:i/>
          <w:iCs/>
          <w:color w:val="000000"/>
          <w:lang w:val="pt-BR"/>
        </w:rPr>
        <w:t>C</w:t>
      </w:r>
      <w:r w:rsidR="002F7BD6">
        <w:rPr>
          <w:color w:val="000000"/>
          <w:lang w:val="pt-BR"/>
        </w:rPr>
        <w:t xml:space="preserve"> | </w:t>
      </w:r>
      <w:r w:rsidR="002F7BD6">
        <w:rPr>
          <w:i/>
          <w:iCs/>
          <w:color w:val="000000"/>
          <w:lang w:val="pt-BR"/>
        </w:rPr>
        <w:t>A</w:t>
      </w:r>
      <w:r w:rsidR="002F7BD6">
        <w:rPr>
          <w:color w:val="000000"/>
          <w:lang w:val="pt-BR"/>
        </w:rPr>
        <w:t xml:space="preserve">′ </w:t>
      </w:r>
      <w:r w:rsidR="007940F6">
        <w:rPr>
          <w:rFonts w:ascii="Cambria" w:hAnsi="Cambria" w:cs="Cambria Math"/>
        </w:rPr>
        <w:t>∩</w:t>
      </w:r>
      <w:r w:rsidR="002F7BD6">
        <w:rPr>
          <w:color w:val="000000"/>
          <w:lang w:val="pt-BR"/>
        </w:rPr>
        <w:t xml:space="preserve"> </w:t>
      </w:r>
      <w:r w:rsidR="002F7BD6">
        <w:rPr>
          <w:i/>
          <w:iCs/>
          <w:color w:val="000000"/>
          <w:lang w:val="pt-BR"/>
        </w:rPr>
        <w:t>B</w:t>
      </w:r>
      <w:r w:rsidR="002F7BD6">
        <w:rPr>
          <w:color w:val="000000"/>
          <w:lang w:val="pt-BR"/>
        </w:rPr>
        <w:t>) = 0.7.</w:t>
      </w:r>
    </w:p>
    <w:p w14:paraId="31054087" w14:textId="77777777" w:rsidR="0041651F" w:rsidRDefault="0041651F" w:rsidP="00551829">
      <w:pPr>
        <w:numPr>
          <w:ilvl w:val="1"/>
          <w:numId w:val="3"/>
        </w:numPr>
        <w:tabs>
          <w:tab w:val="clear" w:pos="1620"/>
          <w:tab w:val="left" w:pos="1080"/>
        </w:tabs>
        <w:autoSpaceDE w:val="0"/>
        <w:autoSpaceDN w:val="0"/>
        <w:adjustRightInd w:val="0"/>
        <w:ind w:left="1080"/>
        <w:rPr>
          <w:color w:val="000000"/>
          <w:lang w:val="pt-BR"/>
        </w:rPr>
      </w:pPr>
      <w:r w:rsidRPr="0041651F">
        <w:rPr>
          <w:color w:val="000000"/>
          <w:lang w:val="pt-BR"/>
        </w:rPr>
        <w:t>Compute Pr(</w:t>
      </w:r>
      <w:r w:rsidRPr="0041651F">
        <w:rPr>
          <w:i/>
          <w:iCs/>
          <w:color w:val="000000"/>
          <w:lang w:val="pt-BR"/>
        </w:rPr>
        <w:t>A</w:t>
      </w:r>
      <w:r w:rsidRPr="0041651F">
        <w:rPr>
          <w:color w:val="000000"/>
          <w:lang w:val="pt-BR"/>
        </w:rPr>
        <w:t xml:space="preserve"> </w:t>
      </w:r>
      <w:r w:rsidR="007940F6">
        <w:rPr>
          <w:rFonts w:ascii="Cambria" w:hAnsi="Cambria" w:cs="Cambria Math"/>
        </w:rPr>
        <w:t>∩</w:t>
      </w:r>
      <w:r w:rsidRPr="0041651F">
        <w:rPr>
          <w:color w:val="000000"/>
          <w:lang w:val="pt-BR"/>
        </w:rPr>
        <w:t xml:space="preserve"> </w:t>
      </w:r>
      <w:r w:rsidRPr="0041651F">
        <w:rPr>
          <w:i/>
          <w:iCs/>
          <w:color w:val="000000"/>
          <w:lang w:val="pt-BR"/>
        </w:rPr>
        <w:t>B</w:t>
      </w:r>
      <w:r w:rsidRPr="0041651F">
        <w:rPr>
          <w:color w:val="000000"/>
          <w:lang w:val="pt-BR"/>
        </w:rPr>
        <w:t xml:space="preserve"> </w:t>
      </w:r>
      <w:r w:rsidR="007940F6">
        <w:rPr>
          <w:rFonts w:ascii="Cambria" w:hAnsi="Cambria" w:cs="Cambria Math"/>
        </w:rPr>
        <w:t>∩</w:t>
      </w:r>
      <w:r w:rsidRPr="0041651F">
        <w:rPr>
          <w:color w:val="000000"/>
          <w:lang w:val="pt-BR"/>
        </w:rPr>
        <w:t xml:space="preserve"> </w:t>
      </w:r>
      <w:r w:rsidRPr="0041651F">
        <w:rPr>
          <w:i/>
          <w:iCs/>
          <w:color w:val="000000"/>
          <w:lang w:val="pt-BR"/>
        </w:rPr>
        <w:t>C</w:t>
      </w:r>
      <w:r w:rsidRPr="0041651F">
        <w:rPr>
          <w:color w:val="000000"/>
          <w:lang w:val="pt-BR"/>
        </w:rPr>
        <w:t>).</w:t>
      </w:r>
      <w:bookmarkStart w:id="0" w:name="_GoBack"/>
      <w:bookmarkEnd w:id="0"/>
    </w:p>
    <w:p w14:paraId="31054088" w14:textId="77777777" w:rsidR="00492D63" w:rsidRDefault="00492D63" w:rsidP="00551829">
      <w:pPr>
        <w:numPr>
          <w:ilvl w:val="1"/>
          <w:numId w:val="3"/>
        </w:numPr>
        <w:tabs>
          <w:tab w:val="clear" w:pos="1620"/>
          <w:tab w:val="left" w:pos="1080"/>
        </w:tabs>
        <w:autoSpaceDE w:val="0"/>
        <w:autoSpaceDN w:val="0"/>
        <w:adjustRightInd w:val="0"/>
        <w:ind w:left="1080"/>
        <w:rPr>
          <w:color w:val="000000"/>
          <w:lang w:val="pt-BR"/>
        </w:rPr>
      </w:pPr>
      <w:r>
        <w:rPr>
          <w:color w:val="000000"/>
          <w:lang w:val="pt-BR"/>
        </w:rPr>
        <w:t>Compute Pr(</w:t>
      </w:r>
      <w:r>
        <w:rPr>
          <w:i/>
          <w:color w:val="000000"/>
          <w:lang w:val="pt-BR"/>
        </w:rPr>
        <w:t>B</w:t>
      </w:r>
      <w:r>
        <w:rPr>
          <w:color w:val="000000"/>
          <w:lang w:val="pt-BR"/>
        </w:rPr>
        <w:t>).</w:t>
      </w:r>
    </w:p>
    <w:p w14:paraId="31054089" w14:textId="77777777" w:rsidR="00492D63" w:rsidRPr="00492D63" w:rsidRDefault="00492D63" w:rsidP="00551829">
      <w:pPr>
        <w:numPr>
          <w:ilvl w:val="1"/>
          <w:numId w:val="3"/>
        </w:numPr>
        <w:tabs>
          <w:tab w:val="clear" w:pos="1620"/>
          <w:tab w:val="left" w:pos="1080"/>
        </w:tabs>
        <w:autoSpaceDE w:val="0"/>
        <w:autoSpaceDN w:val="0"/>
        <w:adjustRightInd w:val="0"/>
        <w:ind w:left="1080"/>
        <w:rPr>
          <w:color w:val="000000"/>
        </w:rPr>
      </w:pPr>
      <w:r w:rsidRPr="00492D63">
        <w:rPr>
          <w:color w:val="000000"/>
        </w:rPr>
        <w:t xml:space="preserve">Compute </w:t>
      </w:r>
      <w:proofErr w:type="gramStart"/>
      <w:r w:rsidRPr="00492D63">
        <w:rPr>
          <w:color w:val="000000"/>
        </w:rPr>
        <w:t>Pr(</w:t>
      </w:r>
      <w:proofErr w:type="gramEnd"/>
      <w:r w:rsidRPr="00492D63">
        <w:rPr>
          <w:i/>
          <w:color w:val="000000"/>
        </w:rPr>
        <w:t>A</w:t>
      </w:r>
      <w:r w:rsidRPr="00492D63">
        <w:rPr>
          <w:color w:val="000000"/>
        </w:rPr>
        <w:t xml:space="preserve"> | </w:t>
      </w:r>
      <w:r w:rsidRPr="00492D63">
        <w:rPr>
          <w:i/>
          <w:color w:val="000000"/>
        </w:rPr>
        <w:t>B</w:t>
      </w:r>
      <w:r w:rsidRPr="00492D63">
        <w:rPr>
          <w:color w:val="000000"/>
        </w:rPr>
        <w:t xml:space="preserve">), the probability of a purchase of </w:t>
      </w:r>
      <w:smartTag w:uri="urn:schemas-microsoft-com:office:smarttags" w:element="country-region">
        <w:smartTag w:uri="urn:schemas-microsoft-com:office:smarttags" w:element="place">
          <w:r w:rsidRPr="00492D63">
            <w:rPr>
              <w:color w:val="000000"/>
            </w:rPr>
            <w:t>U.S.</w:t>
          </w:r>
        </w:smartTag>
      </w:smartTag>
      <w:r w:rsidRPr="00492D63">
        <w:rPr>
          <w:color w:val="000000"/>
        </w:rPr>
        <w:t xml:space="preserve"> tires given that balancing was requested.</w:t>
      </w:r>
    </w:p>
    <w:p w14:paraId="3105408A" w14:textId="5448FFB8" w:rsidR="0087691F" w:rsidRPr="000B5AB3" w:rsidRDefault="0041651F" w:rsidP="00551829">
      <w:pPr>
        <w:numPr>
          <w:ilvl w:val="1"/>
          <w:numId w:val="3"/>
        </w:numPr>
        <w:tabs>
          <w:tab w:val="clear" w:pos="1620"/>
          <w:tab w:val="left" w:pos="1080"/>
        </w:tabs>
        <w:autoSpaceDE w:val="0"/>
        <w:autoSpaceDN w:val="0"/>
        <w:adjustRightInd w:val="0"/>
        <w:ind w:left="1080"/>
        <w:rPr>
          <w:color w:val="000000"/>
        </w:rPr>
      </w:pPr>
      <w:r w:rsidRPr="000B5AB3">
        <w:rPr>
          <w:color w:val="000000"/>
        </w:rPr>
        <w:t xml:space="preserve">Compute </w:t>
      </w:r>
      <w:proofErr w:type="spellStart"/>
      <w:proofErr w:type="gramStart"/>
      <w:r w:rsidRPr="000B5AB3">
        <w:rPr>
          <w:color w:val="000000"/>
        </w:rPr>
        <w:t>Pr</w:t>
      </w:r>
      <w:proofErr w:type="spellEnd"/>
      <w:r w:rsidRPr="000B5AB3">
        <w:rPr>
          <w:color w:val="000000"/>
        </w:rPr>
        <w:t>(</w:t>
      </w:r>
      <w:proofErr w:type="gramEnd"/>
      <w:r w:rsidRPr="000B5AB3">
        <w:rPr>
          <w:i/>
          <w:iCs/>
        </w:rPr>
        <w:t>B</w:t>
      </w:r>
      <w:r w:rsidRPr="000B5AB3">
        <w:t xml:space="preserve"> </w:t>
      </w:r>
      <w:r w:rsidR="000B5AB3">
        <w:rPr>
          <w:rFonts w:ascii="Cambria" w:hAnsi="Cambria" w:cs="Cambria Math"/>
        </w:rPr>
        <w:t>∩</w:t>
      </w:r>
      <w:r w:rsidRPr="000B5AB3">
        <w:t xml:space="preserve"> </w:t>
      </w:r>
      <w:r w:rsidRPr="000B5AB3">
        <w:rPr>
          <w:i/>
          <w:iCs/>
        </w:rPr>
        <w:t>C</w:t>
      </w:r>
      <w:r w:rsidRPr="000B5AB3">
        <w:t>).</w:t>
      </w:r>
    </w:p>
    <w:p w14:paraId="3105408B" w14:textId="6665B435" w:rsidR="0087691F" w:rsidRPr="000B5AB3" w:rsidRDefault="0041651F" w:rsidP="00551829">
      <w:pPr>
        <w:numPr>
          <w:ilvl w:val="1"/>
          <w:numId w:val="3"/>
        </w:numPr>
        <w:tabs>
          <w:tab w:val="clear" w:pos="1620"/>
          <w:tab w:val="left" w:pos="1080"/>
        </w:tabs>
        <w:autoSpaceDE w:val="0"/>
        <w:autoSpaceDN w:val="0"/>
        <w:adjustRightInd w:val="0"/>
        <w:ind w:left="1080"/>
        <w:rPr>
          <w:color w:val="000000"/>
        </w:rPr>
      </w:pPr>
      <w:r w:rsidRPr="000B5AB3">
        <w:rPr>
          <w:color w:val="000000"/>
        </w:rPr>
        <w:t xml:space="preserve">Compute </w:t>
      </w:r>
      <w:proofErr w:type="spellStart"/>
      <w:proofErr w:type="gramStart"/>
      <w:r w:rsidRPr="000B5AB3">
        <w:rPr>
          <w:color w:val="000000"/>
        </w:rPr>
        <w:t>Pr</w:t>
      </w:r>
      <w:proofErr w:type="spellEnd"/>
      <w:r w:rsidRPr="000B5AB3">
        <w:rPr>
          <w:color w:val="000000"/>
        </w:rPr>
        <w:t>(</w:t>
      </w:r>
      <w:proofErr w:type="gramEnd"/>
      <w:r w:rsidRPr="000B5AB3">
        <w:rPr>
          <w:i/>
          <w:iCs/>
          <w:color w:val="000000"/>
        </w:rPr>
        <w:t>A</w:t>
      </w:r>
      <w:r w:rsidRPr="000B5AB3">
        <w:rPr>
          <w:color w:val="000000"/>
        </w:rPr>
        <w:t xml:space="preserve"> | </w:t>
      </w:r>
      <w:r w:rsidRPr="000B5AB3">
        <w:rPr>
          <w:i/>
          <w:iCs/>
          <w:color w:val="000000"/>
        </w:rPr>
        <w:t>B</w:t>
      </w:r>
      <w:r w:rsidRPr="000B5AB3">
        <w:rPr>
          <w:color w:val="000000"/>
        </w:rPr>
        <w:t xml:space="preserve"> </w:t>
      </w:r>
      <w:r w:rsidR="000B5AB3">
        <w:rPr>
          <w:rFonts w:ascii="Cambria" w:hAnsi="Cambria" w:cs="Cambria Math"/>
        </w:rPr>
        <w:t>∩</w:t>
      </w:r>
      <w:r w:rsidRPr="000B5AB3">
        <w:rPr>
          <w:color w:val="000000"/>
        </w:rPr>
        <w:t xml:space="preserve"> </w:t>
      </w:r>
      <w:r w:rsidRPr="000B5AB3">
        <w:rPr>
          <w:i/>
          <w:iCs/>
          <w:color w:val="000000"/>
        </w:rPr>
        <w:t>C</w:t>
      </w:r>
      <w:r w:rsidRPr="000B5AB3">
        <w:rPr>
          <w:color w:val="000000"/>
        </w:rPr>
        <w:t>), the probability of a purchase of U.S. tires given that both balancing and an alignment were requested.</w:t>
      </w:r>
    </w:p>
    <w:p w14:paraId="3105408C" w14:textId="77777777" w:rsidR="0087691F" w:rsidRPr="0087691F" w:rsidRDefault="0087691F" w:rsidP="0087691F">
      <w:pPr>
        <w:tabs>
          <w:tab w:val="left" w:pos="1080"/>
        </w:tabs>
        <w:autoSpaceDE w:val="0"/>
        <w:autoSpaceDN w:val="0"/>
        <w:adjustRightInd w:val="0"/>
        <w:ind w:left="1080" w:hanging="540"/>
        <w:rPr>
          <w:color w:val="000000"/>
        </w:rPr>
      </w:pPr>
    </w:p>
    <w:p w14:paraId="3105408D" w14:textId="77777777" w:rsidR="0087691F" w:rsidRPr="00986F22" w:rsidRDefault="0087691F" w:rsidP="0087691F">
      <w:pPr>
        <w:autoSpaceDE w:val="0"/>
        <w:autoSpaceDN w:val="0"/>
        <w:adjustRightInd w:val="0"/>
        <w:rPr>
          <w:vanish/>
          <w:color w:val="000000"/>
        </w:rPr>
      </w:pPr>
      <w:r w:rsidRPr="00986F22">
        <w:rPr>
          <w:vanish/>
          <w:color w:val="008000"/>
        </w:rPr>
        <w:t>p166Q3.46 McClave &amp; Benson</w:t>
      </w:r>
    </w:p>
    <w:p w14:paraId="3105408E" w14:textId="77777777" w:rsidR="0087691F" w:rsidRPr="0087691F" w:rsidRDefault="0087691F" w:rsidP="00551829">
      <w:pPr>
        <w:numPr>
          <w:ilvl w:val="0"/>
          <w:numId w:val="3"/>
        </w:numPr>
        <w:tabs>
          <w:tab w:val="clear" w:pos="720"/>
          <w:tab w:val="left" w:pos="540"/>
        </w:tabs>
        <w:autoSpaceDE w:val="0"/>
        <w:autoSpaceDN w:val="0"/>
        <w:adjustRightInd w:val="0"/>
        <w:ind w:left="540" w:hanging="540"/>
        <w:rPr>
          <w:color w:val="000000"/>
        </w:rPr>
      </w:pPr>
      <w:r w:rsidRPr="0087691F">
        <w:rPr>
          <w:color w:val="000000"/>
        </w:rPr>
        <w:t>Even with strong advertising programs, new products are often unsuccessful. A company that produces a variety of household items found that only</w:t>
      </w:r>
      <w:r w:rsidRPr="00634506">
        <w:t xml:space="preserve"> 18% of the new products it introduced over the last 10 years have become profitable.  When two new products were introduced during the same year, only 5% of t</w:t>
      </w:r>
      <w:r w:rsidRPr="0087691F">
        <w:rPr>
          <w:color w:val="000000"/>
        </w:rPr>
        <w:t>he time did both products become profitable.  Suppose the company plans to introduce two new products, A and B, next year. Assume that the percentages just cited define the probability of success.</w:t>
      </w:r>
    </w:p>
    <w:p w14:paraId="3105408F" w14:textId="77777777" w:rsidR="0087691F" w:rsidRPr="00634506" w:rsidRDefault="0087691F" w:rsidP="00551829">
      <w:pPr>
        <w:numPr>
          <w:ilvl w:val="1"/>
          <w:numId w:val="3"/>
        </w:numPr>
        <w:tabs>
          <w:tab w:val="clear" w:pos="1620"/>
          <w:tab w:val="left" w:pos="1080"/>
        </w:tabs>
        <w:autoSpaceDE w:val="0"/>
        <w:autoSpaceDN w:val="0"/>
        <w:adjustRightInd w:val="0"/>
        <w:ind w:left="1080"/>
      </w:pPr>
      <w:r w:rsidRPr="00634506">
        <w:t>If product B is profitable, what is the probability that product A becomes profitable?</w:t>
      </w:r>
    </w:p>
    <w:p w14:paraId="31054090" w14:textId="77777777" w:rsidR="0087691F" w:rsidRPr="00634506" w:rsidRDefault="0087691F" w:rsidP="00551829">
      <w:pPr>
        <w:numPr>
          <w:ilvl w:val="1"/>
          <w:numId w:val="3"/>
        </w:numPr>
        <w:tabs>
          <w:tab w:val="clear" w:pos="1620"/>
          <w:tab w:val="left" w:pos="1080"/>
        </w:tabs>
        <w:autoSpaceDE w:val="0"/>
        <w:autoSpaceDN w:val="0"/>
        <w:adjustRightInd w:val="0"/>
        <w:ind w:left="1080"/>
      </w:pPr>
      <w:r w:rsidRPr="00634506">
        <w:t>If at least one of the products will be profitable, what is the probability that the profitable product is A?</w:t>
      </w:r>
    </w:p>
    <w:p w14:paraId="31054091" w14:textId="77777777" w:rsidR="0087691F" w:rsidRPr="0087691F" w:rsidRDefault="0087691F" w:rsidP="0087691F">
      <w:pPr>
        <w:autoSpaceDE w:val="0"/>
        <w:autoSpaceDN w:val="0"/>
        <w:adjustRightInd w:val="0"/>
        <w:rPr>
          <w:color w:val="000000"/>
        </w:rPr>
      </w:pPr>
    </w:p>
    <w:p w14:paraId="31054092" w14:textId="77777777" w:rsidR="0087691F" w:rsidRPr="0087691F" w:rsidRDefault="0087691F" w:rsidP="00551829">
      <w:pPr>
        <w:numPr>
          <w:ilvl w:val="0"/>
          <w:numId w:val="3"/>
        </w:numPr>
        <w:tabs>
          <w:tab w:val="clear" w:pos="720"/>
          <w:tab w:val="num" w:pos="540"/>
        </w:tabs>
        <w:autoSpaceDE w:val="0"/>
        <w:autoSpaceDN w:val="0"/>
        <w:adjustRightInd w:val="0"/>
        <w:ind w:left="540" w:hanging="540"/>
        <w:rPr>
          <w:color w:val="000000"/>
        </w:rPr>
      </w:pPr>
      <w:r w:rsidRPr="0087691F">
        <w:rPr>
          <w:color w:val="000000"/>
        </w:rPr>
        <w:t xml:space="preserve">Total quality management (TQM) is a management philosophy and system of management techniques to improve product and service quality and worker productivity.  TQM involves such techniques as teamwork, empowerment of workers, improved communication with customers, evaluation of work processes, and statistical analysis of processes and their output.  One hundred </w:t>
      </w:r>
      <w:smartTag w:uri="urn:schemas-microsoft-com:office:smarttags" w:element="country-region">
        <w:smartTag w:uri="urn:schemas-microsoft-com:office:smarttags" w:element="place">
          <w:r w:rsidRPr="0087691F">
            <w:rPr>
              <w:color w:val="000000"/>
            </w:rPr>
            <w:t>Singapore</w:t>
          </w:r>
        </w:smartTag>
      </w:smartTag>
      <w:r w:rsidRPr="0087691F">
        <w:rPr>
          <w:color w:val="000000"/>
        </w:rPr>
        <w:t xml:space="preserve"> companies were surveyed and it was found that 30 had implemented TQM.  Among the 100 companies surveyed, 60 reported an increase in sales last year.  Of those 60, 20 had implemented TQM.  Suppose one of the 100 surveyed companies is to be selected for additional analysis.</w:t>
      </w:r>
    </w:p>
    <w:p w14:paraId="31054093" w14:textId="77777777" w:rsidR="0087691F" w:rsidRPr="00634506" w:rsidRDefault="0087691F" w:rsidP="00551829">
      <w:pPr>
        <w:numPr>
          <w:ilvl w:val="1"/>
          <w:numId w:val="3"/>
        </w:numPr>
        <w:tabs>
          <w:tab w:val="clear" w:pos="1620"/>
          <w:tab w:val="num" w:pos="1080"/>
        </w:tabs>
        <w:autoSpaceDE w:val="0"/>
        <w:autoSpaceDN w:val="0"/>
        <w:adjustRightInd w:val="0"/>
        <w:ind w:left="1080"/>
      </w:pPr>
      <w:r w:rsidRPr="00634506">
        <w:t>What is the probability that a firm that implemented TQM is selected?  That a firm whose sales increased is selected?</w:t>
      </w:r>
    </w:p>
    <w:p w14:paraId="31054094" w14:textId="77777777" w:rsidR="0087691F" w:rsidRPr="00634506" w:rsidRDefault="0087691F" w:rsidP="00551829">
      <w:pPr>
        <w:numPr>
          <w:ilvl w:val="1"/>
          <w:numId w:val="3"/>
        </w:numPr>
        <w:tabs>
          <w:tab w:val="clear" w:pos="1620"/>
          <w:tab w:val="num" w:pos="1080"/>
        </w:tabs>
        <w:autoSpaceDE w:val="0"/>
        <w:autoSpaceDN w:val="0"/>
        <w:adjustRightInd w:val="0"/>
        <w:ind w:left="1080"/>
      </w:pPr>
      <w:r w:rsidRPr="00634506">
        <w:t xml:space="preserve">Are the two events </w:t>
      </w:r>
      <w:r w:rsidR="00634506" w:rsidRPr="00634506">
        <w:t>{</w:t>
      </w:r>
      <w:r w:rsidRPr="00634506">
        <w:t>TQM implemented</w:t>
      </w:r>
      <w:r w:rsidR="00634506" w:rsidRPr="00634506">
        <w:t>}</w:t>
      </w:r>
      <w:r w:rsidRPr="00634506">
        <w:t xml:space="preserve"> and </w:t>
      </w:r>
      <w:r w:rsidR="00634506" w:rsidRPr="00634506">
        <w:t>{</w:t>
      </w:r>
      <w:r w:rsidRPr="00634506">
        <w:t>Sales increased</w:t>
      </w:r>
      <w:r w:rsidR="00634506" w:rsidRPr="00634506">
        <w:t>}</w:t>
      </w:r>
      <w:r w:rsidRPr="00634506">
        <w:t xml:space="preserve"> independent or dependent?  Explain.</w:t>
      </w:r>
    </w:p>
    <w:p w14:paraId="31054095" w14:textId="77777777" w:rsidR="0087691F" w:rsidRPr="00634506" w:rsidRDefault="0087691F" w:rsidP="00551829">
      <w:pPr>
        <w:numPr>
          <w:ilvl w:val="1"/>
          <w:numId w:val="3"/>
        </w:numPr>
        <w:tabs>
          <w:tab w:val="clear" w:pos="1620"/>
          <w:tab w:val="num" w:pos="1080"/>
        </w:tabs>
        <w:autoSpaceDE w:val="0"/>
        <w:autoSpaceDN w:val="0"/>
        <w:adjustRightInd w:val="0"/>
        <w:ind w:left="1080"/>
      </w:pPr>
      <w:r w:rsidRPr="00634506">
        <w:t xml:space="preserve">Suppose that instead of 20 TQM-implementers among the 60 firms reporting sales increases, there were 18.  Now are the events </w:t>
      </w:r>
      <w:r w:rsidR="00634506" w:rsidRPr="00634506">
        <w:t>{</w:t>
      </w:r>
      <w:r w:rsidRPr="00634506">
        <w:t>TQM implemented</w:t>
      </w:r>
      <w:r w:rsidR="00634506" w:rsidRPr="00634506">
        <w:t>}</w:t>
      </w:r>
      <w:r w:rsidRPr="00634506">
        <w:t xml:space="preserve"> and </w:t>
      </w:r>
      <w:r w:rsidR="00634506" w:rsidRPr="00634506">
        <w:t>{</w:t>
      </w:r>
      <w:r w:rsidRPr="00634506">
        <w:t>Sales increased</w:t>
      </w:r>
      <w:r w:rsidR="00634506" w:rsidRPr="00634506">
        <w:t>}</w:t>
      </w:r>
      <w:r w:rsidRPr="00634506">
        <w:t xml:space="preserve"> independent or dependent?  Explain.</w:t>
      </w:r>
    </w:p>
    <w:p w14:paraId="31054096" w14:textId="77777777" w:rsidR="0087691F" w:rsidRPr="00634506" w:rsidRDefault="0087691F" w:rsidP="0087691F">
      <w:pPr>
        <w:autoSpaceDE w:val="0"/>
        <w:autoSpaceDN w:val="0"/>
        <w:adjustRightInd w:val="0"/>
      </w:pPr>
    </w:p>
    <w:p w14:paraId="31054097" w14:textId="77777777" w:rsidR="0087691F" w:rsidRPr="00986F22" w:rsidRDefault="0087691F" w:rsidP="0087691F">
      <w:pPr>
        <w:autoSpaceDE w:val="0"/>
        <w:autoSpaceDN w:val="0"/>
        <w:adjustRightInd w:val="0"/>
        <w:rPr>
          <w:vanish/>
          <w:color w:val="000000"/>
        </w:rPr>
      </w:pPr>
      <w:r w:rsidRPr="00986F22">
        <w:rPr>
          <w:vanish/>
          <w:color w:val="008000"/>
        </w:rPr>
        <w:lastRenderedPageBreak/>
        <w:t>p94 Q102 Devore</w:t>
      </w:r>
    </w:p>
    <w:p w14:paraId="31054098" w14:textId="77777777" w:rsidR="0087691F" w:rsidRPr="0087691F" w:rsidRDefault="0087691F" w:rsidP="00551829">
      <w:pPr>
        <w:numPr>
          <w:ilvl w:val="0"/>
          <w:numId w:val="3"/>
        </w:numPr>
        <w:tabs>
          <w:tab w:val="clear" w:pos="720"/>
          <w:tab w:val="left" w:pos="540"/>
        </w:tabs>
        <w:autoSpaceDE w:val="0"/>
        <w:autoSpaceDN w:val="0"/>
        <w:adjustRightInd w:val="0"/>
        <w:ind w:left="540" w:hanging="540"/>
      </w:pPr>
      <w:r w:rsidRPr="0087691F">
        <w:rPr>
          <w:color w:val="000000"/>
        </w:rPr>
        <w:t xml:space="preserve">A company uses three different assembly lines </w:t>
      </w:r>
      <w:r>
        <w:rPr>
          <w:color w:val="000000"/>
        </w:rPr>
        <w:t>—</w:t>
      </w:r>
      <w:r w:rsidRPr="0087691F">
        <w:rPr>
          <w:color w:val="000000"/>
        </w:rPr>
        <w:t xml:space="preserve"> </w:t>
      </w:r>
      <w:r w:rsidRPr="0087691F">
        <w:rPr>
          <w:i/>
          <w:color w:val="000000"/>
        </w:rPr>
        <w:t>A</w:t>
      </w:r>
      <w:r w:rsidRPr="0087691F">
        <w:rPr>
          <w:color w:val="000000"/>
          <w:vertAlign w:val="subscript"/>
        </w:rPr>
        <w:t>1</w:t>
      </w:r>
      <w:r w:rsidRPr="0087691F">
        <w:rPr>
          <w:color w:val="000000"/>
        </w:rPr>
        <w:t xml:space="preserve">, </w:t>
      </w:r>
      <w:r w:rsidRPr="0087691F">
        <w:rPr>
          <w:i/>
          <w:color w:val="000000"/>
        </w:rPr>
        <w:t>A</w:t>
      </w:r>
      <w:r>
        <w:rPr>
          <w:color w:val="000000"/>
          <w:vertAlign w:val="subscript"/>
        </w:rPr>
        <w:t>2</w:t>
      </w:r>
      <w:r w:rsidRPr="0087691F">
        <w:rPr>
          <w:color w:val="000000"/>
        </w:rPr>
        <w:t xml:space="preserve">, </w:t>
      </w:r>
      <w:r w:rsidR="00F13922">
        <w:rPr>
          <w:color w:val="000000"/>
        </w:rPr>
        <w:t xml:space="preserve">and </w:t>
      </w:r>
      <w:r w:rsidRPr="0087691F">
        <w:rPr>
          <w:i/>
          <w:color w:val="000000"/>
        </w:rPr>
        <w:t>A</w:t>
      </w:r>
      <w:r>
        <w:rPr>
          <w:color w:val="000000"/>
          <w:vertAlign w:val="subscript"/>
        </w:rPr>
        <w:t>3</w:t>
      </w:r>
      <w:r w:rsidRPr="0087691F">
        <w:rPr>
          <w:color w:val="000000"/>
        </w:rPr>
        <w:t xml:space="preserve"> </w:t>
      </w:r>
      <w:r>
        <w:rPr>
          <w:color w:val="000000"/>
        </w:rPr>
        <w:t xml:space="preserve">— </w:t>
      </w:r>
      <w:r w:rsidRPr="0087691F">
        <w:rPr>
          <w:color w:val="000000"/>
        </w:rPr>
        <w:t xml:space="preserve">to manufacture a particular component.  Of those manufactured by line </w:t>
      </w:r>
      <w:r w:rsidRPr="0087691F">
        <w:rPr>
          <w:i/>
          <w:color w:val="000000"/>
        </w:rPr>
        <w:t>A</w:t>
      </w:r>
      <w:r w:rsidRPr="0087691F">
        <w:rPr>
          <w:color w:val="000000"/>
          <w:vertAlign w:val="subscript"/>
        </w:rPr>
        <w:t>1</w:t>
      </w:r>
      <w:r w:rsidRPr="0087691F">
        <w:rPr>
          <w:color w:val="000000"/>
        </w:rPr>
        <w:t>, 5</w:t>
      </w:r>
      <w:r w:rsidRPr="0087691F">
        <w:t>%</w:t>
      </w:r>
      <w:r w:rsidRPr="0087691F">
        <w:rPr>
          <w:color w:val="000000"/>
        </w:rPr>
        <w:t xml:space="preserve"> need rework to remedy a defect, whereas 8</w:t>
      </w:r>
      <w:r>
        <w:rPr>
          <w:color w:val="000000"/>
        </w:rPr>
        <w:t>%</w:t>
      </w:r>
      <w:r w:rsidRPr="0087691F">
        <w:rPr>
          <w:color w:val="000000"/>
        </w:rPr>
        <w:t xml:space="preserve"> of </w:t>
      </w:r>
      <w:r w:rsidRPr="0087691F">
        <w:rPr>
          <w:i/>
          <w:color w:val="000000"/>
        </w:rPr>
        <w:t>A</w:t>
      </w:r>
      <w:r>
        <w:rPr>
          <w:color w:val="000000"/>
          <w:vertAlign w:val="subscript"/>
        </w:rPr>
        <w:t>2</w:t>
      </w:r>
      <w:r>
        <w:rPr>
          <w:color w:val="000000"/>
        </w:rPr>
        <w:t>’</w:t>
      </w:r>
      <w:r w:rsidRPr="0087691F">
        <w:rPr>
          <w:color w:val="000000"/>
        </w:rPr>
        <w:t xml:space="preserve">s components need rework, </w:t>
      </w:r>
      <w:r w:rsidR="00F13922">
        <w:rPr>
          <w:color w:val="000000"/>
        </w:rPr>
        <w:t xml:space="preserve">and </w:t>
      </w:r>
      <w:r w:rsidRPr="0087691F">
        <w:rPr>
          <w:color w:val="000000"/>
        </w:rPr>
        <w:t>10</w:t>
      </w:r>
      <w:r>
        <w:rPr>
          <w:color w:val="000000"/>
        </w:rPr>
        <w:t>%</w:t>
      </w:r>
      <w:r w:rsidRPr="0087691F">
        <w:rPr>
          <w:color w:val="000000"/>
        </w:rPr>
        <w:t xml:space="preserve"> of </w:t>
      </w:r>
      <w:r w:rsidRPr="0087691F">
        <w:rPr>
          <w:i/>
          <w:color w:val="000000"/>
        </w:rPr>
        <w:t>A</w:t>
      </w:r>
      <w:r>
        <w:rPr>
          <w:color w:val="000000"/>
          <w:vertAlign w:val="subscript"/>
        </w:rPr>
        <w:t>3</w:t>
      </w:r>
      <w:r>
        <w:rPr>
          <w:color w:val="000000"/>
        </w:rPr>
        <w:t>’</w:t>
      </w:r>
      <w:r w:rsidRPr="0087691F">
        <w:rPr>
          <w:color w:val="000000"/>
        </w:rPr>
        <w:t xml:space="preserve">s components need rework.  Suppose that </w:t>
      </w:r>
      <w:r w:rsidR="00F13922">
        <w:rPr>
          <w:color w:val="000000"/>
        </w:rPr>
        <w:t>5</w:t>
      </w:r>
      <w:r w:rsidRPr="0087691F">
        <w:rPr>
          <w:color w:val="000000"/>
        </w:rPr>
        <w:t>0</w:t>
      </w:r>
      <w:r>
        <w:rPr>
          <w:color w:val="000000"/>
        </w:rPr>
        <w:t>%</w:t>
      </w:r>
      <w:r w:rsidRPr="0087691F">
        <w:rPr>
          <w:color w:val="000000"/>
        </w:rPr>
        <w:t xml:space="preserve"> of </w:t>
      </w:r>
      <w:r w:rsidRPr="0087691F">
        <w:t xml:space="preserve">all components are produced by line </w:t>
      </w:r>
      <w:r w:rsidRPr="0087691F">
        <w:rPr>
          <w:i/>
        </w:rPr>
        <w:t>A</w:t>
      </w:r>
      <w:r w:rsidRPr="0087691F">
        <w:rPr>
          <w:vertAlign w:val="subscript"/>
        </w:rPr>
        <w:t>1</w:t>
      </w:r>
      <w:r w:rsidRPr="0087691F">
        <w:t xml:space="preserve"> while 30% are produced by line </w:t>
      </w:r>
      <w:r w:rsidRPr="0087691F">
        <w:rPr>
          <w:i/>
        </w:rPr>
        <w:t>A</w:t>
      </w:r>
      <w:r w:rsidRPr="0087691F">
        <w:rPr>
          <w:vertAlign w:val="subscript"/>
        </w:rPr>
        <w:t>2</w:t>
      </w:r>
      <w:r w:rsidRPr="0087691F">
        <w:t xml:space="preserve">, </w:t>
      </w:r>
      <w:r w:rsidR="00F13922">
        <w:t xml:space="preserve">and </w:t>
      </w:r>
      <w:r w:rsidRPr="0087691F">
        <w:t xml:space="preserve">20% come from line </w:t>
      </w:r>
      <w:r w:rsidRPr="0087691F">
        <w:rPr>
          <w:i/>
        </w:rPr>
        <w:t>A</w:t>
      </w:r>
      <w:r w:rsidRPr="0087691F">
        <w:rPr>
          <w:vertAlign w:val="subscript"/>
        </w:rPr>
        <w:t>3</w:t>
      </w:r>
      <w:r w:rsidRPr="0087691F">
        <w:t xml:space="preserve">.  If a randomly selected component needs rework, what is the probability that it came </w:t>
      </w:r>
    </w:p>
    <w:p w14:paraId="31054099" w14:textId="77777777" w:rsidR="0087691F" w:rsidRPr="0087691F" w:rsidRDefault="0087691F" w:rsidP="00551829">
      <w:pPr>
        <w:numPr>
          <w:ilvl w:val="1"/>
          <w:numId w:val="3"/>
        </w:numPr>
        <w:tabs>
          <w:tab w:val="clear" w:pos="1620"/>
          <w:tab w:val="left" w:pos="1080"/>
        </w:tabs>
        <w:autoSpaceDE w:val="0"/>
        <w:autoSpaceDN w:val="0"/>
        <w:adjustRightInd w:val="0"/>
        <w:ind w:left="1080"/>
      </w:pPr>
      <w:r w:rsidRPr="0087691F">
        <w:t xml:space="preserve">from line </w:t>
      </w:r>
      <w:r w:rsidRPr="0087691F">
        <w:rPr>
          <w:i/>
        </w:rPr>
        <w:t>A</w:t>
      </w:r>
      <w:r w:rsidRPr="0087691F">
        <w:rPr>
          <w:vertAlign w:val="subscript"/>
        </w:rPr>
        <w:t>1</w:t>
      </w:r>
      <w:r w:rsidRPr="0087691F">
        <w:t xml:space="preserve">? </w:t>
      </w:r>
    </w:p>
    <w:p w14:paraId="3105409A" w14:textId="77777777" w:rsidR="0087691F" w:rsidRPr="0087691F" w:rsidRDefault="0087691F" w:rsidP="00551829">
      <w:pPr>
        <w:numPr>
          <w:ilvl w:val="1"/>
          <w:numId w:val="3"/>
        </w:numPr>
        <w:tabs>
          <w:tab w:val="clear" w:pos="1620"/>
          <w:tab w:val="left" w:pos="1080"/>
        </w:tabs>
        <w:autoSpaceDE w:val="0"/>
        <w:autoSpaceDN w:val="0"/>
        <w:adjustRightInd w:val="0"/>
        <w:ind w:left="1080"/>
      </w:pPr>
      <w:r w:rsidRPr="0087691F">
        <w:t xml:space="preserve">from line </w:t>
      </w:r>
      <w:r w:rsidRPr="0087691F">
        <w:rPr>
          <w:i/>
        </w:rPr>
        <w:t>A</w:t>
      </w:r>
      <w:r w:rsidRPr="0087691F">
        <w:rPr>
          <w:vertAlign w:val="subscript"/>
        </w:rPr>
        <w:t>2</w:t>
      </w:r>
      <w:r w:rsidRPr="0087691F">
        <w:t>?</w:t>
      </w:r>
      <w:r w:rsidR="00F13922">
        <w:t xml:space="preserve"> and</w:t>
      </w:r>
    </w:p>
    <w:p w14:paraId="3105409B" w14:textId="77777777" w:rsidR="0087691F" w:rsidRPr="0087691F" w:rsidRDefault="0087691F" w:rsidP="00551829">
      <w:pPr>
        <w:numPr>
          <w:ilvl w:val="1"/>
          <w:numId w:val="3"/>
        </w:numPr>
        <w:tabs>
          <w:tab w:val="clear" w:pos="1620"/>
          <w:tab w:val="left" w:pos="1080"/>
        </w:tabs>
        <w:autoSpaceDE w:val="0"/>
        <w:autoSpaceDN w:val="0"/>
        <w:adjustRightInd w:val="0"/>
        <w:ind w:left="1080"/>
      </w:pPr>
      <w:r w:rsidRPr="0087691F">
        <w:t xml:space="preserve">from line </w:t>
      </w:r>
      <w:r w:rsidRPr="0087691F">
        <w:rPr>
          <w:i/>
        </w:rPr>
        <w:t>A</w:t>
      </w:r>
      <w:r w:rsidRPr="0087691F">
        <w:rPr>
          <w:vertAlign w:val="subscript"/>
        </w:rPr>
        <w:t>3</w:t>
      </w:r>
      <w:r w:rsidR="00F13922">
        <w:t>?</w:t>
      </w:r>
    </w:p>
    <w:p w14:paraId="3105409C" w14:textId="77777777" w:rsidR="0087691F" w:rsidRPr="0087691F" w:rsidRDefault="0087691F" w:rsidP="0087691F">
      <w:pPr>
        <w:autoSpaceDE w:val="0"/>
        <w:autoSpaceDN w:val="0"/>
        <w:adjustRightInd w:val="0"/>
        <w:rPr>
          <w:color w:val="000000"/>
        </w:rPr>
      </w:pPr>
    </w:p>
    <w:p w14:paraId="3105409D" w14:textId="77777777" w:rsidR="0087691F" w:rsidRPr="00634506" w:rsidRDefault="0087691F" w:rsidP="00551829">
      <w:pPr>
        <w:numPr>
          <w:ilvl w:val="0"/>
          <w:numId w:val="3"/>
        </w:numPr>
        <w:tabs>
          <w:tab w:val="clear" w:pos="720"/>
          <w:tab w:val="left" w:pos="540"/>
        </w:tabs>
        <w:autoSpaceDE w:val="0"/>
        <w:autoSpaceDN w:val="0"/>
        <w:adjustRightInd w:val="0"/>
        <w:ind w:left="540" w:hanging="540"/>
      </w:pPr>
      <w:r w:rsidRPr="00634506">
        <w:t>A box contains the following 4 slips of paper, each having exactly the same dimensions</w:t>
      </w:r>
      <w:proofErr w:type="gramStart"/>
      <w:r w:rsidRPr="00634506">
        <w:t>:  (</w:t>
      </w:r>
      <w:proofErr w:type="gramEnd"/>
      <w:r w:rsidRPr="00634506">
        <w:t xml:space="preserve">1) win prize 1; </w:t>
      </w:r>
      <w:r w:rsidR="00634506" w:rsidRPr="00634506">
        <w:t xml:space="preserve">(2) win prize 2; (3) win prize 3; </w:t>
      </w:r>
      <w:r w:rsidR="00140F94">
        <w:t xml:space="preserve">(4) win prizes 1, 2, and 3. </w:t>
      </w:r>
      <w:r w:rsidRPr="00634506">
        <w:t>One slip</w:t>
      </w:r>
      <w:r w:rsidR="006F440C">
        <w:t xml:space="preserve"> of paper</w:t>
      </w:r>
      <w:r w:rsidRPr="00634506">
        <w:t xml:space="preserve"> will be randomly selected.  Let </w:t>
      </w:r>
      <w:r w:rsidR="00634506" w:rsidRPr="00634506">
        <w:rPr>
          <w:i/>
        </w:rPr>
        <w:t>A</w:t>
      </w:r>
      <w:r w:rsidR="00634506" w:rsidRPr="00634506">
        <w:rPr>
          <w:vertAlign w:val="subscript"/>
        </w:rPr>
        <w:t>1</w:t>
      </w:r>
      <w:r w:rsidRPr="00634506">
        <w:t xml:space="preserve"> = </w:t>
      </w:r>
      <w:r w:rsidR="00634506" w:rsidRPr="00634506">
        <w:t>{</w:t>
      </w:r>
      <w:r w:rsidRPr="00634506">
        <w:t>win prize 1</w:t>
      </w:r>
      <w:r w:rsidR="00634506" w:rsidRPr="00634506">
        <w:t>}</w:t>
      </w:r>
      <w:r w:rsidRPr="00634506">
        <w:t xml:space="preserve">, </w:t>
      </w:r>
      <w:r w:rsidR="00634506" w:rsidRPr="00634506">
        <w:rPr>
          <w:i/>
        </w:rPr>
        <w:t>A</w:t>
      </w:r>
      <w:r w:rsidR="00634506" w:rsidRPr="00634506">
        <w:rPr>
          <w:vertAlign w:val="subscript"/>
        </w:rPr>
        <w:t>2</w:t>
      </w:r>
      <w:r w:rsidRPr="00634506">
        <w:t xml:space="preserve"> = </w:t>
      </w:r>
      <w:r w:rsidR="00634506" w:rsidRPr="00634506">
        <w:t>{</w:t>
      </w:r>
      <w:r w:rsidRPr="00634506">
        <w:t>win prize 2</w:t>
      </w:r>
      <w:r w:rsidR="00634506" w:rsidRPr="00634506">
        <w:t>}</w:t>
      </w:r>
      <w:r w:rsidRPr="00634506">
        <w:t xml:space="preserve">, and </w:t>
      </w:r>
      <w:r w:rsidR="00634506" w:rsidRPr="00634506">
        <w:rPr>
          <w:i/>
        </w:rPr>
        <w:t>A</w:t>
      </w:r>
      <w:r w:rsidR="00634506" w:rsidRPr="00634506">
        <w:rPr>
          <w:vertAlign w:val="subscript"/>
        </w:rPr>
        <w:t>3</w:t>
      </w:r>
      <w:r w:rsidRPr="00634506">
        <w:t xml:space="preserve"> = </w:t>
      </w:r>
      <w:r w:rsidR="00634506" w:rsidRPr="00634506">
        <w:t>{</w:t>
      </w:r>
      <w:r w:rsidRPr="00634506">
        <w:t>win prize 3</w:t>
      </w:r>
      <w:r w:rsidR="00634506" w:rsidRPr="00634506">
        <w:t>}</w:t>
      </w:r>
      <w:r w:rsidRPr="00634506">
        <w:t xml:space="preserve">.  </w:t>
      </w:r>
    </w:p>
    <w:p w14:paraId="3105409E" w14:textId="77777777" w:rsidR="00551829" w:rsidRPr="00986F22" w:rsidRDefault="0087691F" w:rsidP="00551829">
      <w:pPr>
        <w:numPr>
          <w:ilvl w:val="1"/>
          <w:numId w:val="3"/>
        </w:numPr>
        <w:tabs>
          <w:tab w:val="clear" w:pos="1620"/>
          <w:tab w:val="num" w:pos="1080"/>
        </w:tabs>
        <w:autoSpaceDE w:val="0"/>
        <w:autoSpaceDN w:val="0"/>
        <w:adjustRightInd w:val="0"/>
        <w:ind w:left="1080"/>
      </w:pPr>
      <w:r w:rsidRPr="0087691F">
        <w:rPr>
          <w:color w:val="000000"/>
        </w:rPr>
        <w:t>Check tha</w:t>
      </w:r>
      <w:r w:rsidRPr="00986F22">
        <w:t xml:space="preserve">t </w:t>
      </w:r>
      <w:r w:rsidR="00634506" w:rsidRPr="00986F22">
        <w:rPr>
          <w:i/>
        </w:rPr>
        <w:t>A</w:t>
      </w:r>
      <w:r w:rsidR="00634506" w:rsidRPr="00986F22">
        <w:rPr>
          <w:vertAlign w:val="subscript"/>
        </w:rPr>
        <w:t>1</w:t>
      </w:r>
      <w:r w:rsidRPr="00986F22">
        <w:t xml:space="preserve"> and </w:t>
      </w:r>
      <w:r w:rsidR="00634506" w:rsidRPr="00986F22">
        <w:rPr>
          <w:i/>
        </w:rPr>
        <w:t>A</w:t>
      </w:r>
      <w:r w:rsidR="00634506" w:rsidRPr="00986F22">
        <w:rPr>
          <w:vertAlign w:val="subscript"/>
        </w:rPr>
        <w:t>2</w:t>
      </w:r>
      <w:r w:rsidRPr="00986F22">
        <w:t xml:space="preserve"> are independent, that </w:t>
      </w:r>
      <w:r w:rsidR="00634506" w:rsidRPr="00986F22">
        <w:rPr>
          <w:i/>
        </w:rPr>
        <w:t>A</w:t>
      </w:r>
      <w:r w:rsidR="00634506" w:rsidRPr="00986F22">
        <w:rPr>
          <w:vertAlign w:val="subscript"/>
        </w:rPr>
        <w:t>1</w:t>
      </w:r>
      <w:r w:rsidRPr="00986F22">
        <w:t xml:space="preserve"> and </w:t>
      </w:r>
      <w:r w:rsidR="00634506" w:rsidRPr="00986F22">
        <w:rPr>
          <w:i/>
        </w:rPr>
        <w:t>A</w:t>
      </w:r>
      <w:r w:rsidR="00634506" w:rsidRPr="00986F22">
        <w:rPr>
          <w:vertAlign w:val="subscript"/>
        </w:rPr>
        <w:t>3</w:t>
      </w:r>
      <w:r w:rsidRPr="00986F22">
        <w:t xml:space="preserve"> are independent, and that </w:t>
      </w:r>
      <w:r w:rsidR="00634506" w:rsidRPr="00986F22">
        <w:rPr>
          <w:i/>
        </w:rPr>
        <w:t>A</w:t>
      </w:r>
      <w:r w:rsidR="00634506" w:rsidRPr="00986F22">
        <w:rPr>
          <w:vertAlign w:val="subscript"/>
        </w:rPr>
        <w:t>2</w:t>
      </w:r>
      <w:r w:rsidRPr="00986F22">
        <w:t xml:space="preserve"> and </w:t>
      </w:r>
      <w:r w:rsidR="00634506" w:rsidRPr="00986F22">
        <w:rPr>
          <w:i/>
        </w:rPr>
        <w:t>A</w:t>
      </w:r>
      <w:r w:rsidR="00634506" w:rsidRPr="00986F22">
        <w:rPr>
          <w:vertAlign w:val="subscript"/>
        </w:rPr>
        <w:t>3</w:t>
      </w:r>
      <w:r w:rsidRPr="00986F22">
        <w:t xml:space="preserve"> are also independent (that is </w:t>
      </w:r>
      <w:r w:rsidRPr="00986F22">
        <w:rPr>
          <w:i/>
        </w:rPr>
        <w:t>pairwise</w:t>
      </w:r>
      <w:r w:rsidR="00634506" w:rsidRPr="00986F22">
        <w:t xml:space="preserve"> independence).  </w:t>
      </w:r>
    </w:p>
    <w:p w14:paraId="3105409F" w14:textId="77777777" w:rsidR="0087691F" w:rsidRPr="00986F22" w:rsidRDefault="00634506" w:rsidP="00551829">
      <w:pPr>
        <w:numPr>
          <w:ilvl w:val="1"/>
          <w:numId w:val="3"/>
        </w:numPr>
        <w:tabs>
          <w:tab w:val="clear" w:pos="1620"/>
          <w:tab w:val="num" w:pos="1080"/>
        </w:tabs>
        <w:autoSpaceDE w:val="0"/>
        <w:autoSpaceDN w:val="0"/>
        <w:adjustRightInd w:val="0"/>
        <w:ind w:left="1080"/>
      </w:pPr>
      <w:r w:rsidRPr="00986F22">
        <w:t>“</w:t>
      </w:r>
      <w:r w:rsidR="00551829" w:rsidRPr="00986F22">
        <w:t>V</w:t>
      </w:r>
      <w:r w:rsidRPr="00986F22">
        <w:t>erify”</w:t>
      </w:r>
      <w:r w:rsidR="0087691F" w:rsidRPr="00986F22">
        <w:t xml:space="preserve"> that P</w:t>
      </w:r>
      <w:r w:rsidRPr="00986F22">
        <w:t>r</w:t>
      </w:r>
      <w:r w:rsidR="0087691F" w:rsidRPr="00986F22">
        <w:t>(</w:t>
      </w:r>
      <w:r w:rsidRPr="00986F22">
        <w:rPr>
          <w:i/>
        </w:rPr>
        <w:t>A</w:t>
      </w:r>
      <w:r w:rsidRPr="00986F22">
        <w:rPr>
          <w:vertAlign w:val="subscript"/>
        </w:rPr>
        <w:t>1</w:t>
      </w:r>
      <w:r w:rsidR="0087691F" w:rsidRPr="00986F22">
        <w:t xml:space="preserve"> </w:t>
      </w:r>
      <w:r w:rsidR="007940F6">
        <w:rPr>
          <w:rFonts w:ascii="Cambria" w:hAnsi="Cambria" w:cs="Cambria Math"/>
        </w:rPr>
        <w:t>∩</w:t>
      </w:r>
      <w:r w:rsidRPr="00986F22">
        <w:t xml:space="preserve"> </w:t>
      </w:r>
      <w:r w:rsidRPr="00986F22">
        <w:rPr>
          <w:i/>
        </w:rPr>
        <w:t>A</w:t>
      </w:r>
      <w:r w:rsidRPr="00986F22">
        <w:rPr>
          <w:vertAlign w:val="subscript"/>
        </w:rPr>
        <w:t>2</w:t>
      </w:r>
      <w:r w:rsidR="0087691F" w:rsidRPr="00986F22">
        <w:t xml:space="preserve"> </w:t>
      </w:r>
      <w:r w:rsidR="007940F6">
        <w:rPr>
          <w:rFonts w:ascii="Cambria" w:hAnsi="Cambria" w:cs="Cambria Math"/>
        </w:rPr>
        <w:t>∩</w:t>
      </w:r>
      <w:r w:rsidR="0087691F" w:rsidRPr="00986F22">
        <w:t xml:space="preserve"> </w:t>
      </w:r>
      <w:r w:rsidRPr="00986F22">
        <w:rPr>
          <w:i/>
        </w:rPr>
        <w:t>A</w:t>
      </w:r>
      <w:r w:rsidRPr="00986F22">
        <w:rPr>
          <w:vertAlign w:val="subscript"/>
        </w:rPr>
        <w:t>3</w:t>
      </w:r>
      <w:r w:rsidR="0087691F" w:rsidRPr="00986F22">
        <w:t xml:space="preserve">) </w:t>
      </w:r>
      <w:r w:rsidRPr="00986F22">
        <w:t>≠</w:t>
      </w:r>
      <w:r w:rsidR="0087691F" w:rsidRPr="00986F22">
        <w:t xml:space="preserve"> P</w:t>
      </w:r>
      <w:r w:rsidRPr="00986F22">
        <w:t>r</w:t>
      </w:r>
      <w:r w:rsidR="0087691F" w:rsidRPr="00986F22">
        <w:t>(</w:t>
      </w:r>
      <w:r w:rsidRPr="00986F22">
        <w:rPr>
          <w:i/>
        </w:rPr>
        <w:t>A</w:t>
      </w:r>
      <w:r w:rsidRPr="00986F22">
        <w:rPr>
          <w:vertAlign w:val="subscript"/>
        </w:rPr>
        <w:t>1</w:t>
      </w:r>
      <w:r w:rsidR="0087691F" w:rsidRPr="00986F22">
        <w:t>) P</w:t>
      </w:r>
      <w:r w:rsidRPr="00986F22">
        <w:t>r</w:t>
      </w:r>
      <w:r w:rsidR="0087691F" w:rsidRPr="00986F22">
        <w:t>(</w:t>
      </w:r>
      <w:r w:rsidRPr="00986F22">
        <w:rPr>
          <w:i/>
        </w:rPr>
        <w:t>A</w:t>
      </w:r>
      <w:r w:rsidRPr="00986F22">
        <w:rPr>
          <w:vertAlign w:val="subscript"/>
        </w:rPr>
        <w:t>2</w:t>
      </w:r>
      <w:r w:rsidR="0087691F" w:rsidRPr="00986F22">
        <w:t>) P</w:t>
      </w:r>
      <w:r w:rsidRPr="00986F22">
        <w:t>r</w:t>
      </w:r>
      <w:r w:rsidR="0087691F" w:rsidRPr="00986F22">
        <w:t>(</w:t>
      </w:r>
      <w:r w:rsidRPr="00986F22">
        <w:rPr>
          <w:i/>
        </w:rPr>
        <w:t>A</w:t>
      </w:r>
      <w:r w:rsidRPr="00986F22">
        <w:rPr>
          <w:vertAlign w:val="subscript"/>
        </w:rPr>
        <w:t>3</w:t>
      </w:r>
      <w:r w:rsidR="0087691F" w:rsidRPr="00986F22">
        <w:t>), so the three events are</w:t>
      </w:r>
      <w:r w:rsidRPr="00986F22">
        <w:t xml:space="preserve"> </w:t>
      </w:r>
      <w:r w:rsidR="0087691F" w:rsidRPr="00986F22">
        <w:rPr>
          <w:i/>
        </w:rPr>
        <w:t>not</w:t>
      </w:r>
      <w:r w:rsidR="0087691F" w:rsidRPr="00986F22">
        <w:t xml:space="preserve"> mutually independent.</w:t>
      </w:r>
    </w:p>
    <w:p w14:paraId="310540A0" w14:textId="77777777" w:rsidR="0087691F" w:rsidRDefault="0087691F" w:rsidP="0087691F">
      <w:pPr>
        <w:autoSpaceDE w:val="0"/>
        <w:autoSpaceDN w:val="0"/>
        <w:adjustRightInd w:val="0"/>
        <w:rPr>
          <w:color w:val="000000"/>
        </w:rPr>
      </w:pPr>
    </w:p>
    <w:p w14:paraId="310540A1" w14:textId="77777777" w:rsidR="00D46F6E" w:rsidRPr="00986F22" w:rsidRDefault="00D46F6E" w:rsidP="00D46F6E">
      <w:pPr>
        <w:ind w:left="540" w:hanging="540"/>
        <w:rPr>
          <w:vanish/>
        </w:rPr>
      </w:pPr>
      <w:r w:rsidRPr="00986F22">
        <w:rPr>
          <w:vanish/>
        </w:rPr>
        <w:t>p67 Q2.99 Walpole, Myers, Myers, Ye</w:t>
      </w:r>
    </w:p>
    <w:p w14:paraId="310540A2" w14:textId="77777777" w:rsidR="00D46F6E" w:rsidRDefault="00D46F6E" w:rsidP="00D46F6E">
      <w:pPr>
        <w:numPr>
          <w:ilvl w:val="0"/>
          <w:numId w:val="3"/>
        </w:numPr>
        <w:tabs>
          <w:tab w:val="clear" w:pos="720"/>
          <w:tab w:val="num" w:pos="540"/>
        </w:tabs>
        <w:ind w:left="540" w:hanging="540"/>
      </w:pPr>
      <w:r>
        <w:t xml:space="preserve">Consider the system of components connected as in the following picture.  The system works if components </w:t>
      </w:r>
      <w:r w:rsidRPr="00986F22">
        <w:rPr>
          <w:i/>
        </w:rPr>
        <w:t>A</w:t>
      </w:r>
      <w:r>
        <w:t xml:space="preserve"> and </w:t>
      </w:r>
      <w:r w:rsidRPr="00986F22">
        <w:rPr>
          <w:i/>
        </w:rPr>
        <w:t>D</w:t>
      </w:r>
      <w:r>
        <w:t xml:space="preserve"> work and either components </w:t>
      </w:r>
      <w:r w:rsidR="00986F22">
        <w:rPr>
          <w:i/>
        </w:rPr>
        <w:t>B</w:t>
      </w:r>
      <w:r>
        <w:t xml:space="preserve"> or </w:t>
      </w:r>
      <w:r w:rsidR="00986F22">
        <w:rPr>
          <w:i/>
        </w:rPr>
        <w:t>C</w:t>
      </w:r>
      <w:r>
        <w:t xml:space="preserve"> work</w:t>
      </w:r>
      <w:r w:rsidR="00986F22">
        <w:t xml:space="preserve">. </w:t>
      </w:r>
      <w:r>
        <w:t xml:space="preserve"> The components work independently of one another and the probabilities that </w:t>
      </w:r>
      <w:r w:rsidRPr="006F440C">
        <w:rPr>
          <w:i/>
        </w:rPr>
        <w:t>A</w:t>
      </w:r>
      <w:r>
        <w:t xml:space="preserve">, </w:t>
      </w:r>
      <w:r w:rsidRPr="006F440C">
        <w:rPr>
          <w:i/>
        </w:rPr>
        <w:t>B</w:t>
      </w:r>
      <w:r>
        <w:t xml:space="preserve">, </w:t>
      </w:r>
      <w:r w:rsidR="006F440C">
        <w:rPr>
          <w:i/>
        </w:rPr>
        <w:t>C</w:t>
      </w:r>
      <w:r w:rsidR="006F440C">
        <w:t xml:space="preserve">, </w:t>
      </w:r>
      <w:r>
        <w:t xml:space="preserve">and </w:t>
      </w:r>
      <w:r w:rsidRPr="006F440C">
        <w:rPr>
          <w:i/>
        </w:rPr>
        <w:t>D</w:t>
      </w:r>
      <w:r>
        <w:t xml:space="preserve"> work are 0.95, 0.7, 0.8 and 0.9 respectively.</w:t>
      </w:r>
    </w:p>
    <w:p w14:paraId="310540A3" w14:textId="74B6E01E" w:rsidR="00D47B36" w:rsidRDefault="009F2045" w:rsidP="00D47B36">
      <w:pPr>
        <w:tabs>
          <w:tab w:val="left" w:pos="1080"/>
        </w:tabs>
        <w:ind w:left="2160"/>
      </w:pPr>
      <w:r>
        <w:rPr>
          <w:noProof/>
          <w:color w:val="008000"/>
        </w:rPr>
        <mc:AlternateContent>
          <mc:Choice Requires="wpc">
            <w:drawing>
              <wp:inline distT="0" distB="0" distL="0" distR="0" wp14:anchorId="310540CA" wp14:editId="19087681">
                <wp:extent cx="3886200" cy="1520825"/>
                <wp:effectExtent l="0" t="0" r="0" b="3810"/>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65"/>
                        <wps:cNvSpPr txBox="1">
                          <a:spLocks noChangeArrowheads="1"/>
                        </wps:cNvSpPr>
                        <wps:spPr bwMode="auto">
                          <a:xfrm>
                            <a:off x="1605170" y="168981"/>
                            <a:ext cx="591378" cy="253471"/>
                          </a:xfrm>
                          <a:prstGeom prst="rect">
                            <a:avLst/>
                          </a:prstGeom>
                          <a:solidFill>
                            <a:srgbClr val="FFFFFF"/>
                          </a:solidFill>
                          <a:ln w="9525">
                            <a:solidFill>
                              <a:srgbClr val="000000"/>
                            </a:solidFill>
                            <a:miter lim="800000"/>
                            <a:headEnd/>
                            <a:tailEnd/>
                          </a:ln>
                        </wps:spPr>
                        <wps:txbx>
                          <w:txbxContent>
                            <w:p w14:paraId="310540D1" w14:textId="77777777" w:rsidR="00D47B36" w:rsidRPr="00D46F6E" w:rsidRDefault="00D47B36" w:rsidP="00D47B36">
                              <w:pPr>
                                <w:jc w:val="center"/>
                                <w:rPr>
                                  <w:b/>
                                </w:rPr>
                              </w:pPr>
                              <w:r w:rsidRPr="00D46F6E">
                                <w:rPr>
                                  <w:b/>
                                  <w:i/>
                                </w:rPr>
                                <w:t>B</w:t>
                              </w:r>
                              <w:r w:rsidRPr="00D46F6E">
                                <w:rPr>
                                  <w:b/>
                                </w:rPr>
                                <w:t xml:space="preserve">  0.7</w:t>
                              </w:r>
                            </w:p>
                          </w:txbxContent>
                        </wps:txbx>
                        <wps:bodyPr rot="0" vert="horz" wrap="square" lIns="67360" tIns="33680" rIns="67360" bIns="33680" anchor="t" anchorCtr="0" upright="1">
                          <a:noAutofit/>
                        </wps:bodyPr>
                      </wps:wsp>
                      <wps:wsp>
                        <wps:cNvPr id="2" name="Text Box 66"/>
                        <wps:cNvSpPr txBox="1">
                          <a:spLocks noChangeArrowheads="1"/>
                        </wps:cNvSpPr>
                        <wps:spPr bwMode="auto">
                          <a:xfrm>
                            <a:off x="1605170" y="1098843"/>
                            <a:ext cx="591378" cy="253001"/>
                          </a:xfrm>
                          <a:prstGeom prst="rect">
                            <a:avLst/>
                          </a:prstGeom>
                          <a:solidFill>
                            <a:srgbClr val="FFFFFF"/>
                          </a:solidFill>
                          <a:ln w="9525">
                            <a:solidFill>
                              <a:srgbClr val="000000"/>
                            </a:solidFill>
                            <a:miter lim="800000"/>
                            <a:headEnd/>
                            <a:tailEnd/>
                          </a:ln>
                        </wps:spPr>
                        <wps:txbx>
                          <w:txbxContent>
                            <w:p w14:paraId="310540D2" w14:textId="77777777" w:rsidR="00D47B36" w:rsidRPr="00D46F6E" w:rsidRDefault="00D47B36" w:rsidP="00D47B36">
                              <w:pPr>
                                <w:jc w:val="center"/>
                                <w:rPr>
                                  <w:b/>
                                </w:rPr>
                              </w:pPr>
                              <w:r w:rsidRPr="00D46F6E">
                                <w:rPr>
                                  <w:b/>
                                  <w:i/>
                                </w:rPr>
                                <w:t>C</w:t>
                              </w:r>
                              <w:r w:rsidRPr="00D46F6E">
                                <w:rPr>
                                  <w:b/>
                                </w:rPr>
                                <w:t xml:space="preserve">  0.8</w:t>
                              </w:r>
                            </w:p>
                          </w:txbxContent>
                        </wps:txbx>
                        <wps:bodyPr rot="0" vert="horz" wrap="square" lIns="67360" tIns="33680" rIns="67360" bIns="33680" anchor="t" anchorCtr="0" upright="1">
                          <a:noAutofit/>
                        </wps:bodyPr>
                      </wps:wsp>
                      <wps:wsp>
                        <wps:cNvPr id="3" name="Text Box 67"/>
                        <wps:cNvSpPr txBox="1">
                          <a:spLocks noChangeArrowheads="1"/>
                        </wps:cNvSpPr>
                        <wps:spPr bwMode="auto">
                          <a:xfrm>
                            <a:off x="506896" y="675922"/>
                            <a:ext cx="591378" cy="253471"/>
                          </a:xfrm>
                          <a:prstGeom prst="rect">
                            <a:avLst/>
                          </a:prstGeom>
                          <a:solidFill>
                            <a:srgbClr val="FFFFFF"/>
                          </a:solidFill>
                          <a:ln w="9525">
                            <a:solidFill>
                              <a:srgbClr val="000000"/>
                            </a:solidFill>
                            <a:miter lim="800000"/>
                            <a:headEnd/>
                            <a:tailEnd/>
                          </a:ln>
                        </wps:spPr>
                        <wps:txbx>
                          <w:txbxContent>
                            <w:p w14:paraId="310540D3" w14:textId="77777777" w:rsidR="00D47B36" w:rsidRPr="00D46F6E" w:rsidRDefault="00D47B36" w:rsidP="00D47B36">
                              <w:pPr>
                                <w:jc w:val="center"/>
                                <w:rPr>
                                  <w:b/>
                                </w:rPr>
                              </w:pPr>
                              <w:r w:rsidRPr="00D46F6E">
                                <w:rPr>
                                  <w:b/>
                                  <w:i/>
                                </w:rPr>
                                <w:t>A</w:t>
                              </w:r>
                              <w:r w:rsidRPr="00D46F6E">
                                <w:rPr>
                                  <w:b/>
                                </w:rPr>
                                <w:t xml:space="preserve">  0.95</w:t>
                              </w:r>
                            </w:p>
                          </w:txbxContent>
                        </wps:txbx>
                        <wps:bodyPr rot="0" vert="horz" wrap="square" lIns="67360" tIns="33680" rIns="67360" bIns="33680" anchor="t" anchorCtr="0" upright="1">
                          <a:noAutofit/>
                        </wps:bodyPr>
                      </wps:wsp>
                      <wps:wsp>
                        <wps:cNvPr id="4" name="Text Box 68"/>
                        <wps:cNvSpPr txBox="1">
                          <a:spLocks noChangeArrowheads="1"/>
                        </wps:cNvSpPr>
                        <wps:spPr bwMode="auto">
                          <a:xfrm>
                            <a:off x="2703443" y="675922"/>
                            <a:ext cx="591378" cy="253471"/>
                          </a:xfrm>
                          <a:prstGeom prst="rect">
                            <a:avLst/>
                          </a:prstGeom>
                          <a:solidFill>
                            <a:srgbClr val="FFFFFF"/>
                          </a:solidFill>
                          <a:ln w="9525">
                            <a:solidFill>
                              <a:srgbClr val="000000"/>
                            </a:solidFill>
                            <a:miter lim="800000"/>
                            <a:headEnd/>
                            <a:tailEnd/>
                          </a:ln>
                        </wps:spPr>
                        <wps:txbx>
                          <w:txbxContent>
                            <w:p w14:paraId="310540D4" w14:textId="77777777" w:rsidR="00D47B36" w:rsidRPr="00D46F6E" w:rsidRDefault="00D47B36" w:rsidP="00D47B36">
                              <w:pPr>
                                <w:jc w:val="center"/>
                                <w:rPr>
                                  <w:b/>
                                </w:rPr>
                              </w:pPr>
                              <w:r w:rsidRPr="00D46F6E">
                                <w:rPr>
                                  <w:b/>
                                  <w:i/>
                                </w:rPr>
                                <w:t>D</w:t>
                              </w:r>
                              <w:r w:rsidRPr="00D46F6E">
                                <w:rPr>
                                  <w:b/>
                                </w:rPr>
                                <w:t xml:space="preserve">  0.9</w:t>
                              </w:r>
                            </w:p>
                          </w:txbxContent>
                        </wps:txbx>
                        <wps:bodyPr rot="0" vert="horz" wrap="square" lIns="67360" tIns="33680" rIns="67360" bIns="33680" anchor="t" anchorCtr="0" upright="1">
                          <a:noAutofit/>
                        </wps:bodyPr>
                      </wps:wsp>
                      <wps:wsp>
                        <wps:cNvPr id="5" name="Line 69"/>
                        <wps:cNvCnPr>
                          <a:cxnSpLocks noChangeShapeType="1"/>
                        </wps:cNvCnPr>
                        <wps:spPr bwMode="auto">
                          <a:xfrm>
                            <a:off x="1098274" y="844903"/>
                            <a:ext cx="2534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70"/>
                        <wps:cNvCnPr>
                          <a:cxnSpLocks noChangeShapeType="1"/>
                        </wps:cNvCnPr>
                        <wps:spPr bwMode="auto">
                          <a:xfrm flipV="1">
                            <a:off x="1351722" y="337961"/>
                            <a:ext cx="0" cy="5069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71"/>
                        <wps:cNvCnPr>
                          <a:cxnSpLocks noChangeShapeType="1"/>
                        </wps:cNvCnPr>
                        <wps:spPr bwMode="auto">
                          <a:xfrm>
                            <a:off x="1351722" y="337961"/>
                            <a:ext cx="2534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72"/>
                        <wps:cNvCnPr>
                          <a:cxnSpLocks noChangeShapeType="1"/>
                        </wps:cNvCnPr>
                        <wps:spPr bwMode="auto">
                          <a:xfrm>
                            <a:off x="2196548" y="337961"/>
                            <a:ext cx="2534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73"/>
                        <wps:cNvCnPr>
                          <a:cxnSpLocks noChangeShapeType="1"/>
                        </wps:cNvCnPr>
                        <wps:spPr bwMode="auto">
                          <a:xfrm>
                            <a:off x="2449996" y="337961"/>
                            <a:ext cx="0" cy="5069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74"/>
                        <wps:cNvCnPr>
                          <a:cxnSpLocks noChangeShapeType="1"/>
                        </wps:cNvCnPr>
                        <wps:spPr bwMode="auto">
                          <a:xfrm>
                            <a:off x="2449996" y="844903"/>
                            <a:ext cx="2534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75"/>
                        <wps:cNvCnPr>
                          <a:cxnSpLocks noChangeShapeType="1"/>
                        </wps:cNvCnPr>
                        <wps:spPr bwMode="auto">
                          <a:xfrm>
                            <a:off x="3294822" y="844903"/>
                            <a:ext cx="5068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76"/>
                        <wps:cNvCnPr>
                          <a:cxnSpLocks noChangeShapeType="1"/>
                        </wps:cNvCnPr>
                        <wps:spPr bwMode="auto">
                          <a:xfrm>
                            <a:off x="84483" y="844903"/>
                            <a:ext cx="4224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77"/>
                        <wps:cNvCnPr>
                          <a:cxnSpLocks noChangeShapeType="1"/>
                        </wps:cNvCnPr>
                        <wps:spPr bwMode="auto">
                          <a:xfrm>
                            <a:off x="1351722" y="844903"/>
                            <a:ext cx="0" cy="4224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78"/>
                        <wps:cNvCnPr>
                          <a:cxnSpLocks noChangeShapeType="1"/>
                        </wps:cNvCnPr>
                        <wps:spPr bwMode="auto">
                          <a:xfrm>
                            <a:off x="1351722" y="1267354"/>
                            <a:ext cx="2534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79"/>
                        <wps:cNvCnPr>
                          <a:cxnSpLocks noChangeShapeType="1"/>
                        </wps:cNvCnPr>
                        <wps:spPr bwMode="auto">
                          <a:xfrm>
                            <a:off x="2196548" y="1267354"/>
                            <a:ext cx="2534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80"/>
                        <wps:cNvCnPr>
                          <a:cxnSpLocks noChangeShapeType="1"/>
                        </wps:cNvCnPr>
                        <wps:spPr bwMode="auto">
                          <a:xfrm>
                            <a:off x="2449996" y="844903"/>
                            <a:ext cx="0" cy="4224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10540CA" id="Canvas 63" o:spid="_x0000_s1026" editas="canvas" style="width:306pt;height:119.75pt;mso-position-horizontal-relative:char;mso-position-vertical-relative:line" coordsize="38862,1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862;height:15208;visibility:visible;mso-wrap-style:square">
                  <v:fill o:detectmouseclick="t"/>
                  <v:path o:connecttype="none"/>
                </v:shape>
                <v:shapetype id="_x0000_t202" coordsize="21600,21600" o:spt="202" path="m,l,21600r21600,l21600,xe">
                  <v:stroke joinstyle="miter"/>
                  <v:path gradientshapeok="t" o:connecttype="rect"/>
                </v:shapetype>
                <v:shape id="Text Box 65" o:spid="_x0000_s1028" type="#_x0000_t202" style="position:absolute;left:16051;top:1689;width:5914;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">
                  <v:textbox inset="1.87111mm,.93556mm,1.87111mm,.93556mm">
                    <w:txbxContent>
                      <w:p w14:paraId="310540D1" w14:textId="77777777" w:rsidR="00D47B36" w:rsidRPr="00D46F6E" w:rsidRDefault="00D47B36" w:rsidP="00D47B36">
                        <w:pPr>
                          <w:jc w:val="center"/>
                          <w:rPr>
                            <w:b/>
                          </w:rPr>
                        </w:pPr>
                        <w:r w:rsidRPr="00D46F6E">
                          <w:rPr>
                            <w:b/>
                            <w:i/>
                          </w:rPr>
                          <w:t>B</w:t>
                        </w:r>
                        <w:r w:rsidRPr="00D46F6E">
                          <w:rPr>
                            <w:b/>
                          </w:rPr>
                          <w:t xml:space="preserve">  0.7</w:t>
                        </w:r>
                      </w:p>
                    </w:txbxContent>
                  </v:textbox>
                </v:shape>
                <v:shape id="Text Box 66" o:spid="_x0000_s1029" type="#_x0000_t202" style="position:absolute;left:16051;top:10988;width:5914;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">
                  <v:textbox inset="1.87111mm,.93556mm,1.87111mm,.93556mm">
                    <w:txbxContent>
                      <w:p w14:paraId="310540D2" w14:textId="77777777" w:rsidR="00D47B36" w:rsidRPr="00D46F6E" w:rsidRDefault="00D47B36" w:rsidP="00D47B36">
                        <w:pPr>
                          <w:jc w:val="center"/>
                          <w:rPr>
                            <w:b/>
                          </w:rPr>
                        </w:pPr>
                        <w:r w:rsidRPr="00D46F6E">
                          <w:rPr>
                            <w:b/>
                            <w:i/>
                          </w:rPr>
                          <w:t>C</w:t>
                        </w:r>
                        <w:r w:rsidRPr="00D46F6E">
                          <w:rPr>
                            <w:b/>
                          </w:rPr>
                          <w:t xml:space="preserve">  0.8</w:t>
                        </w:r>
                      </w:p>
                    </w:txbxContent>
                  </v:textbox>
                </v:shape>
                <v:shape id="Text Box 67" o:spid="_x0000_s1030" type="#_x0000_t202" style="position:absolute;left:5068;top:6759;width:5914;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">
                  <v:textbox inset="1.87111mm,.93556mm,1.87111mm,.93556mm">
                    <w:txbxContent>
                      <w:p w14:paraId="310540D3" w14:textId="77777777" w:rsidR="00D47B36" w:rsidRPr="00D46F6E" w:rsidRDefault="00D47B36" w:rsidP="00D47B36">
                        <w:pPr>
                          <w:jc w:val="center"/>
                          <w:rPr>
                            <w:b/>
                          </w:rPr>
                        </w:pPr>
                        <w:r w:rsidRPr="00D46F6E">
                          <w:rPr>
                            <w:b/>
                            <w:i/>
                          </w:rPr>
                          <w:t>A</w:t>
                        </w:r>
                        <w:r w:rsidRPr="00D46F6E">
                          <w:rPr>
                            <w:b/>
                          </w:rPr>
                          <w:t xml:space="preserve">  0.95</w:t>
                        </w:r>
                      </w:p>
                    </w:txbxContent>
                  </v:textbox>
                </v:shape>
                <v:shape id="Text Box 68" o:spid="_x0000_s1031" type="#_x0000_t202" style="position:absolute;left:27034;top:6759;width:5914;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">
                  <v:textbox inset="1.87111mm,.93556mm,1.87111mm,.93556mm">
                    <w:txbxContent>
                      <w:p w14:paraId="310540D4" w14:textId="77777777" w:rsidR="00D47B36" w:rsidRPr="00D46F6E" w:rsidRDefault="00D47B36" w:rsidP="00D47B36">
                        <w:pPr>
                          <w:jc w:val="center"/>
                          <w:rPr>
                            <w:b/>
                          </w:rPr>
                        </w:pPr>
                        <w:r w:rsidRPr="00D46F6E">
                          <w:rPr>
                            <w:b/>
                            <w:i/>
                          </w:rPr>
                          <w:t>D</w:t>
                        </w:r>
                        <w:r w:rsidRPr="00D46F6E">
                          <w:rPr>
                            <w:b/>
                          </w:rPr>
                          <w:t xml:space="preserve">  0.9</w:t>
                        </w:r>
                      </w:p>
                    </w:txbxContent>
                  </v:textbox>
                </v:shape>
                <v:line id="Line 69" o:spid="_x0000_s1032" style="position:absolute;visibility:visible;mso-wrap-style:square" from="10982,8449" to="13517,8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70" o:spid="_x0000_s1033" style="position:absolute;flip:y;visibility:visible;mso-wrap-style:square" from="13517,3379" to="13517,8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"/>
                <v:line id="Line 71" o:spid="_x0000_s1034" style="position:absolute;visibility:visible;mso-wrap-style:square" from="13517,3379" to="16051,3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72" o:spid="_x0000_s1035" style="position:absolute;visibility:visible;mso-wrap-style:square" from="21965,3379" to="24499,3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73" o:spid="_x0000_s1036" style="position:absolute;visibility:visible;mso-wrap-style:square" from="24499,3379" to="24499,8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74" o:spid="_x0000_s1037" style="position:absolute;visibility:visible;mso-wrap-style:square" from="24499,8449" to="27034,8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75" o:spid="_x0000_s1038" style="position:absolute;visibility:visible;mso-wrap-style:square" from="32948,8449" to="38017,8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76" o:spid="_x0000_s1039" style="position:absolute;visibility:visible;mso-wrap-style:square" from="844,8449" to="5068,8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77" o:spid="_x0000_s1040" style="position:absolute;visibility:visible;mso-wrap-style:square" from="13517,8449" to="13517,12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78" o:spid="_x0000_s1041" style="position:absolute;visibility:visible;mso-wrap-style:square" from="13517,12673" to="16051,12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79" o:spid="_x0000_s1042" style="position:absolute;visibility:visible;mso-wrap-style:square" from="21965,12673" to="24499,12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80" o:spid="_x0000_s1043" style="position:absolute;visibility:visible;mso-wrap-style:square" from="24499,8449" to="24499,12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w10:anchorlock/>
              </v:group>
            </w:pict>
          </mc:Fallback>
        </mc:AlternateContent>
      </w:r>
    </w:p>
    <w:p w14:paraId="310540A4" w14:textId="77777777" w:rsidR="00D46F6E" w:rsidRDefault="00D46F6E" w:rsidP="00D46F6E">
      <w:pPr>
        <w:numPr>
          <w:ilvl w:val="1"/>
          <w:numId w:val="3"/>
        </w:numPr>
        <w:tabs>
          <w:tab w:val="clear" w:pos="1620"/>
          <w:tab w:val="left" w:pos="1080"/>
        </w:tabs>
        <w:ind w:left="1080"/>
      </w:pPr>
      <w:r>
        <w:t>Find the probability that the entire system works, and</w:t>
      </w:r>
    </w:p>
    <w:p w14:paraId="310540A5" w14:textId="77777777" w:rsidR="00D46F6E" w:rsidRDefault="00D46F6E" w:rsidP="00D46F6E">
      <w:pPr>
        <w:numPr>
          <w:ilvl w:val="1"/>
          <w:numId w:val="3"/>
        </w:numPr>
        <w:tabs>
          <w:tab w:val="clear" w:pos="1620"/>
          <w:tab w:val="left" w:pos="1080"/>
        </w:tabs>
        <w:ind w:left="1080"/>
      </w:pPr>
      <w:r>
        <w:t xml:space="preserve">Find the probability that the component </w:t>
      </w:r>
      <w:r w:rsidRPr="006F440C">
        <w:rPr>
          <w:i/>
        </w:rPr>
        <w:t>C</w:t>
      </w:r>
      <w:r>
        <w:t xml:space="preserve"> does not work, given that the entire system works.</w:t>
      </w:r>
    </w:p>
    <w:p w14:paraId="310540A6" w14:textId="77777777" w:rsidR="00D46F6E" w:rsidRDefault="00D46F6E" w:rsidP="00D46F6E">
      <w:pPr>
        <w:autoSpaceDE w:val="0"/>
        <w:autoSpaceDN w:val="0"/>
        <w:adjustRightInd w:val="0"/>
        <w:ind w:left="1440"/>
        <w:rPr>
          <w:color w:val="008000"/>
        </w:rPr>
      </w:pPr>
    </w:p>
    <w:p w14:paraId="310540A7" w14:textId="77777777" w:rsidR="00D46F6E" w:rsidRPr="00986F22" w:rsidRDefault="00986F22" w:rsidP="0087691F">
      <w:pPr>
        <w:autoSpaceDE w:val="0"/>
        <w:autoSpaceDN w:val="0"/>
        <w:adjustRightInd w:val="0"/>
        <w:rPr>
          <w:vanish/>
          <w:color w:val="000000"/>
        </w:rPr>
      </w:pPr>
      <w:r w:rsidRPr="00986F22">
        <w:rPr>
          <w:vanish/>
          <w:color w:val="000000"/>
        </w:rPr>
        <w:t>p91 Devore Q82</w:t>
      </w:r>
    </w:p>
    <w:p w14:paraId="310540A8" w14:textId="77777777" w:rsidR="00986F22" w:rsidRDefault="00FD6628" w:rsidP="00986F22">
      <w:pPr>
        <w:numPr>
          <w:ilvl w:val="0"/>
          <w:numId w:val="3"/>
        </w:numPr>
        <w:tabs>
          <w:tab w:val="clear" w:pos="720"/>
          <w:tab w:val="num" w:pos="540"/>
        </w:tabs>
        <w:autoSpaceDE w:val="0"/>
        <w:autoSpaceDN w:val="0"/>
        <w:adjustRightInd w:val="0"/>
        <w:ind w:left="540" w:hanging="540"/>
        <w:rPr>
          <w:color w:val="000000"/>
        </w:rPr>
      </w:pPr>
      <w:r>
        <w:rPr>
          <w:color w:val="000000"/>
        </w:rPr>
        <w:t>Six</w:t>
      </w:r>
      <w:r w:rsidR="00986F22">
        <w:rPr>
          <w:color w:val="000000"/>
        </w:rPr>
        <w:t>ty percent of all vehicles examined at a certain emissions inspection station pass the inspection.  Assume that successive vehicles pass or fail independently of one another.</w:t>
      </w:r>
    </w:p>
    <w:p w14:paraId="310540A9" w14:textId="77777777" w:rsidR="00986F22" w:rsidRDefault="00986F22" w:rsidP="00986F22">
      <w:pPr>
        <w:numPr>
          <w:ilvl w:val="1"/>
          <w:numId w:val="3"/>
        </w:numPr>
        <w:tabs>
          <w:tab w:val="clear" w:pos="1620"/>
          <w:tab w:val="num" w:pos="1080"/>
        </w:tabs>
        <w:autoSpaceDE w:val="0"/>
        <w:autoSpaceDN w:val="0"/>
        <w:adjustRightInd w:val="0"/>
        <w:ind w:left="1080"/>
        <w:rPr>
          <w:color w:val="000000"/>
        </w:rPr>
      </w:pPr>
      <w:r>
        <w:rPr>
          <w:color w:val="000000"/>
        </w:rPr>
        <w:t>Find the probability that all of the next three vehicles inspected pass.</w:t>
      </w:r>
    </w:p>
    <w:p w14:paraId="310540AA" w14:textId="77777777" w:rsidR="00986F22" w:rsidRDefault="00986F22" w:rsidP="00986F22">
      <w:pPr>
        <w:numPr>
          <w:ilvl w:val="1"/>
          <w:numId w:val="3"/>
        </w:numPr>
        <w:tabs>
          <w:tab w:val="clear" w:pos="1620"/>
          <w:tab w:val="num" w:pos="1080"/>
        </w:tabs>
        <w:autoSpaceDE w:val="0"/>
        <w:autoSpaceDN w:val="0"/>
        <w:adjustRightInd w:val="0"/>
        <w:ind w:left="1080"/>
        <w:rPr>
          <w:color w:val="000000"/>
        </w:rPr>
      </w:pPr>
      <w:r>
        <w:rPr>
          <w:color w:val="000000"/>
        </w:rPr>
        <w:t>Find the probability that at least one of the next three vehicles inspected fails.</w:t>
      </w:r>
    </w:p>
    <w:p w14:paraId="310540AB" w14:textId="77777777" w:rsidR="00986F22" w:rsidRDefault="00986F22" w:rsidP="00986F22">
      <w:pPr>
        <w:numPr>
          <w:ilvl w:val="1"/>
          <w:numId w:val="3"/>
        </w:numPr>
        <w:tabs>
          <w:tab w:val="clear" w:pos="1620"/>
          <w:tab w:val="num" w:pos="1080"/>
        </w:tabs>
        <w:autoSpaceDE w:val="0"/>
        <w:autoSpaceDN w:val="0"/>
        <w:adjustRightInd w:val="0"/>
        <w:ind w:left="1080"/>
        <w:rPr>
          <w:color w:val="000000"/>
        </w:rPr>
      </w:pPr>
      <w:r>
        <w:rPr>
          <w:color w:val="000000"/>
        </w:rPr>
        <w:t>Find the probability exactly one of the next three vehicles inspected passes.</w:t>
      </w:r>
    </w:p>
    <w:p w14:paraId="310540AC" w14:textId="77777777" w:rsidR="00986F22" w:rsidRDefault="00986F22" w:rsidP="00986F22">
      <w:pPr>
        <w:numPr>
          <w:ilvl w:val="1"/>
          <w:numId w:val="3"/>
        </w:numPr>
        <w:tabs>
          <w:tab w:val="clear" w:pos="1620"/>
          <w:tab w:val="num" w:pos="1080"/>
        </w:tabs>
        <w:autoSpaceDE w:val="0"/>
        <w:autoSpaceDN w:val="0"/>
        <w:adjustRightInd w:val="0"/>
        <w:ind w:left="1080"/>
        <w:rPr>
          <w:color w:val="000000"/>
        </w:rPr>
      </w:pPr>
      <w:r>
        <w:rPr>
          <w:color w:val="000000"/>
        </w:rPr>
        <w:t>Given that at least one of the next three vehicles passes inspection, what is the probability that all three pass?</w:t>
      </w:r>
    </w:p>
    <w:p w14:paraId="310540AD" w14:textId="77777777" w:rsidR="00517990" w:rsidRDefault="00517990" w:rsidP="00517990">
      <w:pPr>
        <w:autoSpaceDE w:val="0"/>
        <w:autoSpaceDN w:val="0"/>
        <w:adjustRightInd w:val="0"/>
        <w:rPr>
          <w:color w:val="000000"/>
        </w:rPr>
      </w:pPr>
    </w:p>
    <w:p w14:paraId="310540AE" w14:textId="77777777" w:rsidR="00517990" w:rsidRPr="00517990" w:rsidRDefault="00517990" w:rsidP="00517990">
      <w:pPr>
        <w:pStyle w:val="ListParagraph"/>
        <w:numPr>
          <w:ilvl w:val="0"/>
          <w:numId w:val="3"/>
        </w:numPr>
        <w:autoSpaceDE w:val="0"/>
        <w:autoSpaceDN w:val="0"/>
        <w:adjustRightInd w:val="0"/>
        <w:rPr>
          <w:color w:val="000000"/>
        </w:rPr>
      </w:pPr>
      <w:r>
        <w:rPr>
          <w:color w:val="000000"/>
        </w:rPr>
        <w:t xml:space="preserve">A real estate agent has 8 keys to open several new homes. </w:t>
      </w:r>
      <w:r w:rsidR="00FD6628">
        <w:rPr>
          <w:color w:val="000000"/>
        </w:rPr>
        <w:t>For any given house, there is o</w:t>
      </w:r>
      <w:r>
        <w:rPr>
          <w:color w:val="000000"/>
        </w:rPr>
        <w:t xml:space="preserve">nly 1 key </w:t>
      </w:r>
      <w:r w:rsidR="0087544C">
        <w:rPr>
          <w:color w:val="000000"/>
        </w:rPr>
        <w:t xml:space="preserve">which </w:t>
      </w:r>
      <w:r>
        <w:rPr>
          <w:color w:val="000000"/>
        </w:rPr>
        <w:t xml:space="preserve">will open </w:t>
      </w:r>
      <w:r w:rsidR="00FD6628">
        <w:rPr>
          <w:color w:val="000000"/>
        </w:rPr>
        <w:t>the</w:t>
      </w:r>
      <w:r>
        <w:rPr>
          <w:color w:val="000000"/>
        </w:rPr>
        <w:t xml:space="preserve"> house. If 40% of these homes are usually left unlocked, what is the probability that the real estate agent can get into a specific home if the agent sele</w:t>
      </w:r>
      <w:r w:rsidR="00FD6628">
        <w:rPr>
          <w:color w:val="000000"/>
        </w:rPr>
        <w:t>cts 3</w:t>
      </w:r>
      <w:r>
        <w:rPr>
          <w:color w:val="000000"/>
        </w:rPr>
        <w:t xml:space="preserve"> keys at random before leaving the office? </w:t>
      </w:r>
    </w:p>
    <w:p w14:paraId="310540AF" w14:textId="77777777" w:rsidR="00986F22" w:rsidRDefault="00986F22" w:rsidP="0087691F">
      <w:pPr>
        <w:autoSpaceDE w:val="0"/>
        <w:autoSpaceDN w:val="0"/>
        <w:adjustRightInd w:val="0"/>
        <w:rPr>
          <w:color w:val="000000"/>
        </w:rPr>
      </w:pPr>
    </w:p>
    <w:p w14:paraId="310540B0" w14:textId="77777777" w:rsidR="0087691F" w:rsidRPr="00D47B36" w:rsidRDefault="00492D63" w:rsidP="0087691F">
      <w:pPr>
        <w:autoSpaceDE w:val="0"/>
        <w:autoSpaceDN w:val="0"/>
        <w:adjustRightInd w:val="0"/>
        <w:rPr>
          <w:b/>
          <w:u w:val="single"/>
        </w:rPr>
      </w:pPr>
      <w:r>
        <w:rPr>
          <w:color w:val="000000"/>
        </w:rPr>
        <w:br w:type="page"/>
      </w:r>
      <w:r w:rsidR="00D47B36" w:rsidRPr="00D47B36">
        <w:rPr>
          <w:b/>
          <w:u w:val="single"/>
        </w:rPr>
        <w:lastRenderedPageBreak/>
        <w:t>Answers to selected problems</w:t>
      </w:r>
    </w:p>
    <w:p w14:paraId="310540B1" w14:textId="77777777" w:rsidR="005C095D" w:rsidRDefault="0087691F" w:rsidP="00D47B36">
      <w:pPr>
        <w:numPr>
          <w:ilvl w:val="2"/>
          <w:numId w:val="3"/>
        </w:numPr>
        <w:tabs>
          <w:tab w:val="clear" w:pos="2340"/>
          <w:tab w:val="num" w:pos="360"/>
        </w:tabs>
        <w:autoSpaceDE w:val="0"/>
        <w:autoSpaceDN w:val="0"/>
        <w:adjustRightInd w:val="0"/>
        <w:ind w:left="360"/>
        <w:rPr>
          <w:color w:val="000000"/>
          <w:lang w:val="pt-BR"/>
        </w:rPr>
      </w:pPr>
      <w:r w:rsidRPr="00492D63">
        <w:rPr>
          <w:color w:val="000000"/>
          <w:lang w:val="pt-BR"/>
        </w:rPr>
        <w:t xml:space="preserve">(a) </w:t>
      </w:r>
      <w:r w:rsidR="00E469EA" w:rsidRPr="00503305">
        <w:rPr>
          <w:lang w:val="pt-BR"/>
        </w:rPr>
        <w:t>Pr(</w:t>
      </w:r>
      <w:r w:rsidR="00E469EA" w:rsidRPr="00503305">
        <w:rPr>
          <w:i/>
          <w:iCs/>
          <w:lang w:val="pt-BR"/>
        </w:rPr>
        <w:t>A</w:t>
      </w:r>
      <w:r w:rsidR="00E469EA" w:rsidRPr="00503305">
        <w:rPr>
          <w:lang w:val="pt-BR"/>
        </w:rPr>
        <w:t>)Pr(</w:t>
      </w:r>
      <w:r w:rsidR="00E469EA" w:rsidRPr="00D84F5A">
        <w:rPr>
          <w:i/>
          <w:lang w:val="pt-BR"/>
        </w:rPr>
        <w:t>B</w:t>
      </w:r>
      <w:r w:rsidR="00E469EA" w:rsidRPr="00503305">
        <w:rPr>
          <w:lang w:val="pt-BR"/>
        </w:rPr>
        <w:t xml:space="preserve"> | </w:t>
      </w:r>
      <w:r w:rsidR="00E469EA" w:rsidRPr="00503305">
        <w:rPr>
          <w:i/>
          <w:iCs/>
          <w:lang w:val="pt-BR"/>
        </w:rPr>
        <w:t>A</w:t>
      </w:r>
      <w:r w:rsidR="00E469EA" w:rsidRPr="00503305">
        <w:rPr>
          <w:lang w:val="pt-BR"/>
        </w:rPr>
        <w:t>)Pr(</w:t>
      </w:r>
      <w:r w:rsidR="00E469EA" w:rsidRPr="00503305">
        <w:rPr>
          <w:i/>
          <w:iCs/>
          <w:lang w:val="pt-BR"/>
        </w:rPr>
        <w:t>C</w:t>
      </w:r>
      <w:r w:rsidR="00E469EA" w:rsidRPr="00503305">
        <w:rPr>
          <w:lang w:val="pt-BR"/>
        </w:rPr>
        <w:t xml:space="preserve"> | </w:t>
      </w:r>
      <w:r w:rsidR="00E469EA" w:rsidRPr="00503305">
        <w:rPr>
          <w:i/>
          <w:iCs/>
          <w:lang w:val="pt-BR"/>
        </w:rPr>
        <w:t>A</w:t>
      </w:r>
      <w:r w:rsidR="00E469EA" w:rsidRPr="00503305">
        <w:rPr>
          <w:lang w:val="pt-BR"/>
        </w:rPr>
        <w:t xml:space="preserve"> </w:t>
      </w:r>
      <w:r w:rsidR="00E469EA">
        <w:rPr>
          <w:rFonts w:ascii="Cambria" w:hAnsi="Cambria" w:cs="Cambria Math"/>
        </w:rPr>
        <w:t>∩</w:t>
      </w:r>
      <w:r w:rsidR="00E469EA">
        <w:rPr>
          <w:lang w:val="pt-BR"/>
        </w:rPr>
        <w:t xml:space="preserve"> </w:t>
      </w:r>
      <w:r w:rsidR="00E469EA" w:rsidRPr="00503305">
        <w:rPr>
          <w:i/>
          <w:lang w:val="pt-BR"/>
        </w:rPr>
        <w:t>B</w:t>
      </w:r>
      <w:r w:rsidR="00E469EA" w:rsidRPr="00503305">
        <w:rPr>
          <w:lang w:val="pt-BR"/>
        </w:rPr>
        <w:t xml:space="preserve">) = </w:t>
      </w:r>
      <w:r w:rsidR="00D47B36" w:rsidRPr="00492D63">
        <w:rPr>
          <w:color w:val="000000"/>
          <w:lang w:val="pt-BR"/>
        </w:rPr>
        <w:t>0.54.</w:t>
      </w:r>
      <w:r w:rsidRPr="00492D63">
        <w:rPr>
          <w:color w:val="000000"/>
          <w:lang w:val="pt-BR"/>
        </w:rPr>
        <w:t xml:space="preserve"> </w:t>
      </w:r>
      <w:r w:rsidR="00D47B36" w:rsidRPr="00492D63">
        <w:rPr>
          <w:color w:val="000000"/>
          <w:lang w:val="pt-BR"/>
        </w:rPr>
        <w:t xml:space="preserve"> </w:t>
      </w:r>
    </w:p>
    <w:p w14:paraId="310540B2" w14:textId="77777777" w:rsidR="005C095D" w:rsidRDefault="0087691F" w:rsidP="005C095D">
      <w:pPr>
        <w:autoSpaceDE w:val="0"/>
        <w:autoSpaceDN w:val="0"/>
        <w:adjustRightInd w:val="0"/>
        <w:ind w:left="360"/>
        <w:rPr>
          <w:color w:val="000000"/>
          <w:lang w:val="pt-BR"/>
        </w:rPr>
      </w:pPr>
      <w:r w:rsidRPr="00492D63">
        <w:rPr>
          <w:color w:val="000000"/>
          <w:lang w:val="pt-BR"/>
        </w:rPr>
        <w:t xml:space="preserve">(b) </w:t>
      </w:r>
      <w:r w:rsidR="00E469EA" w:rsidRPr="00503305">
        <w:rPr>
          <w:lang w:val="pt-BR"/>
        </w:rPr>
        <w:t>Pr(</w:t>
      </w:r>
      <w:r w:rsidR="00E469EA" w:rsidRPr="00503305">
        <w:rPr>
          <w:i/>
          <w:iCs/>
          <w:lang w:val="pt-BR"/>
        </w:rPr>
        <w:t>A</w:t>
      </w:r>
      <w:r w:rsidR="00E469EA" w:rsidRPr="00503305">
        <w:rPr>
          <w:lang w:val="pt-BR"/>
        </w:rPr>
        <w:t>)Pr(</w:t>
      </w:r>
      <w:r w:rsidR="00E469EA" w:rsidRPr="00D84F5A">
        <w:rPr>
          <w:i/>
          <w:lang w:val="pt-BR"/>
        </w:rPr>
        <w:t>B</w:t>
      </w:r>
      <w:r w:rsidR="00E469EA" w:rsidRPr="00503305">
        <w:rPr>
          <w:lang w:val="pt-BR"/>
        </w:rPr>
        <w:t xml:space="preserve"> | </w:t>
      </w:r>
      <w:r w:rsidR="00E469EA" w:rsidRPr="00503305">
        <w:rPr>
          <w:i/>
          <w:iCs/>
          <w:lang w:val="pt-BR"/>
        </w:rPr>
        <w:t>A</w:t>
      </w:r>
      <w:r w:rsidR="00E469EA" w:rsidRPr="00503305">
        <w:rPr>
          <w:lang w:val="pt-BR"/>
        </w:rPr>
        <w:t>)</w:t>
      </w:r>
      <w:r w:rsidR="00E469EA">
        <w:rPr>
          <w:lang w:val="pt-BR"/>
        </w:rPr>
        <w:t xml:space="preserve"> + </w:t>
      </w:r>
      <w:r w:rsidR="00E469EA" w:rsidRPr="00503305">
        <w:rPr>
          <w:lang w:val="pt-BR"/>
        </w:rPr>
        <w:t>Pr(</w:t>
      </w:r>
      <w:r w:rsidR="00E469EA" w:rsidRPr="00503305">
        <w:rPr>
          <w:i/>
          <w:iCs/>
          <w:lang w:val="pt-BR"/>
        </w:rPr>
        <w:t>A</w:t>
      </w:r>
      <w:r w:rsidR="00E469EA">
        <w:rPr>
          <w:rFonts w:ascii="Cambria" w:hAnsi="Cambria"/>
          <w:i/>
          <w:iCs/>
          <w:lang w:val="pt-BR"/>
        </w:rPr>
        <w:t>'</w:t>
      </w:r>
      <w:r w:rsidR="00E469EA" w:rsidRPr="00503305">
        <w:rPr>
          <w:lang w:val="pt-BR"/>
        </w:rPr>
        <w:t>)Pr(</w:t>
      </w:r>
      <w:r w:rsidR="00E469EA" w:rsidRPr="00D84F5A">
        <w:rPr>
          <w:i/>
          <w:lang w:val="pt-BR"/>
        </w:rPr>
        <w:t>B</w:t>
      </w:r>
      <w:r w:rsidR="00E469EA" w:rsidRPr="00503305">
        <w:rPr>
          <w:lang w:val="pt-BR"/>
        </w:rPr>
        <w:t xml:space="preserve"> | </w:t>
      </w:r>
      <w:r w:rsidR="00E469EA" w:rsidRPr="00503305">
        <w:rPr>
          <w:i/>
          <w:iCs/>
          <w:lang w:val="pt-BR"/>
        </w:rPr>
        <w:t>A</w:t>
      </w:r>
      <w:r w:rsidR="00E469EA">
        <w:rPr>
          <w:rFonts w:ascii="Cambria" w:hAnsi="Cambria"/>
          <w:i/>
          <w:iCs/>
          <w:lang w:val="pt-BR"/>
        </w:rPr>
        <w:t>'</w:t>
      </w:r>
      <w:r w:rsidR="00E469EA" w:rsidRPr="00503305">
        <w:rPr>
          <w:lang w:val="pt-BR"/>
        </w:rPr>
        <w:t>) =</w:t>
      </w:r>
      <w:r w:rsidR="00E469EA">
        <w:rPr>
          <w:lang w:val="pt-BR"/>
        </w:rPr>
        <w:t xml:space="preserve"> </w:t>
      </w:r>
      <w:r w:rsidR="00D47B36" w:rsidRPr="00492D63">
        <w:rPr>
          <w:color w:val="000000"/>
          <w:lang w:val="pt-BR"/>
        </w:rPr>
        <w:t>0</w:t>
      </w:r>
      <w:r w:rsidR="00492D63" w:rsidRPr="00492D63">
        <w:rPr>
          <w:color w:val="000000"/>
          <w:lang w:val="pt-BR"/>
        </w:rPr>
        <w:t xml:space="preserve">.875.  </w:t>
      </w:r>
    </w:p>
    <w:p w14:paraId="310540B3" w14:textId="4A0BC086" w:rsidR="00D47B36" w:rsidRDefault="00492D63" w:rsidP="005C095D">
      <w:pPr>
        <w:autoSpaceDE w:val="0"/>
        <w:autoSpaceDN w:val="0"/>
        <w:adjustRightInd w:val="0"/>
        <w:ind w:left="360"/>
        <w:rPr>
          <w:color w:val="000000"/>
          <w:lang w:val="pt-BR"/>
        </w:rPr>
      </w:pPr>
      <w:r>
        <w:rPr>
          <w:color w:val="000000"/>
          <w:lang w:val="pt-BR"/>
        </w:rPr>
        <w:t xml:space="preserve">(c) </w:t>
      </w:r>
      <w:r w:rsidR="00E469EA" w:rsidRPr="00503305">
        <w:rPr>
          <w:lang w:val="pt-BR"/>
        </w:rPr>
        <w:t>Pr(</w:t>
      </w:r>
      <w:r w:rsidR="00E469EA" w:rsidRPr="00503305">
        <w:rPr>
          <w:i/>
          <w:lang w:val="pt-BR"/>
        </w:rPr>
        <w:t>A</w:t>
      </w:r>
      <w:r w:rsidR="00E469EA" w:rsidRPr="00503305">
        <w:rPr>
          <w:lang w:val="pt-BR"/>
        </w:rPr>
        <w:t xml:space="preserve"> </w:t>
      </w:r>
      <w:r w:rsidR="00E469EA">
        <w:rPr>
          <w:rFonts w:ascii="Cambria" w:hAnsi="Cambria"/>
          <w:lang w:val="pt-BR"/>
        </w:rPr>
        <w:t>∩</w:t>
      </w:r>
      <w:r w:rsidR="00E469EA" w:rsidRPr="00503305">
        <w:rPr>
          <w:lang w:val="pt-BR"/>
        </w:rPr>
        <w:t xml:space="preserve"> </w:t>
      </w:r>
      <w:r w:rsidR="00E469EA" w:rsidRPr="00503305">
        <w:rPr>
          <w:i/>
          <w:lang w:val="pt-BR"/>
        </w:rPr>
        <w:t>B</w:t>
      </w:r>
      <w:r w:rsidR="00E469EA" w:rsidRPr="00503305">
        <w:rPr>
          <w:lang w:val="pt-BR"/>
        </w:rPr>
        <w:t>)/Pr(</w:t>
      </w:r>
      <w:r w:rsidR="00E469EA" w:rsidRPr="00503305">
        <w:rPr>
          <w:i/>
          <w:lang w:val="pt-BR"/>
        </w:rPr>
        <w:t>B</w:t>
      </w:r>
      <w:r w:rsidR="00E469EA" w:rsidRPr="00503305">
        <w:rPr>
          <w:lang w:val="pt-BR"/>
        </w:rPr>
        <w:t xml:space="preserve">) </w:t>
      </w:r>
      <w:r w:rsidR="00E469EA">
        <w:rPr>
          <w:rFonts w:hint="eastAsia"/>
          <w:lang w:val="pt-BR"/>
        </w:rPr>
        <w:t xml:space="preserve">= </w:t>
      </w:r>
      <w:r>
        <w:rPr>
          <w:color w:val="000000"/>
          <w:lang w:val="pt-BR"/>
        </w:rPr>
        <w:t>0.7714.</w:t>
      </w:r>
    </w:p>
    <w:p w14:paraId="3FE5A89A" w14:textId="361CBCBA" w:rsidR="00691D78" w:rsidRDefault="00691D78" w:rsidP="005C095D">
      <w:pPr>
        <w:autoSpaceDE w:val="0"/>
        <w:autoSpaceDN w:val="0"/>
        <w:adjustRightInd w:val="0"/>
        <w:ind w:left="360"/>
        <w:rPr>
          <w:lang w:val="pt-BR"/>
        </w:rPr>
      </w:pPr>
      <w:r>
        <w:rPr>
          <w:color w:val="000000"/>
          <w:lang w:val="pt-BR"/>
        </w:rPr>
        <w:t xml:space="preserve">(d) </w:t>
      </w:r>
      <w:r w:rsidRPr="00B9729E">
        <w:rPr>
          <w:lang w:val="pt-BR"/>
        </w:rPr>
        <w:t>Pr(</w:t>
      </w:r>
      <w:r w:rsidRPr="00B9729E">
        <w:rPr>
          <w:i/>
          <w:iCs/>
          <w:lang w:val="pt-BR"/>
        </w:rPr>
        <w:t>B</w:t>
      </w:r>
      <w:r w:rsidRPr="00B9729E">
        <w:rPr>
          <w:lang w:val="pt-BR"/>
        </w:rPr>
        <w:t xml:space="preserve"> </w:t>
      </w:r>
      <w:r>
        <w:rPr>
          <w:rFonts w:ascii="Cambria" w:hAnsi="Cambria"/>
          <w:lang w:val="pt-BR"/>
        </w:rPr>
        <w:t>∩</w:t>
      </w:r>
      <w:r w:rsidRPr="00B9729E">
        <w:rPr>
          <w:lang w:val="pt-BR"/>
        </w:rPr>
        <w:t xml:space="preserve"> </w:t>
      </w:r>
      <w:r w:rsidRPr="00B9729E">
        <w:rPr>
          <w:i/>
          <w:iCs/>
          <w:lang w:val="pt-BR"/>
        </w:rPr>
        <w:t>C</w:t>
      </w:r>
      <w:r w:rsidRPr="00B9729E">
        <w:rPr>
          <w:lang w:val="pt-BR"/>
        </w:rPr>
        <w:t>) =</w:t>
      </w:r>
      <w:r>
        <w:rPr>
          <w:lang w:val="pt-BR"/>
        </w:rPr>
        <w:t xml:space="preserve"> </w:t>
      </w:r>
      <w:r w:rsidR="009D5C7F">
        <w:rPr>
          <w:lang w:val="pt-BR"/>
        </w:rPr>
        <w:t>0.68.</w:t>
      </w:r>
    </w:p>
    <w:p w14:paraId="0780F9A6" w14:textId="330601B7" w:rsidR="009D5C7F" w:rsidRPr="00492D63" w:rsidRDefault="009D5C7F" w:rsidP="005C095D">
      <w:pPr>
        <w:autoSpaceDE w:val="0"/>
        <w:autoSpaceDN w:val="0"/>
        <w:adjustRightInd w:val="0"/>
        <w:ind w:left="360"/>
        <w:rPr>
          <w:color w:val="000000"/>
          <w:lang w:val="pt-BR"/>
        </w:rPr>
      </w:pPr>
      <w:r>
        <w:rPr>
          <w:color w:val="000000"/>
          <w:lang w:val="pt-BR"/>
        </w:rPr>
        <w:t xml:space="preserve">(e) </w:t>
      </w:r>
      <w:r w:rsidRPr="00B9729E">
        <w:rPr>
          <w:lang w:val="pt-BR"/>
        </w:rPr>
        <w:t>Pr(</w:t>
      </w:r>
      <w:r w:rsidRPr="00B9729E">
        <w:rPr>
          <w:i/>
          <w:iCs/>
          <w:lang w:val="pt-BR"/>
        </w:rPr>
        <w:t>A</w:t>
      </w:r>
      <w:r w:rsidRPr="00B9729E">
        <w:rPr>
          <w:lang w:val="pt-BR"/>
        </w:rPr>
        <w:t xml:space="preserve"> | </w:t>
      </w:r>
      <w:r w:rsidRPr="00B9729E">
        <w:rPr>
          <w:i/>
          <w:iCs/>
          <w:lang w:val="pt-BR"/>
        </w:rPr>
        <w:t>B</w:t>
      </w:r>
      <w:r w:rsidRPr="00B9729E">
        <w:rPr>
          <w:lang w:val="pt-BR"/>
        </w:rPr>
        <w:t xml:space="preserve"> </w:t>
      </w:r>
      <w:r>
        <w:rPr>
          <w:rFonts w:ascii="Cambria" w:hAnsi="Cambria"/>
          <w:lang w:val="pt-BR"/>
        </w:rPr>
        <w:t>∩</w:t>
      </w:r>
      <w:r w:rsidRPr="00B9729E">
        <w:rPr>
          <w:lang w:val="pt-BR"/>
        </w:rPr>
        <w:t xml:space="preserve"> </w:t>
      </w:r>
      <w:r w:rsidRPr="00B9729E">
        <w:rPr>
          <w:i/>
          <w:iCs/>
          <w:lang w:val="pt-BR"/>
        </w:rPr>
        <w:t>C</w:t>
      </w:r>
      <w:r w:rsidRPr="00B9729E">
        <w:rPr>
          <w:lang w:val="pt-BR"/>
        </w:rPr>
        <w:t>) =</w:t>
      </w:r>
      <w:r>
        <w:rPr>
          <w:lang w:val="pt-BR"/>
        </w:rPr>
        <w:t xml:space="preserve"> 0.7941.</w:t>
      </w:r>
    </w:p>
    <w:p w14:paraId="310540B4" w14:textId="77777777" w:rsidR="005C095D" w:rsidRDefault="00D47B36" w:rsidP="00D47B36">
      <w:pPr>
        <w:numPr>
          <w:ilvl w:val="2"/>
          <w:numId w:val="3"/>
        </w:numPr>
        <w:tabs>
          <w:tab w:val="clear" w:pos="2340"/>
          <w:tab w:val="num" w:pos="360"/>
        </w:tabs>
        <w:autoSpaceDE w:val="0"/>
        <w:autoSpaceDN w:val="0"/>
        <w:adjustRightInd w:val="0"/>
        <w:ind w:left="360"/>
        <w:rPr>
          <w:color w:val="000000"/>
          <w:lang w:val="pt-BR"/>
        </w:rPr>
      </w:pPr>
      <w:r w:rsidRPr="00492D63">
        <w:rPr>
          <w:color w:val="000000"/>
          <w:lang w:val="pt-BR"/>
        </w:rPr>
        <w:t xml:space="preserve">(a) </w:t>
      </w:r>
      <w:r w:rsidR="00E469EA" w:rsidRPr="00503305">
        <w:rPr>
          <w:rFonts w:cs="Courier New"/>
          <w:lang w:val="pt-BR"/>
        </w:rPr>
        <w:t>Pr(</w:t>
      </w:r>
      <w:r w:rsidR="00E469EA" w:rsidRPr="00503305">
        <w:rPr>
          <w:rFonts w:cs="Courier New"/>
          <w:i/>
          <w:iCs/>
          <w:lang w:val="pt-BR"/>
        </w:rPr>
        <w:t>A</w:t>
      </w:r>
      <w:r w:rsidR="00E469EA" w:rsidRPr="00503305">
        <w:rPr>
          <w:rFonts w:cs="Courier New"/>
          <w:lang w:val="pt-BR"/>
        </w:rPr>
        <w:t xml:space="preserve"> | </w:t>
      </w:r>
      <w:r w:rsidR="00E469EA" w:rsidRPr="00503305">
        <w:rPr>
          <w:rFonts w:cs="Courier New"/>
          <w:i/>
          <w:iCs/>
          <w:lang w:val="pt-BR"/>
        </w:rPr>
        <w:t>B</w:t>
      </w:r>
      <w:r w:rsidR="00E469EA" w:rsidRPr="00503305">
        <w:rPr>
          <w:rFonts w:cs="Courier New"/>
          <w:lang w:val="pt-BR"/>
        </w:rPr>
        <w:t xml:space="preserve">) </w:t>
      </w:r>
      <w:r w:rsidR="00E469EA">
        <w:rPr>
          <w:rFonts w:cs="Courier New" w:hint="eastAsia"/>
          <w:lang w:val="pt-BR"/>
        </w:rPr>
        <w:t xml:space="preserve">= </w:t>
      </w:r>
      <w:r w:rsidRPr="00492D63">
        <w:rPr>
          <w:color w:val="000000"/>
          <w:lang w:val="pt-BR"/>
        </w:rPr>
        <w:t xml:space="preserve">0.2777.  </w:t>
      </w:r>
    </w:p>
    <w:p w14:paraId="310540B5" w14:textId="77777777" w:rsidR="0087691F" w:rsidRPr="00492D63" w:rsidRDefault="00D47B36" w:rsidP="005C095D">
      <w:pPr>
        <w:autoSpaceDE w:val="0"/>
        <w:autoSpaceDN w:val="0"/>
        <w:adjustRightInd w:val="0"/>
        <w:ind w:left="360"/>
        <w:rPr>
          <w:color w:val="000000"/>
          <w:lang w:val="pt-BR"/>
        </w:rPr>
      </w:pPr>
      <w:r w:rsidRPr="00492D63">
        <w:rPr>
          <w:color w:val="000000"/>
          <w:lang w:val="pt-BR"/>
        </w:rPr>
        <w:t xml:space="preserve">(b) </w:t>
      </w:r>
      <w:r w:rsidR="00E469EA" w:rsidRPr="00503305">
        <w:rPr>
          <w:rFonts w:cs="Courier New"/>
          <w:lang w:val="pt-BR"/>
        </w:rPr>
        <w:t>Pr(</w:t>
      </w:r>
      <w:r w:rsidR="00E469EA" w:rsidRPr="00503305">
        <w:rPr>
          <w:rFonts w:cs="Courier New"/>
          <w:i/>
          <w:iCs/>
          <w:lang w:val="pt-BR"/>
        </w:rPr>
        <w:t>A</w:t>
      </w:r>
      <w:r w:rsidR="00E469EA" w:rsidRPr="00503305">
        <w:rPr>
          <w:rFonts w:cs="Courier New"/>
          <w:lang w:val="pt-BR"/>
        </w:rPr>
        <w:t xml:space="preserve"> | </w:t>
      </w:r>
      <w:r w:rsidR="00E469EA" w:rsidRPr="00503305">
        <w:rPr>
          <w:rFonts w:cs="Courier New"/>
          <w:i/>
          <w:iCs/>
          <w:lang w:val="pt-BR"/>
        </w:rPr>
        <w:t>C</w:t>
      </w:r>
      <w:r w:rsidR="00E469EA" w:rsidRPr="00503305">
        <w:rPr>
          <w:rFonts w:cs="Courier New"/>
          <w:lang w:val="pt-BR"/>
        </w:rPr>
        <w:t xml:space="preserve">) = </w:t>
      </w:r>
      <w:r w:rsidRPr="00492D63">
        <w:rPr>
          <w:color w:val="000000"/>
          <w:lang w:val="pt-BR"/>
        </w:rPr>
        <w:t>0.5806.</w:t>
      </w:r>
    </w:p>
    <w:p w14:paraId="310540B6" w14:textId="77777777" w:rsidR="000F08C6" w:rsidRDefault="000F08C6" w:rsidP="00D47B36">
      <w:pPr>
        <w:numPr>
          <w:ilvl w:val="2"/>
          <w:numId w:val="3"/>
        </w:numPr>
        <w:tabs>
          <w:tab w:val="clear" w:pos="2340"/>
          <w:tab w:val="num" w:pos="360"/>
        </w:tabs>
        <w:autoSpaceDE w:val="0"/>
        <w:autoSpaceDN w:val="0"/>
        <w:adjustRightInd w:val="0"/>
        <w:ind w:left="360"/>
        <w:rPr>
          <w:color w:val="000000"/>
          <w:lang w:val="pt-BR"/>
        </w:rPr>
      </w:pPr>
      <w:r>
        <w:rPr>
          <w:i/>
          <w:color w:val="000000"/>
          <w:lang w:val="pt-BR"/>
        </w:rPr>
        <w:t>A</w:t>
      </w:r>
      <w:r>
        <w:rPr>
          <w:color w:val="000000"/>
          <w:lang w:val="pt-BR"/>
        </w:rPr>
        <w:t xml:space="preserve"> = {TQM implemented}, </w:t>
      </w:r>
      <w:r>
        <w:rPr>
          <w:i/>
          <w:color w:val="000000"/>
          <w:lang w:val="pt-BR"/>
        </w:rPr>
        <w:t>B</w:t>
      </w:r>
      <w:r>
        <w:rPr>
          <w:color w:val="000000"/>
          <w:lang w:val="pt-BR"/>
        </w:rPr>
        <w:t xml:space="preserve"> = {sales increased}</w:t>
      </w:r>
    </w:p>
    <w:p w14:paraId="310540B7" w14:textId="77777777" w:rsidR="005C095D" w:rsidRPr="005C095D" w:rsidRDefault="00D47B36" w:rsidP="000F08C6">
      <w:pPr>
        <w:autoSpaceDE w:val="0"/>
        <w:autoSpaceDN w:val="0"/>
        <w:adjustRightInd w:val="0"/>
        <w:ind w:left="360"/>
        <w:rPr>
          <w:color w:val="000000"/>
          <w:lang w:val="pt-BR"/>
        </w:rPr>
      </w:pPr>
      <w:r w:rsidRPr="00492D63">
        <w:rPr>
          <w:color w:val="000000"/>
          <w:lang w:val="pt-BR"/>
        </w:rPr>
        <w:t xml:space="preserve">(a) </w:t>
      </w:r>
      <w:r w:rsidR="00E469EA" w:rsidRPr="00503305">
        <w:rPr>
          <w:rFonts w:cs="Courier New"/>
          <w:lang w:val="pt-BR"/>
        </w:rPr>
        <w:t>Pr(</w:t>
      </w:r>
      <w:r w:rsidR="00E469EA" w:rsidRPr="00503305">
        <w:rPr>
          <w:rFonts w:cs="Courier New"/>
          <w:i/>
          <w:iCs/>
          <w:lang w:val="pt-BR"/>
        </w:rPr>
        <w:t>A</w:t>
      </w:r>
      <w:r w:rsidR="00E469EA" w:rsidRPr="00503305">
        <w:rPr>
          <w:rFonts w:cs="Courier New"/>
          <w:lang w:val="pt-BR"/>
        </w:rPr>
        <w:t>) = 0.3.  Pr(</w:t>
      </w:r>
      <w:r w:rsidR="00E469EA" w:rsidRPr="00503305">
        <w:rPr>
          <w:rFonts w:cs="Courier New"/>
          <w:i/>
          <w:iCs/>
          <w:lang w:val="pt-BR"/>
        </w:rPr>
        <w:t>B</w:t>
      </w:r>
      <w:r w:rsidR="00E469EA" w:rsidRPr="00503305">
        <w:rPr>
          <w:rFonts w:cs="Courier New"/>
          <w:lang w:val="pt-BR"/>
        </w:rPr>
        <w:t>) = 0.6.</w:t>
      </w:r>
      <w:r w:rsidR="00E469EA">
        <w:rPr>
          <w:rFonts w:cs="Courier New" w:hint="eastAsia"/>
          <w:lang w:val="pt-BR"/>
        </w:rPr>
        <w:t xml:space="preserve">  </w:t>
      </w:r>
    </w:p>
    <w:p w14:paraId="310540B8" w14:textId="77777777" w:rsidR="005C095D" w:rsidRDefault="00E469EA" w:rsidP="005C095D">
      <w:pPr>
        <w:autoSpaceDE w:val="0"/>
        <w:autoSpaceDN w:val="0"/>
        <w:adjustRightInd w:val="0"/>
        <w:ind w:left="360"/>
        <w:rPr>
          <w:rFonts w:cs="Courier New"/>
        </w:rPr>
      </w:pPr>
      <w:r>
        <w:rPr>
          <w:rFonts w:cs="Courier New" w:hint="eastAsia"/>
          <w:lang w:val="pt-BR"/>
        </w:rPr>
        <w:t xml:space="preserve">(b) </w:t>
      </w:r>
      <w:proofErr w:type="spellStart"/>
      <w:r>
        <w:rPr>
          <w:rFonts w:cs="Courier New"/>
        </w:rPr>
        <w:t>Pr</w:t>
      </w:r>
      <w:proofErr w:type="spellEnd"/>
      <w:r>
        <w:rPr>
          <w:rFonts w:cs="Courier New"/>
        </w:rPr>
        <w:t>(</w:t>
      </w:r>
      <w:r>
        <w:rPr>
          <w:rFonts w:cs="Courier New"/>
          <w:i/>
        </w:rPr>
        <w:t>A</w:t>
      </w:r>
      <w:r>
        <w:rPr>
          <w:rFonts w:cs="Courier New"/>
        </w:rPr>
        <w:t xml:space="preserve"> | </w:t>
      </w:r>
      <w:r>
        <w:rPr>
          <w:rFonts w:cs="Courier New"/>
          <w:i/>
        </w:rPr>
        <w:t>B</w:t>
      </w:r>
      <w:r>
        <w:rPr>
          <w:rFonts w:cs="Courier New"/>
        </w:rPr>
        <w:t xml:space="preserve">) </w:t>
      </w:r>
      <w:proofErr w:type="spellStart"/>
      <w:r>
        <w:rPr>
          <w:rFonts w:cs="Courier New"/>
        </w:rPr>
        <w:t>Pr</w:t>
      </w:r>
      <w:proofErr w:type="spellEnd"/>
      <w:r>
        <w:rPr>
          <w:rFonts w:cs="Courier New"/>
        </w:rPr>
        <w:t>(</w:t>
      </w:r>
      <w:r>
        <w:rPr>
          <w:rFonts w:cs="Courier New"/>
          <w:i/>
        </w:rPr>
        <w:t>B</w:t>
      </w:r>
      <w:r>
        <w:rPr>
          <w:rFonts w:cs="Courier New"/>
        </w:rPr>
        <w:t xml:space="preserve">) = </w:t>
      </w:r>
      <w:r>
        <w:rPr>
          <w:rFonts w:cs="Courier New" w:hint="eastAsia"/>
        </w:rPr>
        <w:t xml:space="preserve">0.2.  </w:t>
      </w:r>
    </w:p>
    <w:p w14:paraId="310540B9" w14:textId="77777777" w:rsidR="00D47B36" w:rsidRPr="00492D63" w:rsidRDefault="00E469EA" w:rsidP="005C095D">
      <w:pPr>
        <w:autoSpaceDE w:val="0"/>
        <w:autoSpaceDN w:val="0"/>
        <w:adjustRightInd w:val="0"/>
        <w:ind w:left="360"/>
        <w:rPr>
          <w:color w:val="000000"/>
          <w:lang w:val="pt-BR"/>
        </w:rPr>
      </w:pPr>
      <w:r>
        <w:rPr>
          <w:rFonts w:cs="Courier New" w:hint="eastAsia"/>
        </w:rPr>
        <w:t xml:space="preserve">(c) </w:t>
      </w:r>
      <w:proofErr w:type="spellStart"/>
      <w:proofErr w:type="gramStart"/>
      <w:r>
        <w:rPr>
          <w:rFonts w:cs="Courier New"/>
        </w:rPr>
        <w:t>Pr</w:t>
      </w:r>
      <w:proofErr w:type="spellEnd"/>
      <w:r>
        <w:rPr>
          <w:rFonts w:cs="Courier New"/>
        </w:rPr>
        <w:t>(</w:t>
      </w:r>
      <w:proofErr w:type="gramEnd"/>
      <w:r>
        <w:rPr>
          <w:rFonts w:cs="Courier New"/>
          <w:i/>
        </w:rPr>
        <w:t>A</w:t>
      </w:r>
      <w:r>
        <w:rPr>
          <w:rFonts w:cs="Courier New"/>
        </w:rPr>
        <w:t xml:space="preserve"> | </w:t>
      </w:r>
      <w:r>
        <w:rPr>
          <w:rFonts w:cs="Courier New"/>
          <w:i/>
        </w:rPr>
        <w:t>B</w:t>
      </w:r>
      <w:r>
        <w:rPr>
          <w:rFonts w:cs="Courier New"/>
        </w:rPr>
        <w:t xml:space="preserve">) </w:t>
      </w:r>
      <w:proofErr w:type="spellStart"/>
      <w:r>
        <w:rPr>
          <w:rFonts w:cs="Courier New"/>
        </w:rPr>
        <w:t>Pr</w:t>
      </w:r>
      <w:proofErr w:type="spellEnd"/>
      <w:r>
        <w:rPr>
          <w:rFonts w:cs="Courier New"/>
        </w:rPr>
        <w:t>(</w:t>
      </w:r>
      <w:r>
        <w:rPr>
          <w:rFonts w:cs="Courier New"/>
          <w:i/>
        </w:rPr>
        <w:t>B</w:t>
      </w:r>
      <w:r>
        <w:rPr>
          <w:rFonts w:cs="Courier New"/>
        </w:rPr>
        <w:t xml:space="preserve">) = </w:t>
      </w:r>
      <w:r>
        <w:rPr>
          <w:rFonts w:cs="Courier New" w:hint="eastAsia"/>
        </w:rPr>
        <w:t>0.18</w:t>
      </w:r>
    </w:p>
    <w:p w14:paraId="310540BA" w14:textId="77777777" w:rsidR="005C095D" w:rsidRDefault="00E469EA" w:rsidP="00D47B36">
      <w:pPr>
        <w:numPr>
          <w:ilvl w:val="2"/>
          <w:numId w:val="3"/>
        </w:numPr>
        <w:tabs>
          <w:tab w:val="clear" w:pos="2340"/>
          <w:tab w:val="num" w:pos="360"/>
        </w:tabs>
        <w:autoSpaceDE w:val="0"/>
        <w:autoSpaceDN w:val="0"/>
        <w:adjustRightInd w:val="0"/>
        <w:ind w:left="360"/>
        <w:rPr>
          <w:color w:val="000000"/>
          <w:lang w:val="pt-BR"/>
        </w:rPr>
      </w:pPr>
      <w:r>
        <w:rPr>
          <w:rFonts w:hint="eastAsia"/>
          <w:i/>
          <w:color w:val="000000"/>
          <w:lang w:val="pt-BR"/>
        </w:rPr>
        <w:t xml:space="preserve">B </w:t>
      </w:r>
      <w:r>
        <w:rPr>
          <w:rFonts w:hint="eastAsia"/>
          <w:color w:val="000000"/>
          <w:lang w:val="pt-BR"/>
        </w:rPr>
        <w:t xml:space="preserve">= {Need rework} </w:t>
      </w:r>
    </w:p>
    <w:p w14:paraId="310540BB" w14:textId="77777777" w:rsidR="005C095D" w:rsidRDefault="00D47B36" w:rsidP="005C095D">
      <w:pPr>
        <w:autoSpaceDE w:val="0"/>
        <w:autoSpaceDN w:val="0"/>
        <w:adjustRightInd w:val="0"/>
        <w:ind w:left="360"/>
        <w:rPr>
          <w:color w:val="000000"/>
          <w:lang w:val="pt-BR"/>
        </w:rPr>
      </w:pPr>
      <w:r w:rsidRPr="00492D63">
        <w:rPr>
          <w:color w:val="000000"/>
          <w:lang w:val="pt-BR"/>
        </w:rPr>
        <w:t xml:space="preserve">(a) </w:t>
      </w:r>
      <w:r w:rsidR="00E469EA" w:rsidRPr="00503305">
        <w:rPr>
          <w:lang w:val="pt-BR"/>
        </w:rPr>
        <w:t>Pr(</w:t>
      </w:r>
      <w:r w:rsidR="00E469EA" w:rsidRPr="00503305">
        <w:rPr>
          <w:i/>
          <w:lang w:val="pt-BR"/>
        </w:rPr>
        <w:t>A</w:t>
      </w:r>
      <w:r w:rsidR="00E469EA" w:rsidRPr="00503305">
        <w:rPr>
          <w:vertAlign w:val="subscript"/>
          <w:lang w:val="pt-BR"/>
        </w:rPr>
        <w:t>1</w:t>
      </w:r>
      <w:r w:rsidR="00E469EA" w:rsidRPr="00503305">
        <w:rPr>
          <w:lang w:val="pt-BR"/>
        </w:rPr>
        <w:t xml:space="preserve"> | </w:t>
      </w:r>
      <w:r w:rsidR="00E469EA" w:rsidRPr="00503305">
        <w:rPr>
          <w:i/>
          <w:iCs/>
          <w:lang w:val="pt-BR"/>
        </w:rPr>
        <w:t>B</w:t>
      </w:r>
      <w:r w:rsidR="00E469EA" w:rsidRPr="00503305">
        <w:rPr>
          <w:lang w:val="pt-BR"/>
        </w:rPr>
        <w:t xml:space="preserve">) = </w:t>
      </w:r>
      <w:r w:rsidRPr="00492D63">
        <w:rPr>
          <w:color w:val="000000"/>
          <w:lang w:val="pt-BR"/>
        </w:rPr>
        <w:t>0.362</w:t>
      </w:r>
      <w:r w:rsidR="000A3D78">
        <w:rPr>
          <w:color w:val="000000"/>
          <w:lang w:val="pt-BR"/>
        </w:rPr>
        <w:t>3</w:t>
      </w:r>
      <w:r w:rsidRPr="00492D63">
        <w:rPr>
          <w:color w:val="000000"/>
          <w:lang w:val="pt-BR"/>
        </w:rPr>
        <w:t xml:space="preserve">.  </w:t>
      </w:r>
    </w:p>
    <w:p w14:paraId="310540BC" w14:textId="77777777" w:rsidR="005C095D" w:rsidRDefault="00D47B36" w:rsidP="005C095D">
      <w:pPr>
        <w:autoSpaceDE w:val="0"/>
        <w:autoSpaceDN w:val="0"/>
        <w:adjustRightInd w:val="0"/>
        <w:ind w:left="360"/>
        <w:rPr>
          <w:color w:val="000000"/>
          <w:lang w:val="pt-BR"/>
        </w:rPr>
      </w:pPr>
      <w:r w:rsidRPr="00492D63">
        <w:rPr>
          <w:color w:val="000000"/>
          <w:lang w:val="pt-BR"/>
        </w:rPr>
        <w:t xml:space="preserve">(b) </w:t>
      </w:r>
      <w:r w:rsidR="00E469EA" w:rsidRPr="00503305">
        <w:rPr>
          <w:lang w:val="pt-BR"/>
        </w:rPr>
        <w:t>Pr(</w:t>
      </w:r>
      <w:r w:rsidR="00E469EA" w:rsidRPr="00503305">
        <w:rPr>
          <w:i/>
          <w:lang w:val="pt-BR"/>
        </w:rPr>
        <w:t>A</w:t>
      </w:r>
      <w:r w:rsidR="00E469EA">
        <w:rPr>
          <w:rFonts w:hint="eastAsia"/>
          <w:vertAlign w:val="subscript"/>
          <w:lang w:val="pt-BR"/>
        </w:rPr>
        <w:t>2</w:t>
      </w:r>
      <w:r w:rsidR="00E469EA" w:rsidRPr="00503305">
        <w:rPr>
          <w:lang w:val="pt-BR"/>
        </w:rPr>
        <w:t xml:space="preserve"> | </w:t>
      </w:r>
      <w:r w:rsidR="00E469EA" w:rsidRPr="00503305">
        <w:rPr>
          <w:i/>
          <w:iCs/>
          <w:lang w:val="pt-BR"/>
        </w:rPr>
        <w:t>B</w:t>
      </w:r>
      <w:r w:rsidR="00E469EA" w:rsidRPr="00503305">
        <w:rPr>
          <w:lang w:val="pt-BR"/>
        </w:rPr>
        <w:t xml:space="preserve">) = </w:t>
      </w:r>
      <w:r w:rsidRPr="00492D63">
        <w:rPr>
          <w:color w:val="000000"/>
          <w:lang w:val="pt-BR"/>
        </w:rPr>
        <w:t>0.34</w:t>
      </w:r>
      <w:r w:rsidR="000A3D78">
        <w:rPr>
          <w:color w:val="000000"/>
          <w:lang w:val="pt-BR"/>
        </w:rPr>
        <w:t>7</w:t>
      </w:r>
      <w:r w:rsidRPr="00492D63">
        <w:rPr>
          <w:color w:val="000000"/>
          <w:lang w:val="pt-BR"/>
        </w:rPr>
        <w:t xml:space="preserve">8.  </w:t>
      </w:r>
    </w:p>
    <w:p w14:paraId="310540BD" w14:textId="77777777" w:rsidR="00D47B36" w:rsidRDefault="00D47B36" w:rsidP="005C095D">
      <w:pPr>
        <w:autoSpaceDE w:val="0"/>
        <w:autoSpaceDN w:val="0"/>
        <w:adjustRightInd w:val="0"/>
        <w:ind w:left="360"/>
        <w:rPr>
          <w:color w:val="000000"/>
          <w:lang w:val="pt-BR"/>
        </w:rPr>
      </w:pPr>
      <w:r w:rsidRPr="00492D63">
        <w:rPr>
          <w:color w:val="000000"/>
          <w:lang w:val="pt-BR"/>
        </w:rPr>
        <w:t xml:space="preserve">(c) </w:t>
      </w:r>
      <w:r w:rsidR="00E469EA" w:rsidRPr="00503305">
        <w:rPr>
          <w:lang w:val="pt-BR"/>
        </w:rPr>
        <w:t>Pr(</w:t>
      </w:r>
      <w:r w:rsidR="00E469EA" w:rsidRPr="00503305">
        <w:rPr>
          <w:i/>
          <w:lang w:val="pt-BR"/>
        </w:rPr>
        <w:t>A</w:t>
      </w:r>
      <w:r w:rsidR="00E469EA">
        <w:rPr>
          <w:rFonts w:hint="eastAsia"/>
          <w:vertAlign w:val="subscript"/>
          <w:lang w:val="pt-BR"/>
        </w:rPr>
        <w:t>3</w:t>
      </w:r>
      <w:r w:rsidR="00E469EA" w:rsidRPr="00503305">
        <w:rPr>
          <w:lang w:val="pt-BR"/>
        </w:rPr>
        <w:t xml:space="preserve"> | </w:t>
      </w:r>
      <w:r w:rsidR="00E469EA" w:rsidRPr="00503305">
        <w:rPr>
          <w:i/>
          <w:iCs/>
          <w:lang w:val="pt-BR"/>
        </w:rPr>
        <w:t>B</w:t>
      </w:r>
      <w:r w:rsidR="00E469EA" w:rsidRPr="00503305">
        <w:rPr>
          <w:lang w:val="pt-BR"/>
        </w:rPr>
        <w:t xml:space="preserve">) = </w:t>
      </w:r>
      <w:r w:rsidRPr="00492D63">
        <w:rPr>
          <w:color w:val="000000"/>
          <w:lang w:val="pt-BR"/>
        </w:rPr>
        <w:t>0.2</w:t>
      </w:r>
      <w:r w:rsidR="000A3D78">
        <w:rPr>
          <w:color w:val="000000"/>
          <w:lang w:val="pt-BR"/>
        </w:rPr>
        <w:t>8</w:t>
      </w:r>
      <w:r w:rsidRPr="00492D63">
        <w:rPr>
          <w:color w:val="000000"/>
          <w:lang w:val="pt-BR"/>
        </w:rPr>
        <w:t>9</w:t>
      </w:r>
      <w:r w:rsidR="000A3D78">
        <w:rPr>
          <w:color w:val="000000"/>
          <w:lang w:val="pt-BR"/>
        </w:rPr>
        <w:t>8</w:t>
      </w:r>
      <w:r w:rsidRPr="00492D63">
        <w:rPr>
          <w:color w:val="000000"/>
          <w:lang w:val="pt-BR"/>
        </w:rPr>
        <w:t>.</w:t>
      </w:r>
    </w:p>
    <w:p w14:paraId="310540BE" w14:textId="77777777" w:rsidR="005C095D" w:rsidRPr="005C095D" w:rsidRDefault="00E469EA" w:rsidP="00D47B36">
      <w:pPr>
        <w:numPr>
          <w:ilvl w:val="2"/>
          <w:numId w:val="3"/>
        </w:numPr>
        <w:tabs>
          <w:tab w:val="clear" w:pos="2340"/>
          <w:tab w:val="num" w:pos="360"/>
        </w:tabs>
        <w:autoSpaceDE w:val="0"/>
        <w:autoSpaceDN w:val="0"/>
        <w:adjustRightInd w:val="0"/>
        <w:ind w:left="360"/>
        <w:rPr>
          <w:color w:val="000000"/>
          <w:lang w:val="pt-BR"/>
        </w:rPr>
      </w:pPr>
      <w:r>
        <w:rPr>
          <w:rFonts w:hint="eastAsia"/>
          <w:lang w:val="pt-BR"/>
        </w:rPr>
        <w:t xml:space="preserve">(a) </w:t>
      </w:r>
      <w:proofErr w:type="spellStart"/>
      <w:r w:rsidRPr="00503305">
        <w:t>Pr</w:t>
      </w:r>
      <w:proofErr w:type="spellEnd"/>
      <w:r w:rsidRPr="00503305">
        <w:t>(</w:t>
      </w:r>
      <w:r w:rsidRPr="00503305">
        <w:rPr>
          <w:i/>
        </w:rPr>
        <w:t>A</w:t>
      </w:r>
      <w:r w:rsidRPr="00503305">
        <w:rPr>
          <w:vertAlign w:val="subscript"/>
        </w:rPr>
        <w:t>1</w:t>
      </w:r>
      <w:r w:rsidRPr="00503305">
        <w:t xml:space="preserve"> </w:t>
      </w:r>
      <w:r>
        <w:rPr>
          <w:rFonts w:ascii="Cambria" w:hAnsi="Cambria"/>
          <w:lang w:val="pt-BR"/>
        </w:rPr>
        <w:t>∩</w:t>
      </w:r>
      <w:r w:rsidRPr="00503305">
        <w:t xml:space="preserve"> </w:t>
      </w:r>
      <w:r w:rsidRPr="00503305">
        <w:rPr>
          <w:i/>
        </w:rPr>
        <w:t>A</w:t>
      </w:r>
      <w:r w:rsidRPr="00503305">
        <w:rPr>
          <w:vertAlign w:val="subscript"/>
        </w:rPr>
        <w:t>2</w:t>
      </w:r>
      <w:r w:rsidRPr="00503305">
        <w:t xml:space="preserve">) = </w:t>
      </w:r>
      <w:r>
        <w:rPr>
          <w:rFonts w:hint="eastAsia"/>
        </w:rPr>
        <w:t xml:space="preserve">1/4. </w:t>
      </w:r>
    </w:p>
    <w:p w14:paraId="310540BF" w14:textId="77777777" w:rsidR="005C095D" w:rsidRDefault="00E469EA" w:rsidP="005C095D">
      <w:pPr>
        <w:autoSpaceDE w:val="0"/>
        <w:autoSpaceDN w:val="0"/>
        <w:adjustRightInd w:val="0"/>
        <w:ind w:left="360"/>
        <w:rPr>
          <w:lang w:val="pt-BR"/>
        </w:rPr>
      </w:pPr>
      <w:r>
        <w:rPr>
          <w:rFonts w:hint="eastAsia"/>
        </w:rPr>
        <w:t>(b)</w:t>
      </w:r>
      <w:r>
        <w:rPr>
          <w:rFonts w:hint="eastAsia"/>
          <w:lang w:val="pt-BR"/>
        </w:rPr>
        <w:t xml:space="preserve"> </w:t>
      </w:r>
      <w:proofErr w:type="gramStart"/>
      <w:r w:rsidRPr="00503305">
        <w:rPr>
          <w:lang w:val="pt-BR"/>
        </w:rPr>
        <w:t>Pr(</w:t>
      </w:r>
      <w:proofErr w:type="gramEnd"/>
      <w:r w:rsidRPr="00503305">
        <w:rPr>
          <w:i/>
          <w:lang w:val="pt-BR"/>
        </w:rPr>
        <w:t>A</w:t>
      </w:r>
      <w:r w:rsidRPr="00503305">
        <w:rPr>
          <w:vertAlign w:val="subscript"/>
          <w:lang w:val="pt-BR"/>
        </w:rPr>
        <w:t>1</w:t>
      </w:r>
      <w:r w:rsidRPr="00503305">
        <w:rPr>
          <w:lang w:val="pt-BR"/>
        </w:rPr>
        <w:t xml:space="preserve"> </w:t>
      </w:r>
      <w:r>
        <w:rPr>
          <w:rFonts w:ascii="Cambria" w:hAnsi="Cambria"/>
          <w:lang w:val="pt-BR"/>
        </w:rPr>
        <w:t>∩</w:t>
      </w:r>
      <w:r w:rsidRPr="00503305">
        <w:rPr>
          <w:lang w:val="pt-BR"/>
        </w:rPr>
        <w:t xml:space="preserve"> </w:t>
      </w:r>
      <w:r w:rsidRPr="00503305">
        <w:rPr>
          <w:i/>
          <w:lang w:val="pt-BR"/>
        </w:rPr>
        <w:t>A</w:t>
      </w:r>
      <w:r w:rsidRPr="00503305">
        <w:rPr>
          <w:vertAlign w:val="subscript"/>
          <w:lang w:val="pt-BR"/>
        </w:rPr>
        <w:t xml:space="preserve">2 </w:t>
      </w:r>
      <w:r>
        <w:rPr>
          <w:rFonts w:ascii="Cambria" w:hAnsi="Cambria"/>
          <w:lang w:val="pt-BR"/>
        </w:rPr>
        <w:t>∩</w:t>
      </w:r>
      <w:r w:rsidRPr="00503305">
        <w:rPr>
          <w:lang w:val="pt-BR"/>
        </w:rPr>
        <w:t xml:space="preserve"> </w:t>
      </w:r>
      <w:r w:rsidRPr="00503305">
        <w:rPr>
          <w:i/>
          <w:lang w:val="pt-BR"/>
        </w:rPr>
        <w:t>A</w:t>
      </w:r>
      <w:r w:rsidRPr="00503305">
        <w:rPr>
          <w:vertAlign w:val="subscript"/>
          <w:lang w:val="pt-BR"/>
        </w:rPr>
        <w:t>3</w:t>
      </w:r>
      <w:r w:rsidRPr="00503305">
        <w:rPr>
          <w:lang w:val="pt-BR"/>
        </w:rPr>
        <w:t xml:space="preserve">) = </w:t>
      </w:r>
      <w:r>
        <w:rPr>
          <w:rFonts w:hint="eastAsia"/>
          <w:lang w:val="pt-BR"/>
        </w:rPr>
        <w:t>1/4.</w:t>
      </w:r>
    </w:p>
    <w:p w14:paraId="310540C0" w14:textId="77777777" w:rsidR="005C095D" w:rsidRDefault="005C095D" w:rsidP="005C095D">
      <w:pPr>
        <w:autoSpaceDE w:val="0"/>
        <w:autoSpaceDN w:val="0"/>
        <w:adjustRightInd w:val="0"/>
        <w:ind w:left="360" w:hanging="360"/>
        <w:rPr>
          <w:color w:val="000000"/>
          <w:lang w:val="pt-BR"/>
        </w:rPr>
      </w:pPr>
      <w:r>
        <w:rPr>
          <w:rFonts w:hint="eastAsia"/>
          <w:lang w:val="pt-BR"/>
        </w:rPr>
        <w:t>6.</w:t>
      </w:r>
      <w:r>
        <w:rPr>
          <w:rFonts w:hint="eastAsia"/>
          <w:lang w:val="pt-BR"/>
        </w:rPr>
        <w:tab/>
      </w:r>
      <w:r w:rsidR="0004214D" w:rsidRPr="00492D63">
        <w:rPr>
          <w:color w:val="000000"/>
          <w:lang w:val="pt-BR"/>
        </w:rPr>
        <w:t xml:space="preserve">(a) </w:t>
      </w:r>
      <w:proofErr w:type="spellStart"/>
      <w:r w:rsidR="00BD1E0D" w:rsidRPr="00503305">
        <w:t>Pr</w:t>
      </w:r>
      <w:proofErr w:type="spellEnd"/>
      <w:r w:rsidR="00BD1E0D" w:rsidRPr="00503305">
        <w:t>(</w:t>
      </w:r>
      <w:r w:rsidR="00BD1E0D" w:rsidRPr="00503305">
        <w:rPr>
          <w:i/>
        </w:rPr>
        <w:t>A</w:t>
      </w:r>
      <w:r w:rsidR="00BD1E0D" w:rsidRPr="00503305">
        <w:t xml:space="preserve"> </w:t>
      </w:r>
      <w:r w:rsidR="00BD1E0D">
        <w:rPr>
          <w:rFonts w:ascii="Cambria" w:hAnsi="Cambria"/>
          <w:lang w:val="pt-BR"/>
        </w:rPr>
        <w:t>∩</w:t>
      </w:r>
      <w:r w:rsidR="00BD1E0D" w:rsidRPr="00503305">
        <w:t xml:space="preserve"> (</w:t>
      </w:r>
      <w:r w:rsidR="00BD1E0D" w:rsidRPr="00503305">
        <w:rPr>
          <w:i/>
        </w:rPr>
        <w:t xml:space="preserve">B </w:t>
      </w:r>
      <w:r w:rsidR="00BD1E0D">
        <w:rPr>
          <w:rFonts w:ascii="Cambria" w:hAnsi="Cambria"/>
          <w:lang w:val="pt-BR"/>
        </w:rPr>
        <w:t>∪</w:t>
      </w:r>
      <w:r w:rsidR="00BD1E0D" w:rsidRPr="00503305">
        <w:t xml:space="preserve"> </w:t>
      </w:r>
      <w:r w:rsidR="00BD1E0D" w:rsidRPr="00503305">
        <w:rPr>
          <w:i/>
        </w:rPr>
        <w:t>C</w:t>
      </w:r>
      <w:r w:rsidR="00BD1E0D" w:rsidRPr="00503305">
        <w:t xml:space="preserve">) </w:t>
      </w:r>
      <w:r w:rsidR="00BD1E0D">
        <w:rPr>
          <w:rFonts w:ascii="Cambria" w:hAnsi="Cambria"/>
          <w:lang w:val="pt-BR"/>
        </w:rPr>
        <w:t>∩</w:t>
      </w:r>
      <w:r w:rsidR="00BD1E0D" w:rsidRPr="00503305">
        <w:t xml:space="preserve"> </w:t>
      </w:r>
      <w:r w:rsidR="00BD1E0D" w:rsidRPr="00503305">
        <w:rPr>
          <w:i/>
        </w:rPr>
        <w:t>D</w:t>
      </w:r>
      <w:r w:rsidR="00BD1E0D" w:rsidRPr="00503305">
        <w:t>) =</w:t>
      </w:r>
      <w:r w:rsidR="00BD1E0D">
        <w:rPr>
          <w:rFonts w:hint="eastAsia"/>
        </w:rPr>
        <w:t xml:space="preserve"> </w:t>
      </w:r>
      <w:r w:rsidR="0004214D" w:rsidRPr="00492D63">
        <w:rPr>
          <w:color w:val="000000"/>
          <w:lang w:val="pt-BR"/>
        </w:rPr>
        <w:t xml:space="preserve">0.8037.  </w:t>
      </w:r>
    </w:p>
    <w:p w14:paraId="310540C1" w14:textId="77777777" w:rsidR="00D47B36" w:rsidRPr="005C095D" w:rsidRDefault="0004214D" w:rsidP="005C095D">
      <w:pPr>
        <w:autoSpaceDE w:val="0"/>
        <w:autoSpaceDN w:val="0"/>
        <w:adjustRightInd w:val="0"/>
        <w:ind w:left="360"/>
        <w:rPr>
          <w:lang w:val="pt-BR"/>
        </w:rPr>
      </w:pPr>
      <w:r w:rsidRPr="00492D63">
        <w:rPr>
          <w:color w:val="000000"/>
          <w:lang w:val="pt-BR"/>
        </w:rPr>
        <w:t>(b) 0.14</w:t>
      </w:r>
      <w:r w:rsidR="000A3D78">
        <w:rPr>
          <w:color w:val="000000"/>
          <w:lang w:val="pt-BR"/>
        </w:rPr>
        <w:t>8</w:t>
      </w:r>
      <w:r w:rsidRPr="00492D63">
        <w:rPr>
          <w:color w:val="000000"/>
          <w:lang w:val="pt-BR"/>
        </w:rPr>
        <w:t>9.</w:t>
      </w:r>
    </w:p>
    <w:p w14:paraId="310540C2" w14:textId="77777777" w:rsidR="005C095D" w:rsidRDefault="0004214D" w:rsidP="00D47B36">
      <w:pPr>
        <w:autoSpaceDE w:val="0"/>
        <w:autoSpaceDN w:val="0"/>
        <w:adjustRightInd w:val="0"/>
        <w:ind w:left="360" w:hanging="360"/>
        <w:rPr>
          <w:color w:val="000000"/>
          <w:lang w:val="pt-BR"/>
        </w:rPr>
      </w:pPr>
      <w:r w:rsidRPr="00492D63">
        <w:rPr>
          <w:color w:val="000000"/>
          <w:lang w:val="pt-BR"/>
        </w:rPr>
        <w:t>7.</w:t>
      </w:r>
      <w:r w:rsidRPr="00492D63">
        <w:rPr>
          <w:color w:val="000000"/>
          <w:lang w:val="pt-BR"/>
        </w:rPr>
        <w:tab/>
      </w:r>
      <w:r w:rsidR="00BD1E0D" w:rsidRPr="00503305">
        <w:rPr>
          <w:i/>
          <w:iCs/>
        </w:rPr>
        <w:t>A</w:t>
      </w:r>
      <w:r w:rsidR="00BD1E0D" w:rsidRPr="00503305">
        <w:rPr>
          <w:i/>
          <w:iCs/>
          <w:vertAlign w:val="subscript"/>
        </w:rPr>
        <w:t>i</w:t>
      </w:r>
      <w:r w:rsidR="00BD1E0D" w:rsidRPr="00503305">
        <w:t xml:space="preserve"> = {</w:t>
      </w:r>
      <w:proofErr w:type="spellStart"/>
      <w:r w:rsidR="00BD1E0D" w:rsidRPr="00503305">
        <w:rPr>
          <w:i/>
          <w:iCs/>
        </w:rPr>
        <w:t>i</w:t>
      </w:r>
      <w:r w:rsidR="00BD1E0D" w:rsidRPr="00503305">
        <w:t>th</w:t>
      </w:r>
      <w:proofErr w:type="spellEnd"/>
      <w:r w:rsidR="00BD1E0D" w:rsidRPr="00503305">
        <w:t xml:space="preserve"> vehicle passes the inspection}.</w:t>
      </w:r>
      <w:r w:rsidR="00BD1E0D" w:rsidRPr="00492D63">
        <w:rPr>
          <w:color w:val="000000"/>
          <w:lang w:val="pt-BR"/>
        </w:rPr>
        <w:t xml:space="preserve"> </w:t>
      </w:r>
    </w:p>
    <w:p w14:paraId="310540C3" w14:textId="77777777" w:rsidR="005C095D" w:rsidRDefault="0004214D" w:rsidP="005C095D">
      <w:pPr>
        <w:autoSpaceDE w:val="0"/>
        <w:autoSpaceDN w:val="0"/>
        <w:adjustRightInd w:val="0"/>
        <w:ind w:left="360"/>
        <w:rPr>
          <w:color w:val="000000"/>
          <w:lang w:val="pt-BR"/>
        </w:rPr>
      </w:pPr>
      <w:r w:rsidRPr="00492D63">
        <w:rPr>
          <w:color w:val="000000"/>
          <w:lang w:val="pt-BR"/>
        </w:rPr>
        <w:t xml:space="preserve">(a) </w:t>
      </w:r>
      <w:r w:rsidR="00BD1E0D" w:rsidRPr="00503305">
        <w:rPr>
          <w:lang w:val="pt-BR"/>
        </w:rPr>
        <w:t>Pr(</w:t>
      </w:r>
      <w:r w:rsidR="00BD1E0D" w:rsidRPr="00503305">
        <w:rPr>
          <w:i/>
          <w:iCs/>
          <w:lang w:val="pt-BR"/>
        </w:rPr>
        <w:t>A</w:t>
      </w:r>
      <w:r w:rsidR="00BD1E0D" w:rsidRPr="00503305">
        <w:rPr>
          <w:vertAlign w:val="subscript"/>
          <w:lang w:val="pt-BR"/>
        </w:rPr>
        <w:t>1</w:t>
      </w:r>
      <w:r w:rsidR="00BD1E0D" w:rsidRPr="00503305">
        <w:rPr>
          <w:lang w:val="pt-BR"/>
        </w:rPr>
        <w:t xml:space="preserve"> </w:t>
      </w:r>
      <w:r w:rsidR="00BD1E0D">
        <w:rPr>
          <w:rFonts w:ascii="Cambria" w:hAnsi="Cambria"/>
          <w:lang w:val="pt-BR"/>
        </w:rPr>
        <w:t>∩</w:t>
      </w:r>
      <w:r w:rsidR="00BD1E0D" w:rsidRPr="00503305">
        <w:rPr>
          <w:lang w:val="pt-BR"/>
        </w:rPr>
        <w:t xml:space="preserve"> </w:t>
      </w:r>
      <w:r w:rsidR="00BD1E0D" w:rsidRPr="00503305">
        <w:rPr>
          <w:i/>
          <w:iCs/>
          <w:lang w:val="pt-BR"/>
        </w:rPr>
        <w:t>A</w:t>
      </w:r>
      <w:r w:rsidR="00BD1E0D" w:rsidRPr="00503305">
        <w:rPr>
          <w:vertAlign w:val="subscript"/>
          <w:lang w:val="pt-BR"/>
        </w:rPr>
        <w:t>2</w:t>
      </w:r>
      <w:r w:rsidR="00BD1E0D" w:rsidRPr="00503305">
        <w:rPr>
          <w:lang w:val="pt-BR"/>
        </w:rPr>
        <w:t xml:space="preserve"> </w:t>
      </w:r>
      <w:r w:rsidR="00BD1E0D">
        <w:rPr>
          <w:rFonts w:ascii="Cambria" w:hAnsi="Cambria"/>
          <w:lang w:val="pt-BR"/>
        </w:rPr>
        <w:t>∩</w:t>
      </w:r>
      <w:r w:rsidR="00BD1E0D" w:rsidRPr="00503305">
        <w:rPr>
          <w:lang w:val="pt-BR"/>
        </w:rPr>
        <w:t xml:space="preserve"> </w:t>
      </w:r>
      <w:r w:rsidR="00BD1E0D" w:rsidRPr="00503305">
        <w:rPr>
          <w:i/>
          <w:iCs/>
          <w:lang w:val="pt-BR"/>
        </w:rPr>
        <w:t>A</w:t>
      </w:r>
      <w:r w:rsidR="00BD1E0D" w:rsidRPr="00503305">
        <w:rPr>
          <w:vertAlign w:val="subscript"/>
          <w:lang w:val="pt-BR"/>
        </w:rPr>
        <w:t>3</w:t>
      </w:r>
      <w:r w:rsidR="00BD1E0D" w:rsidRPr="00503305">
        <w:rPr>
          <w:lang w:val="pt-BR"/>
        </w:rPr>
        <w:t xml:space="preserve">) = </w:t>
      </w:r>
      <w:r w:rsidRPr="00492D63">
        <w:rPr>
          <w:color w:val="000000"/>
          <w:lang w:val="pt-BR"/>
        </w:rPr>
        <w:t xml:space="preserve">0.216.  </w:t>
      </w:r>
    </w:p>
    <w:p w14:paraId="310540C4" w14:textId="77777777" w:rsidR="005C095D" w:rsidRDefault="0004214D" w:rsidP="005C095D">
      <w:pPr>
        <w:autoSpaceDE w:val="0"/>
        <w:autoSpaceDN w:val="0"/>
        <w:adjustRightInd w:val="0"/>
        <w:ind w:left="360"/>
        <w:rPr>
          <w:color w:val="000000"/>
        </w:rPr>
      </w:pPr>
      <w:r w:rsidRPr="00492D63">
        <w:rPr>
          <w:color w:val="000000"/>
          <w:lang w:val="pt-BR"/>
        </w:rPr>
        <w:t xml:space="preserve">(b) </w:t>
      </w:r>
      <w:r w:rsidR="00BD1E0D" w:rsidRPr="00503305">
        <w:rPr>
          <w:lang w:val="pt-BR"/>
        </w:rPr>
        <w:t>Pr(</w:t>
      </w:r>
      <w:r w:rsidR="00BD1E0D" w:rsidRPr="00503305">
        <w:rPr>
          <w:i/>
          <w:iCs/>
          <w:lang w:val="pt-BR"/>
        </w:rPr>
        <w:t>A</w:t>
      </w:r>
      <w:r w:rsidR="00BD1E0D" w:rsidRPr="00503305">
        <w:rPr>
          <w:vertAlign w:val="subscript"/>
          <w:lang w:val="pt-BR"/>
        </w:rPr>
        <w:t>1</w:t>
      </w:r>
      <w:r w:rsidR="00BD1E0D" w:rsidRPr="00503305">
        <w:rPr>
          <w:lang w:val="pt-BR"/>
        </w:rPr>
        <w:t xml:space="preserve"> </w:t>
      </w:r>
      <w:r w:rsidR="00BD1E0D">
        <w:rPr>
          <w:rFonts w:ascii="Cambria" w:hAnsi="Cambria"/>
          <w:lang w:val="pt-BR"/>
        </w:rPr>
        <w:t>∪</w:t>
      </w:r>
      <w:r w:rsidR="00BD1E0D" w:rsidRPr="00503305">
        <w:rPr>
          <w:lang w:val="pt-BR"/>
        </w:rPr>
        <w:t xml:space="preserve"> </w:t>
      </w:r>
      <w:r w:rsidR="00BD1E0D" w:rsidRPr="00503305">
        <w:rPr>
          <w:i/>
          <w:iCs/>
          <w:lang w:val="pt-BR"/>
        </w:rPr>
        <w:t>A</w:t>
      </w:r>
      <w:r w:rsidR="00BD1E0D" w:rsidRPr="00503305">
        <w:rPr>
          <w:vertAlign w:val="subscript"/>
          <w:lang w:val="pt-BR"/>
        </w:rPr>
        <w:t>2</w:t>
      </w:r>
      <w:r w:rsidR="00BD1E0D" w:rsidRPr="00503305">
        <w:rPr>
          <w:lang w:val="pt-BR"/>
        </w:rPr>
        <w:t xml:space="preserve"> </w:t>
      </w:r>
      <w:r w:rsidR="00BD1E0D">
        <w:rPr>
          <w:rFonts w:ascii="Cambria" w:hAnsi="Cambria"/>
          <w:lang w:val="pt-BR"/>
        </w:rPr>
        <w:t>∪</w:t>
      </w:r>
      <w:r w:rsidR="00BD1E0D" w:rsidRPr="00503305">
        <w:rPr>
          <w:lang w:val="pt-BR"/>
        </w:rPr>
        <w:t xml:space="preserve"> </w:t>
      </w:r>
      <w:r w:rsidR="00BD1E0D" w:rsidRPr="00503305">
        <w:rPr>
          <w:i/>
          <w:iCs/>
          <w:lang w:val="pt-BR"/>
        </w:rPr>
        <w:t>A</w:t>
      </w:r>
      <w:r w:rsidR="00BD1E0D" w:rsidRPr="00503305">
        <w:rPr>
          <w:vertAlign w:val="subscript"/>
          <w:lang w:val="pt-BR"/>
        </w:rPr>
        <w:t>3</w:t>
      </w:r>
      <w:r w:rsidR="00BD1E0D" w:rsidRPr="00503305">
        <w:rPr>
          <w:lang w:val="pt-BR"/>
        </w:rPr>
        <w:t xml:space="preserve">) </w:t>
      </w:r>
      <w:r w:rsidR="00BD1E0D">
        <w:rPr>
          <w:rFonts w:hint="eastAsia"/>
          <w:lang w:val="pt-BR"/>
        </w:rPr>
        <w:t xml:space="preserve">= </w:t>
      </w:r>
      <w:r w:rsidRPr="00492D63">
        <w:rPr>
          <w:color w:val="000000"/>
          <w:lang w:val="pt-BR"/>
        </w:rPr>
        <w:t>0.784</w:t>
      </w:r>
      <w:r>
        <w:rPr>
          <w:color w:val="000000"/>
        </w:rPr>
        <w:t>.</w:t>
      </w:r>
      <w:r w:rsidR="00125E98">
        <w:rPr>
          <w:color w:val="000000"/>
        </w:rPr>
        <w:t xml:space="preserve">  </w:t>
      </w:r>
    </w:p>
    <w:p w14:paraId="310540C5" w14:textId="77777777" w:rsidR="005C095D" w:rsidRDefault="00125E98" w:rsidP="005C095D">
      <w:pPr>
        <w:autoSpaceDE w:val="0"/>
        <w:autoSpaceDN w:val="0"/>
        <w:adjustRightInd w:val="0"/>
        <w:ind w:left="360"/>
        <w:rPr>
          <w:color w:val="000000"/>
        </w:rPr>
      </w:pPr>
      <w:r>
        <w:rPr>
          <w:color w:val="000000"/>
        </w:rPr>
        <w:t xml:space="preserve">(c) </w:t>
      </w:r>
      <w:proofErr w:type="gramStart"/>
      <w:r w:rsidR="00BD1E0D" w:rsidRPr="00503305">
        <w:rPr>
          <w:lang w:val="pt-BR"/>
        </w:rPr>
        <w:t>Pr(</w:t>
      </w:r>
      <w:proofErr w:type="gramEnd"/>
      <w:r w:rsidR="00BD1E0D" w:rsidRPr="00503305">
        <w:rPr>
          <w:i/>
          <w:iCs/>
          <w:lang w:val="pt-BR"/>
        </w:rPr>
        <w:t>A</w:t>
      </w:r>
      <w:r w:rsidR="00BD1E0D" w:rsidRPr="00503305">
        <w:rPr>
          <w:vertAlign w:val="subscript"/>
          <w:lang w:val="pt-BR"/>
        </w:rPr>
        <w:t>1</w:t>
      </w:r>
      <w:r w:rsidR="00BD1E0D" w:rsidRPr="00503305">
        <w:rPr>
          <w:lang w:val="pt-BR"/>
        </w:rPr>
        <w:t xml:space="preserve"> </w:t>
      </w:r>
      <w:r w:rsidR="00BD1E0D">
        <w:rPr>
          <w:rFonts w:ascii="Cambria" w:hAnsi="Cambria"/>
          <w:lang w:val="pt-BR"/>
        </w:rPr>
        <w:t>∩</w:t>
      </w:r>
      <w:r w:rsidR="00BD1E0D" w:rsidRPr="00503305">
        <w:rPr>
          <w:lang w:val="pt-BR"/>
        </w:rPr>
        <w:t xml:space="preserve"> </w:t>
      </w:r>
      <w:r w:rsidR="00BD1E0D" w:rsidRPr="00503305">
        <w:rPr>
          <w:i/>
          <w:iCs/>
          <w:lang w:val="pt-BR"/>
        </w:rPr>
        <w:t>A</w:t>
      </w:r>
      <w:r w:rsidR="00BD1E0D" w:rsidRPr="00503305">
        <w:rPr>
          <w:vertAlign w:val="subscript"/>
          <w:lang w:val="pt-BR"/>
        </w:rPr>
        <w:t>2</w:t>
      </w:r>
      <w:r w:rsidR="00BD1E0D" w:rsidRPr="00503305">
        <w:rPr>
          <w:lang w:val="pt-BR"/>
        </w:rPr>
        <w:t xml:space="preserve">′ </w:t>
      </w:r>
      <w:r w:rsidR="00BD1E0D">
        <w:rPr>
          <w:rFonts w:ascii="Cambria" w:hAnsi="Cambria"/>
          <w:lang w:val="pt-BR"/>
        </w:rPr>
        <w:t>∩</w:t>
      </w:r>
      <w:r w:rsidR="00BD1E0D" w:rsidRPr="00503305">
        <w:rPr>
          <w:lang w:val="pt-BR"/>
        </w:rPr>
        <w:t xml:space="preserve"> </w:t>
      </w:r>
      <w:r w:rsidR="00BD1E0D" w:rsidRPr="00503305">
        <w:rPr>
          <w:i/>
          <w:iCs/>
          <w:lang w:val="pt-BR"/>
        </w:rPr>
        <w:t>A</w:t>
      </w:r>
      <w:r w:rsidR="00BD1E0D" w:rsidRPr="00503305">
        <w:rPr>
          <w:vertAlign w:val="subscript"/>
          <w:lang w:val="pt-BR"/>
        </w:rPr>
        <w:t>3</w:t>
      </w:r>
      <w:r w:rsidR="00BD1E0D" w:rsidRPr="00503305">
        <w:rPr>
          <w:lang w:val="pt-BR"/>
        </w:rPr>
        <w:t>′) + Pr(</w:t>
      </w:r>
      <w:r w:rsidR="00BD1E0D" w:rsidRPr="00503305">
        <w:rPr>
          <w:i/>
          <w:iCs/>
          <w:lang w:val="pt-BR"/>
        </w:rPr>
        <w:t>A</w:t>
      </w:r>
      <w:r w:rsidR="00BD1E0D" w:rsidRPr="00503305">
        <w:rPr>
          <w:vertAlign w:val="subscript"/>
          <w:lang w:val="pt-BR"/>
        </w:rPr>
        <w:t>1</w:t>
      </w:r>
      <w:r w:rsidR="00BD1E0D" w:rsidRPr="00503305">
        <w:rPr>
          <w:lang w:val="pt-BR"/>
        </w:rPr>
        <w:t xml:space="preserve">′ </w:t>
      </w:r>
      <w:r w:rsidR="00BD1E0D">
        <w:rPr>
          <w:rFonts w:ascii="Cambria" w:hAnsi="Cambria"/>
          <w:lang w:val="pt-BR"/>
        </w:rPr>
        <w:t>∩</w:t>
      </w:r>
      <w:r w:rsidR="00BD1E0D" w:rsidRPr="00503305">
        <w:rPr>
          <w:lang w:val="pt-BR"/>
        </w:rPr>
        <w:t xml:space="preserve"> </w:t>
      </w:r>
      <w:r w:rsidR="00BD1E0D" w:rsidRPr="00503305">
        <w:rPr>
          <w:i/>
          <w:iCs/>
          <w:lang w:val="pt-BR"/>
        </w:rPr>
        <w:t>A</w:t>
      </w:r>
      <w:r w:rsidR="00BD1E0D" w:rsidRPr="00503305">
        <w:rPr>
          <w:vertAlign w:val="subscript"/>
          <w:lang w:val="pt-BR"/>
        </w:rPr>
        <w:t>2</w:t>
      </w:r>
      <w:r w:rsidR="00BD1E0D" w:rsidRPr="00503305">
        <w:rPr>
          <w:lang w:val="pt-BR"/>
        </w:rPr>
        <w:t xml:space="preserve"> </w:t>
      </w:r>
      <w:r w:rsidR="00BD1E0D">
        <w:rPr>
          <w:rFonts w:ascii="Cambria" w:hAnsi="Cambria"/>
          <w:lang w:val="pt-BR"/>
        </w:rPr>
        <w:t>∩</w:t>
      </w:r>
      <w:r w:rsidR="00BD1E0D" w:rsidRPr="00503305">
        <w:rPr>
          <w:lang w:val="pt-BR"/>
        </w:rPr>
        <w:t xml:space="preserve"> </w:t>
      </w:r>
      <w:r w:rsidR="00BD1E0D" w:rsidRPr="00503305">
        <w:rPr>
          <w:i/>
          <w:iCs/>
          <w:lang w:val="pt-BR"/>
        </w:rPr>
        <w:t>A</w:t>
      </w:r>
      <w:r w:rsidR="00BD1E0D" w:rsidRPr="00503305">
        <w:rPr>
          <w:vertAlign w:val="subscript"/>
          <w:lang w:val="pt-BR"/>
        </w:rPr>
        <w:t>3</w:t>
      </w:r>
      <w:r w:rsidR="00BD1E0D">
        <w:rPr>
          <w:lang w:val="pt-BR"/>
        </w:rPr>
        <w:t xml:space="preserve">′) + </w:t>
      </w:r>
      <w:r w:rsidR="00BD1E0D" w:rsidRPr="00503305">
        <w:rPr>
          <w:lang w:val="pt-BR"/>
        </w:rPr>
        <w:t>Pr(</w:t>
      </w:r>
      <w:r w:rsidR="00BD1E0D" w:rsidRPr="00503305">
        <w:rPr>
          <w:i/>
          <w:iCs/>
          <w:lang w:val="pt-BR"/>
        </w:rPr>
        <w:t>A</w:t>
      </w:r>
      <w:r w:rsidR="00BD1E0D" w:rsidRPr="00503305">
        <w:rPr>
          <w:vertAlign w:val="subscript"/>
          <w:lang w:val="pt-BR"/>
        </w:rPr>
        <w:t>1</w:t>
      </w:r>
      <w:r w:rsidR="00BD1E0D" w:rsidRPr="00503305">
        <w:rPr>
          <w:lang w:val="pt-BR"/>
        </w:rPr>
        <w:t xml:space="preserve">′ </w:t>
      </w:r>
      <w:r w:rsidR="00BD1E0D">
        <w:rPr>
          <w:rFonts w:ascii="Cambria" w:hAnsi="Cambria"/>
          <w:lang w:val="pt-BR"/>
        </w:rPr>
        <w:t>∩</w:t>
      </w:r>
      <w:r w:rsidR="00BD1E0D" w:rsidRPr="00503305">
        <w:rPr>
          <w:lang w:val="pt-BR"/>
        </w:rPr>
        <w:t xml:space="preserve"> </w:t>
      </w:r>
      <w:r w:rsidR="00BD1E0D" w:rsidRPr="00503305">
        <w:rPr>
          <w:i/>
          <w:iCs/>
          <w:lang w:val="pt-BR"/>
        </w:rPr>
        <w:t>A</w:t>
      </w:r>
      <w:r w:rsidR="00BD1E0D" w:rsidRPr="00503305">
        <w:rPr>
          <w:vertAlign w:val="subscript"/>
          <w:lang w:val="pt-BR"/>
        </w:rPr>
        <w:t>2</w:t>
      </w:r>
      <w:r w:rsidR="00BD1E0D" w:rsidRPr="00503305">
        <w:rPr>
          <w:lang w:val="pt-BR"/>
        </w:rPr>
        <w:t xml:space="preserve">′ </w:t>
      </w:r>
      <w:r w:rsidR="00BD1E0D">
        <w:rPr>
          <w:rFonts w:ascii="Cambria" w:hAnsi="Cambria"/>
          <w:lang w:val="pt-BR"/>
        </w:rPr>
        <w:t>∩</w:t>
      </w:r>
      <w:r w:rsidR="00BD1E0D" w:rsidRPr="00503305">
        <w:rPr>
          <w:lang w:val="pt-BR"/>
        </w:rPr>
        <w:t xml:space="preserve"> </w:t>
      </w:r>
      <w:r w:rsidR="00BD1E0D" w:rsidRPr="00503305">
        <w:rPr>
          <w:i/>
          <w:iCs/>
          <w:lang w:val="pt-BR"/>
        </w:rPr>
        <w:t>A</w:t>
      </w:r>
      <w:r w:rsidR="00BD1E0D" w:rsidRPr="00503305">
        <w:rPr>
          <w:vertAlign w:val="subscript"/>
          <w:lang w:val="pt-BR"/>
        </w:rPr>
        <w:t>3</w:t>
      </w:r>
      <w:r w:rsidR="00BD1E0D" w:rsidRPr="00503305">
        <w:rPr>
          <w:lang w:val="pt-BR"/>
        </w:rPr>
        <w:t xml:space="preserve">) = </w:t>
      </w:r>
      <w:r>
        <w:rPr>
          <w:color w:val="000000"/>
        </w:rPr>
        <w:t xml:space="preserve">0.288.  </w:t>
      </w:r>
    </w:p>
    <w:p w14:paraId="310540C6" w14:textId="77777777" w:rsidR="0004214D" w:rsidRDefault="00125E98" w:rsidP="005C095D">
      <w:pPr>
        <w:autoSpaceDE w:val="0"/>
        <w:autoSpaceDN w:val="0"/>
        <w:adjustRightInd w:val="0"/>
        <w:ind w:left="360"/>
        <w:rPr>
          <w:color w:val="000000"/>
        </w:rPr>
      </w:pPr>
      <w:r>
        <w:rPr>
          <w:color w:val="000000"/>
        </w:rPr>
        <w:t>(d) 0.2</w:t>
      </w:r>
      <w:r w:rsidR="0004214D">
        <w:rPr>
          <w:color w:val="000000"/>
        </w:rPr>
        <w:t>3</w:t>
      </w:r>
      <w:r>
        <w:rPr>
          <w:color w:val="000000"/>
        </w:rPr>
        <w:t>0</w:t>
      </w:r>
      <w:r w:rsidR="000A3D78">
        <w:rPr>
          <w:color w:val="000000"/>
        </w:rPr>
        <w:t>8</w:t>
      </w:r>
      <w:r w:rsidR="0004214D">
        <w:rPr>
          <w:color w:val="000000"/>
        </w:rPr>
        <w:t>.</w:t>
      </w:r>
    </w:p>
    <w:p w14:paraId="310540C7" w14:textId="77777777" w:rsidR="00517990" w:rsidRDefault="00517990" w:rsidP="00D47B36">
      <w:pPr>
        <w:autoSpaceDE w:val="0"/>
        <w:autoSpaceDN w:val="0"/>
        <w:adjustRightInd w:val="0"/>
        <w:ind w:left="360" w:hanging="360"/>
        <w:rPr>
          <w:color w:val="000000"/>
        </w:rPr>
      </w:pPr>
      <w:r>
        <w:rPr>
          <w:color w:val="000000"/>
        </w:rPr>
        <w:t>8.</w:t>
      </w:r>
      <w:r>
        <w:rPr>
          <w:color w:val="000000"/>
        </w:rPr>
        <w:tab/>
        <w:t>5/8.</w:t>
      </w:r>
    </w:p>
    <w:p w14:paraId="310540C8" w14:textId="77777777" w:rsidR="009B0427" w:rsidRPr="0087691F" w:rsidRDefault="009B0427"/>
    <w:sectPr w:rsidR="009B0427" w:rsidRPr="0087691F" w:rsidSect="00F20E18">
      <w:footerReference w:type="default" r:id="rId7"/>
      <w:pgSz w:w="11907" w:h="16839" w:code="9"/>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FA84E" w14:textId="77777777" w:rsidR="006B70CA" w:rsidRDefault="006B70CA">
      <w:r>
        <w:separator/>
      </w:r>
    </w:p>
  </w:endnote>
  <w:endnote w:type="continuationSeparator" w:id="0">
    <w:p w14:paraId="4180FB54" w14:textId="77777777" w:rsidR="006B70CA" w:rsidRDefault="006B7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540D0" w14:textId="73614843" w:rsidR="00D47B36" w:rsidRDefault="00D47B36" w:rsidP="00D47B36">
    <w:pPr>
      <w:pStyle w:val="Footer"/>
      <w:jc w:val="center"/>
    </w:pPr>
    <w:r>
      <w:rPr>
        <w:rStyle w:val="PageNumber"/>
      </w:rPr>
      <w:fldChar w:fldCharType="begin"/>
    </w:r>
    <w:r>
      <w:rPr>
        <w:rStyle w:val="PageNumber"/>
      </w:rPr>
      <w:instrText xml:space="preserve"> PAGE </w:instrText>
    </w:r>
    <w:r>
      <w:rPr>
        <w:rStyle w:val="PageNumber"/>
      </w:rPr>
      <w:fldChar w:fldCharType="separate"/>
    </w:r>
    <w:r w:rsidR="000B5AB3">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3AF6B" w14:textId="77777777" w:rsidR="006B70CA" w:rsidRDefault="006B70CA">
      <w:r>
        <w:separator/>
      </w:r>
    </w:p>
  </w:footnote>
  <w:footnote w:type="continuationSeparator" w:id="0">
    <w:p w14:paraId="295E08C1" w14:textId="77777777" w:rsidR="006B70CA" w:rsidRDefault="006B70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B2D76"/>
    <w:multiLevelType w:val="hybridMultilevel"/>
    <w:tmpl w:val="71A435AE"/>
    <w:lvl w:ilvl="0" w:tplc="72CEE378">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E53AE9"/>
    <w:multiLevelType w:val="hybridMultilevel"/>
    <w:tmpl w:val="44A4A5BA"/>
    <w:lvl w:ilvl="0" w:tplc="B37AF0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7B32EBA"/>
    <w:multiLevelType w:val="hybridMultilevel"/>
    <w:tmpl w:val="B4406A1E"/>
    <w:lvl w:ilvl="0" w:tplc="72CEE378">
      <w:start w:val="1"/>
      <w:numFmt w:val="decimal"/>
      <w:lvlText w:val="%1."/>
      <w:lvlJc w:val="left"/>
      <w:pPr>
        <w:tabs>
          <w:tab w:val="num" w:pos="720"/>
        </w:tabs>
        <w:ind w:left="720" w:hanging="360"/>
      </w:pPr>
      <w:rPr>
        <w:rFonts w:ascii="Times New Roman" w:eastAsia="Times New Roman" w:hAnsi="Times New Roman" w:cs="Times New Roman"/>
      </w:rPr>
    </w:lvl>
    <w:lvl w:ilvl="1" w:tplc="DE82DC0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2A40C44"/>
    <w:multiLevelType w:val="hybridMultilevel"/>
    <w:tmpl w:val="7D76A5F4"/>
    <w:lvl w:ilvl="0" w:tplc="B37AF0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B050C6F"/>
    <w:multiLevelType w:val="hybridMultilevel"/>
    <w:tmpl w:val="9BA20092"/>
    <w:lvl w:ilvl="0" w:tplc="B37AF0BC">
      <w:start w:val="1"/>
      <w:numFmt w:val="decimal"/>
      <w:lvlText w:val="%1."/>
      <w:lvlJc w:val="left"/>
      <w:pPr>
        <w:tabs>
          <w:tab w:val="num" w:pos="720"/>
        </w:tabs>
        <w:ind w:left="720" w:hanging="360"/>
      </w:pPr>
      <w:rPr>
        <w:rFonts w:hint="default"/>
      </w:rPr>
    </w:lvl>
    <w:lvl w:ilvl="1" w:tplc="BFD4C2E6">
      <w:start w:val="1"/>
      <w:numFmt w:val="lowerLetter"/>
      <w:lvlText w:val="(%2)"/>
      <w:lvlJc w:val="left"/>
      <w:pPr>
        <w:tabs>
          <w:tab w:val="num" w:pos="1620"/>
        </w:tabs>
        <w:ind w:left="1620" w:hanging="540"/>
      </w:pPr>
      <w:rPr>
        <w:rFonts w:hint="default"/>
      </w:rPr>
    </w:lvl>
    <w:lvl w:ilvl="2" w:tplc="B37AF0BC">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7DE"/>
    <w:rsid w:val="0000529E"/>
    <w:rsid w:val="000064D0"/>
    <w:rsid w:val="0000683B"/>
    <w:rsid w:val="0001647B"/>
    <w:rsid w:val="00020565"/>
    <w:rsid w:val="000368BA"/>
    <w:rsid w:val="0004214D"/>
    <w:rsid w:val="0005014C"/>
    <w:rsid w:val="00054549"/>
    <w:rsid w:val="000606BD"/>
    <w:rsid w:val="00070FAD"/>
    <w:rsid w:val="00073574"/>
    <w:rsid w:val="0007379A"/>
    <w:rsid w:val="00082E91"/>
    <w:rsid w:val="00083FF7"/>
    <w:rsid w:val="000A329A"/>
    <w:rsid w:val="000A3D78"/>
    <w:rsid w:val="000A5146"/>
    <w:rsid w:val="000B1255"/>
    <w:rsid w:val="000B1539"/>
    <w:rsid w:val="000B5AB3"/>
    <w:rsid w:val="000C0598"/>
    <w:rsid w:val="000D024B"/>
    <w:rsid w:val="000D1F06"/>
    <w:rsid w:val="000D24C5"/>
    <w:rsid w:val="000D516A"/>
    <w:rsid w:val="000D6560"/>
    <w:rsid w:val="000D68C8"/>
    <w:rsid w:val="000D786D"/>
    <w:rsid w:val="000E319E"/>
    <w:rsid w:val="000F08C6"/>
    <w:rsid w:val="000F3602"/>
    <w:rsid w:val="000F6421"/>
    <w:rsid w:val="00103D64"/>
    <w:rsid w:val="00105E65"/>
    <w:rsid w:val="00107B7B"/>
    <w:rsid w:val="00115997"/>
    <w:rsid w:val="00123875"/>
    <w:rsid w:val="00125E98"/>
    <w:rsid w:val="00136E29"/>
    <w:rsid w:val="00140F94"/>
    <w:rsid w:val="00141F5E"/>
    <w:rsid w:val="00143E02"/>
    <w:rsid w:val="00147611"/>
    <w:rsid w:val="00150D45"/>
    <w:rsid w:val="001510B4"/>
    <w:rsid w:val="00155AE5"/>
    <w:rsid w:val="0016431B"/>
    <w:rsid w:val="00164A0E"/>
    <w:rsid w:val="00170652"/>
    <w:rsid w:val="00176BF6"/>
    <w:rsid w:val="001836DF"/>
    <w:rsid w:val="001843CF"/>
    <w:rsid w:val="00191FB9"/>
    <w:rsid w:val="001943F6"/>
    <w:rsid w:val="00195878"/>
    <w:rsid w:val="001C16C5"/>
    <w:rsid w:val="001C22F2"/>
    <w:rsid w:val="001C3D0A"/>
    <w:rsid w:val="001F47B0"/>
    <w:rsid w:val="001F5E5B"/>
    <w:rsid w:val="00200022"/>
    <w:rsid w:val="00203B62"/>
    <w:rsid w:val="00210577"/>
    <w:rsid w:val="0021168F"/>
    <w:rsid w:val="0021249A"/>
    <w:rsid w:val="00212F68"/>
    <w:rsid w:val="0022089B"/>
    <w:rsid w:val="00223A64"/>
    <w:rsid w:val="0022445A"/>
    <w:rsid w:val="00225B5D"/>
    <w:rsid w:val="00236CC1"/>
    <w:rsid w:val="002457AC"/>
    <w:rsid w:val="002518A4"/>
    <w:rsid w:val="00251907"/>
    <w:rsid w:val="0025482E"/>
    <w:rsid w:val="002649D9"/>
    <w:rsid w:val="0026789C"/>
    <w:rsid w:val="00272760"/>
    <w:rsid w:val="00280A49"/>
    <w:rsid w:val="00284BBF"/>
    <w:rsid w:val="00287E87"/>
    <w:rsid w:val="00292F0C"/>
    <w:rsid w:val="00293F4C"/>
    <w:rsid w:val="002A4EE0"/>
    <w:rsid w:val="002A70FD"/>
    <w:rsid w:val="002B3C60"/>
    <w:rsid w:val="002B5221"/>
    <w:rsid w:val="002B6CAC"/>
    <w:rsid w:val="002C26A9"/>
    <w:rsid w:val="002C449A"/>
    <w:rsid w:val="002D1694"/>
    <w:rsid w:val="002E2BF4"/>
    <w:rsid w:val="002E414C"/>
    <w:rsid w:val="002E7B5D"/>
    <w:rsid w:val="002F7BD6"/>
    <w:rsid w:val="0030069F"/>
    <w:rsid w:val="00301360"/>
    <w:rsid w:val="003068D1"/>
    <w:rsid w:val="00314D82"/>
    <w:rsid w:val="00333DEC"/>
    <w:rsid w:val="00334997"/>
    <w:rsid w:val="00353E82"/>
    <w:rsid w:val="00355782"/>
    <w:rsid w:val="00356CB4"/>
    <w:rsid w:val="00361DC0"/>
    <w:rsid w:val="00361FBF"/>
    <w:rsid w:val="00362B5C"/>
    <w:rsid w:val="00364D37"/>
    <w:rsid w:val="003662EB"/>
    <w:rsid w:val="00366C49"/>
    <w:rsid w:val="00373920"/>
    <w:rsid w:val="00374C42"/>
    <w:rsid w:val="0037514E"/>
    <w:rsid w:val="003823C5"/>
    <w:rsid w:val="00383F4C"/>
    <w:rsid w:val="00383FFC"/>
    <w:rsid w:val="003857ED"/>
    <w:rsid w:val="0038783B"/>
    <w:rsid w:val="003A25C6"/>
    <w:rsid w:val="003A36D0"/>
    <w:rsid w:val="003B41A1"/>
    <w:rsid w:val="003C71D9"/>
    <w:rsid w:val="003C7870"/>
    <w:rsid w:val="003D4BB6"/>
    <w:rsid w:val="003E76C8"/>
    <w:rsid w:val="00403438"/>
    <w:rsid w:val="00404191"/>
    <w:rsid w:val="00404A73"/>
    <w:rsid w:val="00405ED1"/>
    <w:rsid w:val="004062BD"/>
    <w:rsid w:val="0041170A"/>
    <w:rsid w:val="0041230B"/>
    <w:rsid w:val="0041651F"/>
    <w:rsid w:val="00416A53"/>
    <w:rsid w:val="00422988"/>
    <w:rsid w:val="004276D8"/>
    <w:rsid w:val="00431E9A"/>
    <w:rsid w:val="00442A19"/>
    <w:rsid w:val="00445FD6"/>
    <w:rsid w:val="00446F22"/>
    <w:rsid w:val="00455169"/>
    <w:rsid w:val="00456102"/>
    <w:rsid w:val="00457F25"/>
    <w:rsid w:val="00461814"/>
    <w:rsid w:val="00464F6F"/>
    <w:rsid w:val="004812C7"/>
    <w:rsid w:val="0048262E"/>
    <w:rsid w:val="00490A3A"/>
    <w:rsid w:val="00492D63"/>
    <w:rsid w:val="004A64D7"/>
    <w:rsid w:val="004A6CF6"/>
    <w:rsid w:val="004B436E"/>
    <w:rsid w:val="004C5F8A"/>
    <w:rsid w:val="004C6A96"/>
    <w:rsid w:val="004C75C4"/>
    <w:rsid w:val="004D3D55"/>
    <w:rsid w:val="004F2B13"/>
    <w:rsid w:val="004F41CD"/>
    <w:rsid w:val="004F6EE7"/>
    <w:rsid w:val="0050003E"/>
    <w:rsid w:val="0050192E"/>
    <w:rsid w:val="0050432B"/>
    <w:rsid w:val="00505B8B"/>
    <w:rsid w:val="00506502"/>
    <w:rsid w:val="00512CF2"/>
    <w:rsid w:val="00517932"/>
    <w:rsid w:val="00517990"/>
    <w:rsid w:val="00520B77"/>
    <w:rsid w:val="00543F04"/>
    <w:rsid w:val="00551829"/>
    <w:rsid w:val="00553ED7"/>
    <w:rsid w:val="0055532B"/>
    <w:rsid w:val="00562409"/>
    <w:rsid w:val="00562ED3"/>
    <w:rsid w:val="005659DB"/>
    <w:rsid w:val="00567B83"/>
    <w:rsid w:val="0057685B"/>
    <w:rsid w:val="005820BF"/>
    <w:rsid w:val="005828FC"/>
    <w:rsid w:val="00590288"/>
    <w:rsid w:val="00590308"/>
    <w:rsid w:val="00594C3D"/>
    <w:rsid w:val="005A1049"/>
    <w:rsid w:val="005A23EA"/>
    <w:rsid w:val="005A3361"/>
    <w:rsid w:val="005A3703"/>
    <w:rsid w:val="005B3A71"/>
    <w:rsid w:val="005C095D"/>
    <w:rsid w:val="005D7EB9"/>
    <w:rsid w:val="005E3664"/>
    <w:rsid w:val="005E384F"/>
    <w:rsid w:val="005E463D"/>
    <w:rsid w:val="005E6E74"/>
    <w:rsid w:val="005E78B4"/>
    <w:rsid w:val="005F61FD"/>
    <w:rsid w:val="00620014"/>
    <w:rsid w:val="00622CB2"/>
    <w:rsid w:val="00622E84"/>
    <w:rsid w:val="00623321"/>
    <w:rsid w:val="006240B4"/>
    <w:rsid w:val="006246C0"/>
    <w:rsid w:val="00634377"/>
    <w:rsid w:val="00634506"/>
    <w:rsid w:val="006363F4"/>
    <w:rsid w:val="00650014"/>
    <w:rsid w:val="00655D2A"/>
    <w:rsid w:val="00664653"/>
    <w:rsid w:val="00675F4F"/>
    <w:rsid w:val="006853A6"/>
    <w:rsid w:val="00685E67"/>
    <w:rsid w:val="00691D78"/>
    <w:rsid w:val="00694F73"/>
    <w:rsid w:val="006A14A3"/>
    <w:rsid w:val="006A2221"/>
    <w:rsid w:val="006A25D1"/>
    <w:rsid w:val="006A7D03"/>
    <w:rsid w:val="006B2B1A"/>
    <w:rsid w:val="006B2E9A"/>
    <w:rsid w:val="006B70CA"/>
    <w:rsid w:val="006C2953"/>
    <w:rsid w:val="006C7635"/>
    <w:rsid w:val="006D03BB"/>
    <w:rsid w:val="006D0CAF"/>
    <w:rsid w:val="006D2499"/>
    <w:rsid w:val="006D40FC"/>
    <w:rsid w:val="006D41E0"/>
    <w:rsid w:val="006D60B3"/>
    <w:rsid w:val="006E167E"/>
    <w:rsid w:val="006E44B4"/>
    <w:rsid w:val="006E7301"/>
    <w:rsid w:val="006E75E5"/>
    <w:rsid w:val="006F2A7D"/>
    <w:rsid w:val="006F347E"/>
    <w:rsid w:val="006F440C"/>
    <w:rsid w:val="006F7D6F"/>
    <w:rsid w:val="00700704"/>
    <w:rsid w:val="007048CA"/>
    <w:rsid w:val="007076F3"/>
    <w:rsid w:val="00716334"/>
    <w:rsid w:val="00717E9F"/>
    <w:rsid w:val="00721B6E"/>
    <w:rsid w:val="00722056"/>
    <w:rsid w:val="0073096F"/>
    <w:rsid w:val="0073139B"/>
    <w:rsid w:val="007326A9"/>
    <w:rsid w:val="00732B71"/>
    <w:rsid w:val="00733535"/>
    <w:rsid w:val="007356DE"/>
    <w:rsid w:val="00735C48"/>
    <w:rsid w:val="00736BF5"/>
    <w:rsid w:val="0073755D"/>
    <w:rsid w:val="00742EF5"/>
    <w:rsid w:val="007469C2"/>
    <w:rsid w:val="00757F85"/>
    <w:rsid w:val="00760829"/>
    <w:rsid w:val="007626DF"/>
    <w:rsid w:val="00764040"/>
    <w:rsid w:val="00772B7C"/>
    <w:rsid w:val="007768C4"/>
    <w:rsid w:val="00776A19"/>
    <w:rsid w:val="007841B5"/>
    <w:rsid w:val="007940F6"/>
    <w:rsid w:val="0079681F"/>
    <w:rsid w:val="007A053E"/>
    <w:rsid w:val="007B2820"/>
    <w:rsid w:val="007B2A33"/>
    <w:rsid w:val="007C176D"/>
    <w:rsid w:val="007C3131"/>
    <w:rsid w:val="007D4368"/>
    <w:rsid w:val="007D4C7B"/>
    <w:rsid w:val="007E3018"/>
    <w:rsid w:val="00805AFF"/>
    <w:rsid w:val="00807067"/>
    <w:rsid w:val="00807C89"/>
    <w:rsid w:val="008225F9"/>
    <w:rsid w:val="0082371D"/>
    <w:rsid w:val="008245DD"/>
    <w:rsid w:val="008307D0"/>
    <w:rsid w:val="008334E1"/>
    <w:rsid w:val="00835D22"/>
    <w:rsid w:val="00837CCB"/>
    <w:rsid w:val="0084022A"/>
    <w:rsid w:val="0084161B"/>
    <w:rsid w:val="00841DD2"/>
    <w:rsid w:val="00844BE5"/>
    <w:rsid w:val="00850017"/>
    <w:rsid w:val="00850796"/>
    <w:rsid w:val="008557AF"/>
    <w:rsid w:val="00860B5D"/>
    <w:rsid w:val="00874E00"/>
    <w:rsid w:val="0087544C"/>
    <w:rsid w:val="0087691F"/>
    <w:rsid w:val="00877457"/>
    <w:rsid w:val="008776A6"/>
    <w:rsid w:val="008805BB"/>
    <w:rsid w:val="00891208"/>
    <w:rsid w:val="00894603"/>
    <w:rsid w:val="008969A8"/>
    <w:rsid w:val="008B02E9"/>
    <w:rsid w:val="008B48B3"/>
    <w:rsid w:val="008B5452"/>
    <w:rsid w:val="008B6A1B"/>
    <w:rsid w:val="008B7B28"/>
    <w:rsid w:val="008C0586"/>
    <w:rsid w:val="008C4A25"/>
    <w:rsid w:val="008D0453"/>
    <w:rsid w:val="008D19A6"/>
    <w:rsid w:val="008D2C2C"/>
    <w:rsid w:val="008F0DF1"/>
    <w:rsid w:val="008F0E38"/>
    <w:rsid w:val="008F0E52"/>
    <w:rsid w:val="008F6082"/>
    <w:rsid w:val="00906B59"/>
    <w:rsid w:val="0091461D"/>
    <w:rsid w:val="009157AF"/>
    <w:rsid w:val="00915C97"/>
    <w:rsid w:val="00920FDA"/>
    <w:rsid w:val="009271F5"/>
    <w:rsid w:val="00927380"/>
    <w:rsid w:val="009343A5"/>
    <w:rsid w:val="009428EE"/>
    <w:rsid w:val="009478C4"/>
    <w:rsid w:val="00947A56"/>
    <w:rsid w:val="00947A7B"/>
    <w:rsid w:val="00967B85"/>
    <w:rsid w:val="0097266E"/>
    <w:rsid w:val="009730C2"/>
    <w:rsid w:val="00975100"/>
    <w:rsid w:val="00980C00"/>
    <w:rsid w:val="00981870"/>
    <w:rsid w:val="00983331"/>
    <w:rsid w:val="00986EFF"/>
    <w:rsid w:val="00986F22"/>
    <w:rsid w:val="00987FBA"/>
    <w:rsid w:val="00994532"/>
    <w:rsid w:val="00997957"/>
    <w:rsid w:val="009A2D11"/>
    <w:rsid w:val="009B0427"/>
    <w:rsid w:val="009B0603"/>
    <w:rsid w:val="009B3DAD"/>
    <w:rsid w:val="009B4EA8"/>
    <w:rsid w:val="009B5AF6"/>
    <w:rsid w:val="009B6126"/>
    <w:rsid w:val="009C3F9B"/>
    <w:rsid w:val="009C4515"/>
    <w:rsid w:val="009C63A9"/>
    <w:rsid w:val="009D5738"/>
    <w:rsid w:val="009D5C7F"/>
    <w:rsid w:val="009E44F4"/>
    <w:rsid w:val="009E6130"/>
    <w:rsid w:val="009F12C1"/>
    <w:rsid w:val="009F2045"/>
    <w:rsid w:val="009F3F20"/>
    <w:rsid w:val="00A12173"/>
    <w:rsid w:val="00A156DF"/>
    <w:rsid w:val="00A15BAE"/>
    <w:rsid w:val="00A20B7B"/>
    <w:rsid w:val="00A250BF"/>
    <w:rsid w:val="00A30798"/>
    <w:rsid w:val="00A35CAE"/>
    <w:rsid w:val="00A551DC"/>
    <w:rsid w:val="00A57379"/>
    <w:rsid w:val="00A57778"/>
    <w:rsid w:val="00A652F6"/>
    <w:rsid w:val="00A702B1"/>
    <w:rsid w:val="00A74E2F"/>
    <w:rsid w:val="00A81C01"/>
    <w:rsid w:val="00A81F65"/>
    <w:rsid w:val="00A84FEF"/>
    <w:rsid w:val="00A8558C"/>
    <w:rsid w:val="00A92696"/>
    <w:rsid w:val="00A92C8F"/>
    <w:rsid w:val="00AA2B8C"/>
    <w:rsid w:val="00AA5147"/>
    <w:rsid w:val="00AA7091"/>
    <w:rsid w:val="00AB4366"/>
    <w:rsid w:val="00AC58A2"/>
    <w:rsid w:val="00AC7834"/>
    <w:rsid w:val="00AD5846"/>
    <w:rsid w:val="00AE2E08"/>
    <w:rsid w:val="00AE4FBC"/>
    <w:rsid w:val="00AF0C68"/>
    <w:rsid w:val="00AF3CBF"/>
    <w:rsid w:val="00B007DE"/>
    <w:rsid w:val="00B015A4"/>
    <w:rsid w:val="00B01A62"/>
    <w:rsid w:val="00B03560"/>
    <w:rsid w:val="00B03DBA"/>
    <w:rsid w:val="00B0729F"/>
    <w:rsid w:val="00B11514"/>
    <w:rsid w:val="00B136E9"/>
    <w:rsid w:val="00B23086"/>
    <w:rsid w:val="00B23FA2"/>
    <w:rsid w:val="00B24455"/>
    <w:rsid w:val="00B32D02"/>
    <w:rsid w:val="00B34794"/>
    <w:rsid w:val="00B36292"/>
    <w:rsid w:val="00B42F6A"/>
    <w:rsid w:val="00B77D0B"/>
    <w:rsid w:val="00B838EE"/>
    <w:rsid w:val="00B84345"/>
    <w:rsid w:val="00B84FC0"/>
    <w:rsid w:val="00B861DE"/>
    <w:rsid w:val="00B86F61"/>
    <w:rsid w:val="00B96A85"/>
    <w:rsid w:val="00BA3262"/>
    <w:rsid w:val="00BA3DD8"/>
    <w:rsid w:val="00BB021A"/>
    <w:rsid w:val="00BB6440"/>
    <w:rsid w:val="00BD1E0D"/>
    <w:rsid w:val="00BD488D"/>
    <w:rsid w:val="00BD641B"/>
    <w:rsid w:val="00BE40BB"/>
    <w:rsid w:val="00BF0C62"/>
    <w:rsid w:val="00BF24CF"/>
    <w:rsid w:val="00BF2B91"/>
    <w:rsid w:val="00BF4807"/>
    <w:rsid w:val="00BF4C82"/>
    <w:rsid w:val="00BF4CFC"/>
    <w:rsid w:val="00BF780F"/>
    <w:rsid w:val="00C03980"/>
    <w:rsid w:val="00C05045"/>
    <w:rsid w:val="00C13BCE"/>
    <w:rsid w:val="00C158D0"/>
    <w:rsid w:val="00C20A86"/>
    <w:rsid w:val="00C23816"/>
    <w:rsid w:val="00C23AD7"/>
    <w:rsid w:val="00C26A56"/>
    <w:rsid w:val="00C31C6A"/>
    <w:rsid w:val="00C41C7F"/>
    <w:rsid w:val="00C42B9A"/>
    <w:rsid w:val="00C47AC4"/>
    <w:rsid w:val="00C520E7"/>
    <w:rsid w:val="00C5214B"/>
    <w:rsid w:val="00C608DC"/>
    <w:rsid w:val="00C65E42"/>
    <w:rsid w:val="00C75D2F"/>
    <w:rsid w:val="00C828F4"/>
    <w:rsid w:val="00C86C90"/>
    <w:rsid w:val="00C910F9"/>
    <w:rsid w:val="00C96781"/>
    <w:rsid w:val="00CA0A5A"/>
    <w:rsid w:val="00CA0E24"/>
    <w:rsid w:val="00CA6901"/>
    <w:rsid w:val="00CB200C"/>
    <w:rsid w:val="00CB3E35"/>
    <w:rsid w:val="00CB745F"/>
    <w:rsid w:val="00CB75FB"/>
    <w:rsid w:val="00CC11C3"/>
    <w:rsid w:val="00CD0478"/>
    <w:rsid w:val="00CD2340"/>
    <w:rsid w:val="00CD437A"/>
    <w:rsid w:val="00CD628E"/>
    <w:rsid w:val="00CE34CA"/>
    <w:rsid w:val="00CE3D8C"/>
    <w:rsid w:val="00CE4726"/>
    <w:rsid w:val="00CE7F9D"/>
    <w:rsid w:val="00CF3FA4"/>
    <w:rsid w:val="00CF4BD4"/>
    <w:rsid w:val="00CF7B27"/>
    <w:rsid w:val="00D00527"/>
    <w:rsid w:val="00D12B3E"/>
    <w:rsid w:val="00D12FE5"/>
    <w:rsid w:val="00D14475"/>
    <w:rsid w:val="00D17AEA"/>
    <w:rsid w:val="00D212CE"/>
    <w:rsid w:val="00D22305"/>
    <w:rsid w:val="00D32E40"/>
    <w:rsid w:val="00D46F6E"/>
    <w:rsid w:val="00D47B36"/>
    <w:rsid w:val="00D51354"/>
    <w:rsid w:val="00D52183"/>
    <w:rsid w:val="00D53481"/>
    <w:rsid w:val="00D60BCE"/>
    <w:rsid w:val="00D61DB2"/>
    <w:rsid w:val="00D64843"/>
    <w:rsid w:val="00D70529"/>
    <w:rsid w:val="00D706F3"/>
    <w:rsid w:val="00D7206F"/>
    <w:rsid w:val="00D816E2"/>
    <w:rsid w:val="00D87945"/>
    <w:rsid w:val="00D90CEC"/>
    <w:rsid w:val="00D90F03"/>
    <w:rsid w:val="00D92F27"/>
    <w:rsid w:val="00D9570B"/>
    <w:rsid w:val="00D96304"/>
    <w:rsid w:val="00D96B25"/>
    <w:rsid w:val="00D97229"/>
    <w:rsid w:val="00DA0790"/>
    <w:rsid w:val="00DA1F79"/>
    <w:rsid w:val="00DA4EDA"/>
    <w:rsid w:val="00DB2CF4"/>
    <w:rsid w:val="00DB643F"/>
    <w:rsid w:val="00DB792D"/>
    <w:rsid w:val="00DC538C"/>
    <w:rsid w:val="00DC603F"/>
    <w:rsid w:val="00DD05FE"/>
    <w:rsid w:val="00DD158A"/>
    <w:rsid w:val="00DD6BD8"/>
    <w:rsid w:val="00DE2E7C"/>
    <w:rsid w:val="00DF0E21"/>
    <w:rsid w:val="00DF2A33"/>
    <w:rsid w:val="00DF577F"/>
    <w:rsid w:val="00E0324D"/>
    <w:rsid w:val="00E04A89"/>
    <w:rsid w:val="00E10FAF"/>
    <w:rsid w:val="00E14157"/>
    <w:rsid w:val="00E176BE"/>
    <w:rsid w:val="00E203FA"/>
    <w:rsid w:val="00E25216"/>
    <w:rsid w:val="00E26E2A"/>
    <w:rsid w:val="00E357DE"/>
    <w:rsid w:val="00E41C30"/>
    <w:rsid w:val="00E44313"/>
    <w:rsid w:val="00E469EA"/>
    <w:rsid w:val="00E46CFD"/>
    <w:rsid w:val="00E470B9"/>
    <w:rsid w:val="00E5565B"/>
    <w:rsid w:val="00E56C4F"/>
    <w:rsid w:val="00E6367C"/>
    <w:rsid w:val="00E650E2"/>
    <w:rsid w:val="00E66F85"/>
    <w:rsid w:val="00E747C7"/>
    <w:rsid w:val="00E82732"/>
    <w:rsid w:val="00E96D33"/>
    <w:rsid w:val="00EA20D4"/>
    <w:rsid w:val="00EA3D09"/>
    <w:rsid w:val="00EA5363"/>
    <w:rsid w:val="00EB3EE0"/>
    <w:rsid w:val="00EB6A68"/>
    <w:rsid w:val="00EC02E7"/>
    <w:rsid w:val="00EC194E"/>
    <w:rsid w:val="00EC360C"/>
    <w:rsid w:val="00ED3BD6"/>
    <w:rsid w:val="00ED44E8"/>
    <w:rsid w:val="00EF3DF0"/>
    <w:rsid w:val="00EF4F69"/>
    <w:rsid w:val="00EF6EA6"/>
    <w:rsid w:val="00EF6F6F"/>
    <w:rsid w:val="00F01551"/>
    <w:rsid w:val="00F03508"/>
    <w:rsid w:val="00F05ECD"/>
    <w:rsid w:val="00F10902"/>
    <w:rsid w:val="00F13922"/>
    <w:rsid w:val="00F1425E"/>
    <w:rsid w:val="00F15361"/>
    <w:rsid w:val="00F20E18"/>
    <w:rsid w:val="00F24D62"/>
    <w:rsid w:val="00F2506C"/>
    <w:rsid w:val="00F36232"/>
    <w:rsid w:val="00F36288"/>
    <w:rsid w:val="00F433BA"/>
    <w:rsid w:val="00F44AE7"/>
    <w:rsid w:val="00F46415"/>
    <w:rsid w:val="00F46EC9"/>
    <w:rsid w:val="00F4741E"/>
    <w:rsid w:val="00F52311"/>
    <w:rsid w:val="00F5565E"/>
    <w:rsid w:val="00F561CA"/>
    <w:rsid w:val="00F56CC3"/>
    <w:rsid w:val="00F657D8"/>
    <w:rsid w:val="00F66F12"/>
    <w:rsid w:val="00F71EBC"/>
    <w:rsid w:val="00F73319"/>
    <w:rsid w:val="00F76BE0"/>
    <w:rsid w:val="00F771D0"/>
    <w:rsid w:val="00F81CC2"/>
    <w:rsid w:val="00F86AC0"/>
    <w:rsid w:val="00F90776"/>
    <w:rsid w:val="00F91063"/>
    <w:rsid w:val="00FA374D"/>
    <w:rsid w:val="00FA6788"/>
    <w:rsid w:val="00FB071D"/>
    <w:rsid w:val="00FB31E5"/>
    <w:rsid w:val="00FB40BD"/>
    <w:rsid w:val="00FB57FC"/>
    <w:rsid w:val="00FC06A1"/>
    <w:rsid w:val="00FC0DBA"/>
    <w:rsid w:val="00FC2B3F"/>
    <w:rsid w:val="00FC49C4"/>
    <w:rsid w:val="00FC5F48"/>
    <w:rsid w:val="00FD4898"/>
    <w:rsid w:val="00FD6628"/>
    <w:rsid w:val="00FE21D5"/>
    <w:rsid w:val="00FE24BD"/>
    <w:rsid w:val="00FE28A8"/>
    <w:rsid w:val="00FE2E5C"/>
    <w:rsid w:val="00FF04CD"/>
    <w:rsid w:val="00FF73B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105407B"/>
  <w15:docId w15:val="{CCD1A9BC-A2E5-4E6A-A755-0759AD3F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47B36"/>
    <w:pPr>
      <w:tabs>
        <w:tab w:val="center" w:pos="4320"/>
        <w:tab w:val="right" w:pos="8640"/>
      </w:tabs>
    </w:pPr>
  </w:style>
  <w:style w:type="paragraph" w:styleId="Footer">
    <w:name w:val="footer"/>
    <w:basedOn w:val="Normal"/>
    <w:rsid w:val="00D47B36"/>
    <w:pPr>
      <w:tabs>
        <w:tab w:val="center" w:pos="4320"/>
        <w:tab w:val="right" w:pos="8640"/>
      </w:tabs>
    </w:pPr>
  </w:style>
  <w:style w:type="character" w:styleId="PageNumber">
    <w:name w:val="page number"/>
    <w:basedOn w:val="DefaultParagraphFont"/>
    <w:rsid w:val="00D47B36"/>
  </w:style>
  <w:style w:type="paragraph" w:styleId="ListParagraph">
    <w:name w:val="List Paragraph"/>
    <w:basedOn w:val="Normal"/>
    <w:uiPriority w:val="34"/>
    <w:qFormat/>
    <w:rsid w:val="00F20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ST2334 Tutorial 3</vt:lpstr>
    </vt:vector>
  </TitlesOfParts>
  <Company>NUS</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ST2334 Tutorial 3</dc:title>
  <dc:creator>stacym</dc:creator>
  <cp:lastModifiedBy>Yiu Man Chan</cp:lastModifiedBy>
  <cp:revision>12</cp:revision>
  <cp:lastPrinted>2007-02-01T02:26:00Z</cp:lastPrinted>
  <dcterms:created xsi:type="dcterms:W3CDTF">2014-01-19T11:13:00Z</dcterms:created>
  <dcterms:modified xsi:type="dcterms:W3CDTF">2018-08-31T02:11:00Z</dcterms:modified>
</cp:coreProperties>
</file>