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8C467" w14:textId="77777777" w:rsidR="00634506" w:rsidRPr="001169D6" w:rsidRDefault="00634506" w:rsidP="00EA5099">
      <w:pPr>
        <w:autoSpaceDE w:val="0"/>
        <w:autoSpaceDN w:val="0"/>
        <w:adjustRightInd w:val="0"/>
        <w:jc w:val="center"/>
        <w:rPr>
          <w:b/>
        </w:rPr>
      </w:pPr>
      <w:r w:rsidRPr="001169D6">
        <w:rPr>
          <w:b/>
        </w:rPr>
        <w:t>NATIONAL UNIVERSITY OF SINGAPORE</w:t>
      </w:r>
    </w:p>
    <w:p w14:paraId="0858C468" w14:textId="77777777" w:rsidR="00634506" w:rsidRPr="001169D6" w:rsidRDefault="00634506" w:rsidP="00EA5099">
      <w:pPr>
        <w:autoSpaceDE w:val="0"/>
        <w:autoSpaceDN w:val="0"/>
        <w:adjustRightInd w:val="0"/>
        <w:jc w:val="center"/>
        <w:rPr>
          <w:b/>
        </w:rPr>
      </w:pPr>
      <w:r w:rsidRPr="001169D6">
        <w:rPr>
          <w:b/>
        </w:rPr>
        <w:t>Department of Statistics and Applied Probability</w:t>
      </w:r>
    </w:p>
    <w:p w14:paraId="0858C469" w14:textId="77777777" w:rsidR="00634506" w:rsidRPr="001169D6" w:rsidRDefault="00634506" w:rsidP="003119B4">
      <w:pPr>
        <w:autoSpaceDE w:val="0"/>
        <w:autoSpaceDN w:val="0"/>
        <w:adjustRightInd w:val="0"/>
        <w:jc w:val="both"/>
      </w:pPr>
    </w:p>
    <w:p w14:paraId="0858C46A" w14:textId="6A1738A0" w:rsidR="00634506" w:rsidRPr="001169D6" w:rsidRDefault="00634506" w:rsidP="003119B4">
      <w:pPr>
        <w:autoSpaceDE w:val="0"/>
        <w:autoSpaceDN w:val="0"/>
        <w:adjustRightInd w:val="0"/>
        <w:jc w:val="both"/>
      </w:pPr>
      <w:r w:rsidRPr="001169D6">
        <w:t>(20</w:t>
      </w:r>
      <w:r w:rsidR="00504031" w:rsidRPr="001169D6">
        <w:t>1</w:t>
      </w:r>
      <w:r w:rsidR="00E36B1A">
        <w:t>8</w:t>
      </w:r>
      <w:r w:rsidRPr="001169D6">
        <w:t>/</w:t>
      </w:r>
      <w:r w:rsidR="00504031" w:rsidRPr="001169D6">
        <w:t>1</w:t>
      </w:r>
      <w:r w:rsidR="00E36B1A">
        <w:t>9</w:t>
      </w:r>
      <w:r w:rsidRPr="001169D6">
        <w:t xml:space="preserve">) Semester </w:t>
      </w:r>
      <w:r w:rsidR="00E36B1A">
        <w:t>1</w:t>
      </w:r>
      <w:r w:rsidR="00E36B1A">
        <w:tab/>
      </w:r>
      <w:r w:rsidRPr="001169D6">
        <w:tab/>
        <w:t xml:space="preserve">ST2334 Probability and Statistics </w:t>
      </w:r>
      <w:r w:rsidRPr="001169D6">
        <w:tab/>
      </w:r>
      <w:r w:rsidRPr="001169D6">
        <w:tab/>
      </w:r>
      <w:proofErr w:type="gramStart"/>
      <w:r w:rsidR="002F2F1E" w:rsidRPr="001169D6">
        <w:tab/>
        <w:t xml:space="preserve">  </w:t>
      </w:r>
      <w:r w:rsidR="005F0A58" w:rsidRPr="001169D6">
        <w:t>T</w:t>
      </w:r>
      <w:r w:rsidRPr="001169D6">
        <w:t>utorial</w:t>
      </w:r>
      <w:proofErr w:type="gramEnd"/>
      <w:r w:rsidR="00A443D0">
        <w:t xml:space="preserve"> 9</w:t>
      </w:r>
      <w:r w:rsidRPr="001169D6">
        <w:t xml:space="preserve"> </w:t>
      </w:r>
    </w:p>
    <w:p w14:paraId="0858C46B" w14:textId="77777777" w:rsidR="00A443D0" w:rsidRDefault="00A443D0" w:rsidP="003119B4">
      <w:pPr>
        <w:tabs>
          <w:tab w:val="num" w:pos="540"/>
          <w:tab w:val="num" w:pos="927"/>
        </w:tabs>
        <w:autoSpaceDE w:val="0"/>
        <w:autoSpaceDN w:val="0"/>
        <w:adjustRightInd w:val="0"/>
        <w:ind w:left="540"/>
        <w:jc w:val="both"/>
      </w:pPr>
    </w:p>
    <w:p w14:paraId="04BD2442" w14:textId="783F3B9C" w:rsidR="00FA6B80" w:rsidRDefault="00FA6B80" w:rsidP="00C93F21">
      <w:pPr>
        <w:numPr>
          <w:ilvl w:val="0"/>
          <w:numId w:val="30"/>
        </w:numPr>
        <w:tabs>
          <w:tab w:val="clear" w:pos="540"/>
        </w:tabs>
        <w:ind w:left="567" w:hanging="567"/>
      </w:pPr>
      <w:r w:rsidRPr="002C14B3">
        <w:t xml:space="preserve">Let </w:t>
      </w:r>
      <m:oMath>
        <m:r>
          <w:rPr>
            <w:rFonts w:ascii="Cambria Math" w:hAnsi="Cambria Math"/>
          </w:rPr>
          <m:t>X</m:t>
        </m:r>
      </m:oMath>
      <w:r w:rsidRPr="002C14B3">
        <w:t xml:space="preserve"> </w:t>
      </w:r>
      <w:r>
        <w:t>be</w:t>
      </w:r>
      <w:r w:rsidRPr="002C14B3">
        <w:t xml:space="preserve"> the time between two successive arrivals at the drive-up window of a fast-food restaurant.  Suppose </w:t>
      </w:r>
      <m:oMath>
        <m:r>
          <w:rPr>
            <w:rFonts w:ascii="Cambria Math" w:hAnsi="Cambria Math"/>
          </w:rPr>
          <m:t>X</m:t>
        </m:r>
      </m:oMath>
      <w:r w:rsidRPr="002C14B3">
        <w:t xml:space="preserve"> has an exponential distribution with</w:t>
      </w:r>
      <w:r w:rsidR="004B0061">
        <w:t xml:space="preserve"> </w:t>
      </w:r>
      <m:oMath>
        <m:r>
          <w:rPr>
            <w:rFonts w:ascii="Cambria Math" w:hAnsi="Cambria Math"/>
          </w:rPr>
          <m:t>λ=1</m:t>
        </m:r>
      </m:oMath>
      <w:r w:rsidRPr="002C14B3">
        <w:t>. (i.e.</w:t>
      </w:r>
      <w:r w:rsidR="004B0061">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2C14B3">
        <w:t xml:space="preserve"> for </w:t>
      </w:r>
      <m:oMath>
        <m:r>
          <w:rPr>
            <w:rFonts w:ascii="Cambria Math" w:hAnsi="Cambria Math"/>
          </w:rPr>
          <m:t>x&gt;0</m:t>
        </m:r>
      </m:oMath>
      <w:r w:rsidR="002E266B">
        <w:t xml:space="preserve"> </w:t>
      </w:r>
      <w:r w:rsidRPr="002C14B3">
        <w:t>and 0 otherwise.)</w:t>
      </w:r>
    </w:p>
    <w:p w14:paraId="06959E83" w14:textId="77777777" w:rsidR="00FA6B80" w:rsidRDefault="00FA6B80" w:rsidP="00C93F21">
      <w:pPr>
        <w:numPr>
          <w:ilvl w:val="0"/>
          <w:numId w:val="31"/>
        </w:numPr>
        <w:tabs>
          <w:tab w:val="clear" w:pos="720"/>
        </w:tabs>
        <w:ind w:left="1134" w:hanging="567"/>
      </w:pPr>
      <w:r w:rsidRPr="002C14B3">
        <w:t>Compute the expected time between two successive arrivals.</w:t>
      </w:r>
    </w:p>
    <w:p w14:paraId="34EEBFC9" w14:textId="77777777" w:rsidR="00FA6B80" w:rsidRDefault="00FA6B80" w:rsidP="00C93F21">
      <w:pPr>
        <w:numPr>
          <w:ilvl w:val="0"/>
          <w:numId w:val="31"/>
        </w:numPr>
        <w:tabs>
          <w:tab w:val="clear" w:pos="720"/>
        </w:tabs>
        <w:ind w:left="1134" w:hanging="567"/>
      </w:pPr>
      <w:r w:rsidRPr="002C14B3">
        <w:t>Find the standard deviation of the time between successive arrivals.</w:t>
      </w:r>
    </w:p>
    <w:p w14:paraId="464064B3" w14:textId="640814C1" w:rsidR="00FA6B80" w:rsidRPr="002C14B3" w:rsidRDefault="00FA6B80" w:rsidP="00C93F21">
      <w:pPr>
        <w:numPr>
          <w:ilvl w:val="0"/>
          <w:numId w:val="31"/>
        </w:numPr>
        <w:tabs>
          <w:tab w:val="clear" w:pos="720"/>
        </w:tabs>
        <w:ind w:left="1134" w:hanging="567"/>
      </w:pPr>
      <w:r w:rsidRPr="002C14B3">
        <w:t>Compute</w:t>
      </w:r>
      <w:r w:rsidR="003F12B8">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X≤4</m:t>
                </m:r>
              </m:e>
            </m:d>
          </m:e>
        </m:func>
      </m:oMath>
      <w:r w:rsidRPr="002C14B3">
        <w:t xml:space="preserve"> and</w:t>
      </w:r>
      <w:r w:rsidR="003F12B8">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2≤X≤5</m:t>
                </m:r>
              </m:e>
            </m:d>
          </m:e>
        </m:func>
      </m:oMath>
      <w:r w:rsidRPr="002C14B3">
        <w:t>.</w:t>
      </w:r>
    </w:p>
    <w:p w14:paraId="2F640956" w14:textId="77777777" w:rsidR="00FA6B80" w:rsidRPr="002C14B3" w:rsidRDefault="00FA6B80" w:rsidP="00FA6B80"/>
    <w:p w14:paraId="2BC6E7B5" w14:textId="77777777" w:rsidR="00FA6B80" w:rsidRPr="00C93F21" w:rsidRDefault="00FA6B80" w:rsidP="00C93F21">
      <w:pPr>
        <w:pStyle w:val="ListParagraph"/>
        <w:numPr>
          <w:ilvl w:val="0"/>
          <w:numId w:val="36"/>
        </w:numPr>
        <w:rPr>
          <w:vanish/>
        </w:rPr>
      </w:pPr>
      <w:r w:rsidRPr="00C93F21">
        <w:rPr>
          <w:vanish/>
        </w:rPr>
        <w:t>%Devore p173 Q60</w:t>
      </w:r>
    </w:p>
    <w:p w14:paraId="08B3DED4" w14:textId="77777777" w:rsidR="00FA6B80" w:rsidRDefault="00FA6B80" w:rsidP="00C93F21">
      <w:pPr>
        <w:numPr>
          <w:ilvl w:val="0"/>
          <w:numId w:val="30"/>
        </w:numPr>
        <w:tabs>
          <w:tab w:val="clear" w:pos="540"/>
        </w:tabs>
        <w:ind w:left="567" w:hanging="567"/>
      </w:pPr>
      <w:r w:rsidRPr="002C14B3">
        <w:t>Extensive experience with fans of a certain type used in diesel engines has suggested that the exponential distribution provides a good model for time until failure.  Suppose the mean time until failure is 25000 hours.</w:t>
      </w:r>
    </w:p>
    <w:p w14:paraId="551166A3" w14:textId="77777777" w:rsidR="00FA6B80" w:rsidRDefault="00FA6B80" w:rsidP="00C93F21">
      <w:pPr>
        <w:numPr>
          <w:ilvl w:val="0"/>
          <w:numId w:val="32"/>
        </w:numPr>
        <w:tabs>
          <w:tab w:val="clear" w:pos="720"/>
        </w:tabs>
        <w:ind w:left="1134" w:hanging="567"/>
      </w:pPr>
      <w:r w:rsidRPr="002C14B3">
        <w:t>What is the probability that a randomly selected fan will last 20000 hours? At most 30000 hours? Between 20000 and 30000 hours?</w:t>
      </w:r>
    </w:p>
    <w:p w14:paraId="179B52F5" w14:textId="77777777" w:rsidR="00FA6B80" w:rsidRPr="002C14B3" w:rsidRDefault="00FA6B80" w:rsidP="00C93F21">
      <w:pPr>
        <w:numPr>
          <w:ilvl w:val="0"/>
          <w:numId w:val="32"/>
        </w:numPr>
        <w:tabs>
          <w:tab w:val="clear" w:pos="720"/>
        </w:tabs>
        <w:ind w:left="1134" w:hanging="567"/>
      </w:pPr>
      <w:r w:rsidRPr="002C14B3">
        <w:t>What is the probability that the lifetime of a fan exceeds the mean value by more than 2 standard deviations?</w:t>
      </w:r>
    </w:p>
    <w:p w14:paraId="1E67643C" w14:textId="77777777" w:rsidR="00612185" w:rsidRDefault="00612185" w:rsidP="00612185">
      <w:pPr>
        <w:autoSpaceDE w:val="0"/>
        <w:autoSpaceDN w:val="0"/>
        <w:adjustRightInd w:val="0"/>
        <w:jc w:val="both"/>
      </w:pPr>
    </w:p>
    <w:p w14:paraId="0858C476" w14:textId="27D58AFC" w:rsidR="00A645AE" w:rsidRDefault="00A645AE" w:rsidP="00A86645">
      <w:pPr>
        <w:pStyle w:val="ListParagraph"/>
        <w:numPr>
          <w:ilvl w:val="0"/>
          <w:numId w:val="30"/>
        </w:numPr>
        <w:autoSpaceDE w:val="0"/>
        <w:autoSpaceDN w:val="0"/>
        <w:adjustRightInd w:val="0"/>
        <w:ind w:hanging="540"/>
        <w:jc w:val="both"/>
      </w:pPr>
      <w:r>
        <w:t xml:space="preserve">The life, in years, of a certain type of electrical switch has an exponential distribution with an average life of 2 years. </w:t>
      </w:r>
    </w:p>
    <w:p w14:paraId="0858C477" w14:textId="77777777" w:rsidR="00A645AE" w:rsidRDefault="00A645AE" w:rsidP="00CD3999">
      <w:pPr>
        <w:numPr>
          <w:ilvl w:val="1"/>
          <w:numId w:val="37"/>
        </w:numPr>
        <w:tabs>
          <w:tab w:val="clear" w:pos="1440"/>
        </w:tabs>
        <w:autoSpaceDE w:val="0"/>
        <w:autoSpaceDN w:val="0"/>
        <w:adjustRightInd w:val="0"/>
        <w:ind w:left="1080" w:hanging="540"/>
        <w:jc w:val="both"/>
      </w:pPr>
      <w:r>
        <w:t>Find the variance of the li</w:t>
      </w:r>
      <w:r w:rsidR="00B665F1">
        <w:t>fetime</w:t>
      </w:r>
      <w:r w:rsidR="00395F5D">
        <w:t>s</w:t>
      </w:r>
      <w:r>
        <w:t xml:space="preserve"> </w:t>
      </w:r>
      <w:r w:rsidR="00B665F1">
        <w:t>of</w:t>
      </w:r>
      <w:r>
        <w:t xml:space="preserve"> th</w:t>
      </w:r>
      <w:r w:rsidR="00395F5D">
        <w:t>ose</w:t>
      </w:r>
      <w:r>
        <w:t xml:space="preserve"> electrical switch</w:t>
      </w:r>
      <w:r w:rsidR="00395F5D">
        <w:t>es</w:t>
      </w:r>
      <w:r>
        <w:t>.</w:t>
      </w:r>
    </w:p>
    <w:p w14:paraId="0858C478" w14:textId="77777777" w:rsidR="00A645AE" w:rsidRDefault="00A645AE" w:rsidP="00CD3999">
      <w:pPr>
        <w:numPr>
          <w:ilvl w:val="1"/>
          <w:numId w:val="37"/>
        </w:numPr>
        <w:tabs>
          <w:tab w:val="clear" w:pos="1440"/>
        </w:tabs>
        <w:autoSpaceDE w:val="0"/>
        <w:autoSpaceDN w:val="0"/>
        <w:adjustRightInd w:val="0"/>
        <w:ind w:left="1080" w:hanging="540"/>
        <w:jc w:val="both"/>
      </w:pPr>
      <w:r>
        <w:t>If 100 of these switches are installed in different systems, wha</w:t>
      </w:r>
      <w:r w:rsidR="00AD7733">
        <w:t>t is the probability that at mos</w:t>
      </w:r>
      <w:r>
        <w:t xml:space="preserve">t </w:t>
      </w:r>
      <w:r w:rsidR="00AD7733">
        <w:t>30</w:t>
      </w:r>
      <w:r>
        <w:t xml:space="preserve"> fail during the first year?</w:t>
      </w:r>
    </w:p>
    <w:p w14:paraId="0858C479" w14:textId="77777777" w:rsidR="00A443D0" w:rsidRDefault="00A443D0" w:rsidP="003119B4">
      <w:pPr>
        <w:autoSpaceDE w:val="0"/>
        <w:autoSpaceDN w:val="0"/>
        <w:adjustRightInd w:val="0"/>
        <w:ind w:left="540"/>
        <w:jc w:val="both"/>
      </w:pPr>
    </w:p>
    <w:p w14:paraId="0858C47A" w14:textId="7988C3D9" w:rsidR="00A645AE" w:rsidRDefault="00A645AE" w:rsidP="00A86645">
      <w:pPr>
        <w:numPr>
          <w:ilvl w:val="0"/>
          <w:numId w:val="30"/>
        </w:numPr>
        <w:tabs>
          <w:tab w:val="num" w:pos="927"/>
        </w:tabs>
        <w:autoSpaceDE w:val="0"/>
        <w:autoSpaceDN w:val="0"/>
        <w:adjustRightInd w:val="0"/>
        <w:ind w:hanging="540"/>
        <w:jc w:val="both"/>
      </w:pPr>
      <w:r>
        <w:t>According to Chebyshev’s theorem, the probability that any random variable assumes a value within 3 stan</w:t>
      </w:r>
      <w:r w:rsidR="00B665F1">
        <w:t>d</w:t>
      </w:r>
      <w:r>
        <w:t xml:space="preserve">ard deviations of the mean is at least 8/9. If it is known that the probability distribution of a random variable </w:t>
      </w:r>
      <w:r w:rsidRPr="00495828">
        <w:rPr>
          <w:i/>
        </w:rPr>
        <w:t xml:space="preserve">X </w:t>
      </w:r>
      <w:r>
        <w:t xml:space="preserve">is normal with mean </w:t>
      </w:r>
      <m:oMath>
        <m:r>
          <w:rPr>
            <w:rFonts w:ascii="Cambria Math" w:hAnsi="Cambria Math"/>
          </w:rPr>
          <m:t>μ</m:t>
        </m:r>
      </m:oMath>
      <w:r>
        <w:t xml:space="preserve"> and </w:t>
      </w:r>
      <w:r w:rsidR="00B665F1">
        <w:t xml:space="preserve">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B665F1">
        <w:t>, what is the exact value of</w:t>
      </w:r>
      <w:r w:rsidR="00E36B1A">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μ-3σ&lt;X&lt;μ+3σ</m:t>
                </m:r>
              </m:e>
            </m:d>
          </m:e>
        </m:func>
      </m:oMath>
      <w:r w:rsidR="00B665F1">
        <w:t>?</w:t>
      </w:r>
    </w:p>
    <w:p w14:paraId="0858C47B" w14:textId="77777777" w:rsidR="00B665F1" w:rsidRDefault="00B665F1" w:rsidP="003119B4">
      <w:pPr>
        <w:autoSpaceDE w:val="0"/>
        <w:autoSpaceDN w:val="0"/>
        <w:adjustRightInd w:val="0"/>
        <w:ind w:left="540"/>
        <w:jc w:val="both"/>
      </w:pPr>
    </w:p>
    <w:p w14:paraId="0858C47C" w14:textId="77777777" w:rsidR="00B665F1" w:rsidRDefault="00B665F1" w:rsidP="00A86645">
      <w:pPr>
        <w:numPr>
          <w:ilvl w:val="0"/>
          <w:numId w:val="30"/>
        </w:numPr>
        <w:tabs>
          <w:tab w:val="num" w:pos="927"/>
        </w:tabs>
        <w:autoSpaceDE w:val="0"/>
        <w:autoSpaceDN w:val="0"/>
        <w:adjustRightInd w:val="0"/>
        <w:ind w:hanging="540"/>
        <w:jc w:val="both"/>
      </w:pPr>
      <w:r>
        <w:t xml:space="preserve">A soft-drink machine is regulated so that it discharges an average of 200 ml per cup. If the amount of drink is normally distributed with a standard deviation equal to 15 ml, find  </w:t>
      </w:r>
    </w:p>
    <w:p w14:paraId="0858C47D" w14:textId="4037C8CE" w:rsidR="00B665F1" w:rsidRDefault="00B665F1" w:rsidP="00CD3999">
      <w:pPr>
        <w:pStyle w:val="ListParagraph"/>
        <w:numPr>
          <w:ilvl w:val="1"/>
          <w:numId w:val="30"/>
        </w:numPr>
        <w:tabs>
          <w:tab w:val="clear" w:pos="1440"/>
        </w:tabs>
        <w:autoSpaceDE w:val="0"/>
        <w:autoSpaceDN w:val="0"/>
        <w:adjustRightInd w:val="0"/>
        <w:ind w:left="1080" w:hanging="540"/>
        <w:jc w:val="both"/>
      </w:pPr>
      <w:r>
        <w:t>The probability that t</w:t>
      </w:r>
      <w:r w:rsidRPr="001169D6">
        <w:t>he</w:t>
      </w:r>
      <w:r>
        <w:t xml:space="preserve"> cups will contain more than 224 ml.</w:t>
      </w:r>
    </w:p>
    <w:p w14:paraId="0858C47E" w14:textId="77777777" w:rsidR="00B665F1" w:rsidRDefault="00B665F1" w:rsidP="00A86645">
      <w:pPr>
        <w:numPr>
          <w:ilvl w:val="1"/>
          <w:numId w:val="30"/>
        </w:numPr>
        <w:autoSpaceDE w:val="0"/>
        <w:autoSpaceDN w:val="0"/>
        <w:adjustRightInd w:val="0"/>
        <w:ind w:left="1080" w:hanging="540"/>
        <w:jc w:val="both"/>
      </w:pPr>
      <w:r>
        <w:t>The probability that a cup contains between 191 and 209 ml.</w:t>
      </w:r>
    </w:p>
    <w:p w14:paraId="0858C47F" w14:textId="77777777" w:rsidR="00B665F1" w:rsidRDefault="00B665F1" w:rsidP="00A86645">
      <w:pPr>
        <w:numPr>
          <w:ilvl w:val="1"/>
          <w:numId w:val="30"/>
        </w:numPr>
        <w:autoSpaceDE w:val="0"/>
        <w:autoSpaceDN w:val="0"/>
        <w:adjustRightInd w:val="0"/>
        <w:ind w:left="1080" w:hanging="540"/>
        <w:jc w:val="both"/>
      </w:pPr>
      <w:r>
        <w:t>How many cups will probably overflow if 230 ml cups are used for the next 1000 drinks?</w:t>
      </w:r>
    </w:p>
    <w:p w14:paraId="0858C480" w14:textId="77777777" w:rsidR="00B665F1" w:rsidRDefault="00B665F1" w:rsidP="00A86645">
      <w:pPr>
        <w:numPr>
          <w:ilvl w:val="1"/>
          <w:numId w:val="30"/>
        </w:numPr>
        <w:autoSpaceDE w:val="0"/>
        <w:autoSpaceDN w:val="0"/>
        <w:adjustRightInd w:val="0"/>
        <w:ind w:left="1080" w:hanging="540"/>
        <w:jc w:val="both"/>
      </w:pPr>
      <w:r>
        <w:t>Below what value do we get the smallest 25% of the drinks?</w:t>
      </w:r>
    </w:p>
    <w:p w14:paraId="0858C481" w14:textId="77777777" w:rsidR="00B665F1" w:rsidRDefault="00B665F1" w:rsidP="003119B4">
      <w:pPr>
        <w:autoSpaceDE w:val="0"/>
        <w:autoSpaceDN w:val="0"/>
        <w:adjustRightInd w:val="0"/>
        <w:ind w:left="540"/>
        <w:jc w:val="both"/>
      </w:pPr>
    </w:p>
    <w:p w14:paraId="0858C482" w14:textId="77777777" w:rsidR="00395F5D" w:rsidRDefault="00395F5D" w:rsidP="00A86645">
      <w:pPr>
        <w:numPr>
          <w:ilvl w:val="0"/>
          <w:numId w:val="30"/>
        </w:numPr>
        <w:tabs>
          <w:tab w:val="num" w:pos="927"/>
        </w:tabs>
        <w:autoSpaceDE w:val="0"/>
        <w:autoSpaceDN w:val="0"/>
        <w:adjustRightInd w:val="0"/>
        <w:ind w:hanging="540"/>
        <w:jc w:val="both"/>
      </w:pPr>
      <w:r>
        <w:t>A lawyer commutes daily from his suburban home to his midtown office. The average time for a one-way trip is 24 minutes, with a st</w:t>
      </w:r>
      <w:r w:rsidR="00EA5099">
        <w:t>andard deviation of</w:t>
      </w:r>
      <w:r>
        <w:t xml:space="preserve"> 3.8 minutes. Assume the distribution of trip times to be normally distributed.</w:t>
      </w:r>
    </w:p>
    <w:p w14:paraId="0858C483" w14:textId="77777777" w:rsidR="00395F5D" w:rsidRDefault="00395F5D" w:rsidP="00A86645">
      <w:pPr>
        <w:numPr>
          <w:ilvl w:val="1"/>
          <w:numId w:val="30"/>
        </w:numPr>
        <w:autoSpaceDE w:val="0"/>
        <w:autoSpaceDN w:val="0"/>
        <w:adjustRightInd w:val="0"/>
        <w:ind w:left="1080" w:hanging="540"/>
        <w:jc w:val="both"/>
      </w:pPr>
      <w:r>
        <w:t>What is the probability that a trip will take at least half an hour?</w:t>
      </w:r>
    </w:p>
    <w:p w14:paraId="0858C484" w14:textId="77777777" w:rsidR="00395F5D" w:rsidRDefault="00395F5D" w:rsidP="00A86645">
      <w:pPr>
        <w:numPr>
          <w:ilvl w:val="1"/>
          <w:numId w:val="30"/>
        </w:numPr>
        <w:autoSpaceDE w:val="0"/>
        <w:autoSpaceDN w:val="0"/>
        <w:adjustRightInd w:val="0"/>
        <w:ind w:left="1080" w:hanging="540"/>
        <w:jc w:val="both"/>
      </w:pPr>
      <w:r>
        <w:t xml:space="preserve">If the office opens at 9.00 a.m. and he leaves his house at 8.45 a.m. daily, what percentage of the time is he late for work? </w:t>
      </w:r>
    </w:p>
    <w:p w14:paraId="0858C485" w14:textId="77777777" w:rsidR="00395F5D" w:rsidRDefault="00395F5D" w:rsidP="00A86645">
      <w:pPr>
        <w:numPr>
          <w:ilvl w:val="1"/>
          <w:numId w:val="30"/>
        </w:numPr>
        <w:autoSpaceDE w:val="0"/>
        <w:autoSpaceDN w:val="0"/>
        <w:adjustRightInd w:val="0"/>
        <w:ind w:left="1080" w:hanging="540"/>
        <w:jc w:val="both"/>
      </w:pPr>
      <w:r>
        <w:t>Find the probability that 2 of the next 3 trips will take at least ½ hour.</w:t>
      </w:r>
    </w:p>
    <w:p w14:paraId="0858C486" w14:textId="77777777" w:rsidR="00395F5D" w:rsidRDefault="00395F5D" w:rsidP="003119B4">
      <w:pPr>
        <w:autoSpaceDE w:val="0"/>
        <w:autoSpaceDN w:val="0"/>
        <w:adjustRightInd w:val="0"/>
        <w:ind w:left="540"/>
        <w:jc w:val="both"/>
      </w:pPr>
    </w:p>
    <w:p w14:paraId="244F62B2" w14:textId="77777777" w:rsidR="00257373" w:rsidRDefault="00257373">
      <w:r>
        <w:br w:type="page"/>
      </w:r>
    </w:p>
    <w:p w14:paraId="0858C487" w14:textId="2CFDEBE4" w:rsidR="00B665F1" w:rsidRDefault="00395F5D" w:rsidP="00A86645">
      <w:pPr>
        <w:numPr>
          <w:ilvl w:val="0"/>
          <w:numId w:val="30"/>
        </w:numPr>
        <w:tabs>
          <w:tab w:val="num" w:pos="927"/>
        </w:tabs>
        <w:autoSpaceDE w:val="0"/>
        <w:autoSpaceDN w:val="0"/>
        <w:adjustRightInd w:val="0"/>
        <w:ind w:hanging="540"/>
        <w:jc w:val="both"/>
      </w:pPr>
      <w:r>
        <w:lastRenderedPageBreak/>
        <w:t>A coin is tossed 400 times, Use the normal approximation to find the probability of obtaining</w:t>
      </w:r>
    </w:p>
    <w:p w14:paraId="0858C488" w14:textId="77777777" w:rsidR="00395F5D" w:rsidRDefault="00395F5D" w:rsidP="00A86645">
      <w:pPr>
        <w:numPr>
          <w:ilvl w:val="1"/>
          <w:numId w:val="30"/>
        </w:numPr>
        <w:autoSpaceDE w:val="0"/>
        <w:autoSpaceDN w:val="0"/>
        <w:adjustRightInd w:val="0"/>
        <w:ind w:left="1080" w:hanging="540"/>
        <w:jc w:val="both"/>
      </w:pPr>
      <w:r>
        <w:t>Between 185 and 210 heads inclusive</w:t>
      </w:r>
    </w:p>
    <w:p w14:paraId="0858C489" w14:textId="77777777" w:rsidR="00395F5D" w:rsidRDefault="00395F5D" w:rsidP="00A86645">
      <w:pPr>
        <w:numPr>
          <w:ilvl w:val="1"/>
          <w:numId w:val="30"/>
        </w:numPr>
        <w:autoSpaceDE w:val="0"/>
        <w:autoSpaceDN w:val="0"/>
        <w:adjustRightInd w:val="0"/>
        <w:ind w:left="1080" w:hanging="540"/>
        <w:jc w:val="both"/>
      </w:pPr>
      <w:r>
        <w:t>Exactly 205 heads</w:t>
      </w:r>
    </w:p>
    <w:p w14:paraId="0858C48A" w14:textId="77777777" w:rsidR="00395F5D" w:rsidRDefault="00395F5D" w:rsidP="00A86645">
      <w:pPr>
        <w:numPr>
          <w:ilvl w:val="1"/>
          <w:numId w:val="30"/>
        </w:numPr>
        <w:autoSpaceDE w:val="0"/>
        <w:autoSpaceDN w:val="0"/>
        <w:adjustRightInd w:val="0"/>
        <w:ind w:left="1080" w:hanging="540"/>
        <w:jc w:val="both"/>
      </w:pPr>
      <w:r>
        <w:t>Less than 176 or more than 227 heads.</w:t>
      </w:r>
    </w:p>
    <w:p w14:paraId="0858C48B" w14:textId="77777777" w:rsidR="00395F5D" w:rsidRDefault="00395F5D" w:rsidP="003119B4">
      <w:pPr>
        <w:autoSpaceDE w:val="0"/>
        <w:autoSpaceDN w:val="0"/>
        <w:adjustRightInd w:val="0"/>
        <w:ind w:left="540"/>
        <w:jc w:val="both"/>
      </w:pPr>
    </w:p>
    <w:p w14:paraId="0858C48C" w14:textId="77777777" w:rsidR="00243869" w:rsidRPr="001169D6" w:rsidRDefault="00A645AE" w:rsidP="00A86645">
      <w:pPr>
        <w:numPr>
          <w:ilvl w:val="0"/>
          <w:numId w:val="30"/>
        </w:numPr>
        <w:tabs>
          <w:tab w:val="num" w:pos="927"/>
        </w:tabs>
        <w:autoSpaceDE w:val="0"/>
        <w:autoSpaceDN w:val="0"/>
        <w:adjustRightInd w:val="0"/>
        <w:ind w:hanging="540"/>
        <w:jc w:val="both"/>
      </w:pPr>
      <w:r>
        <w:t>Statistics released by the authority show that on an average weekend night, 1 out of every 10 drivers on the road is drunk. If 400 drivers are randomly checked next Saturday night, what is the probability that the number of drunk dri</w:t>
      </w:r>
      <w:r w:rsidR="003119B4">
        <w:t>v</w:t>
      </w:r>
      <w:r>
        <w:t xml:space="preserve">ers will be </w:t>
      </w:r>
    </w:p>
    <w:p w14:paraId="0858C48D" w14:textId="77777777" w:rsidR="00A443D0" w:rsidRDefault="00A645AE" w:rsidP="00A86645">
      <w:pPr>
        <w:numPr>
          <w:ilvl w:val="1"/>
          <w:numId w:val="30"/>
        </w:numPr>
        <w:autoSpaceDE w:val="0"/>
        <w:autoSpaceDN w:val="0"/>
        <w:adjustRightInd w:val="0"/>
        <w:ind w:left="1080" w:hanging="540"/>
        <w:jc w:val="both"/>
      </w:pPr>
      <w:r>
        <w:t>Less than 32?</w:t>
      </w:r>
    </w:p>
    <w:p w14:paraId="0858C48E" w14:textId="77777777" w:rsidR="00A645AE" w:rsidRDefault="00A645AE" w:rsidP="00A86645">
      <w:pPr>
        <w:numPr>
          <w:ilvl w:val="1"/>
          <w:numId w:val="30"/>
        </w:numPr>
        <w:autoSpaceDE w:val="0"/>
        <w:autoSpaceDN w:val="0"/>
        <w:adjustRightInd w:val="0"/>
        <w:ind w:left="1080" w:hanging="540"/>
        <w:jc w:val="both"/>
      </w:pPr>
      <w:r>
        <w:t>More than 49?</w:t>
      </w:r>
    </w:p>
    <w:p w14:paraId="0858C48F" w14:textId="77777777" w:rsidR="00A645AE" w:rsidRPr="001169D6" w:rsidRDefault="00A645AE" w:rsidP="00A86645">
      <w:pPr>
        <w:numPr>
          <w:ilvl w:val="1"/>
          <w:numId w:val="30"/>
        </w:numPr>
        <w:autoSpaceDE w:val="0"/>
        <w:autoSpaceDN w:val="0"/>
        <w:adjustRightInd w:val="0"/>
        <w:ind w:left="1080" w:hanging="540"/>
        <w:jc w:val="both"/>
      </w:pPr>
      <w:r>
        <w:t>At least 35 but less than 47?</w:t>
      </w:r>
    </w:p>
    <w:p w14:paraId="0858C490" w14:textId="77777777" w:rsidR="006A2E89" w:rsidRPr="001169D6" w:rsidRDefault="006A2E89" w:rsidP="003119B4">
      <w:pPr>
        <w:autoSpaceDE w:val="0"/>
        <w:autoSpaceDN w:val="0"/>
        <w:adjustRightInd w:val="0"/>
        <w:ind w:left="1080"/>
        <w:jc w:val="both"/>
      </w:pPr>
    </w:p>
    <w:p w14:paraId="0858C491" w14:textId="77777777" w:rsidR="00A645AE" w:rsidRDefault="00A645AE" w:rsidP="00A86645">
      <w:pPr>
        <w:numPr>
          <w:ilvl w:val="0"/>
          <w:numId w:val="30"/>
        </w:numPr>
        <w:tabs>
          <w:tab w:val="num" w:pos="927"/>
        </w:tabs>
        <w:autoSpaceDE w:val="0"/>
        <w:autoSpaceDN w:val="0"/>
        <w:adjustRightInd w:val="0"/>
        <w:ind w:hanging="540"/>
        <w:jc w:val="both"/>
      </w:pPr>
      <w:r>
        <w:t>A company produces component pa</w:t>
      </w:r>
      <w:r w:rsidR="00B665F1">
        <w:t>r</w:t>
      </w:r>
      <w:r>
        <w:t xml:space="preserve">ts for an engine. Parts specifications suggest that 95% of items meet specifications. The parts are shipped to customers in lots of 100. What is the probability </w:t>
      </w:r>
      <w:proofErr w:type="gramStart"/>
      <w:r>
        <w:t>that</w:t>
      </w:r>
      <w:proofErr w:type="gramEnd"/>
      <w:r>
        <w:t xml:space="preserve"> </w:t>
      </w:r>
    </w:p>
    <w:p w14:paraId="0858C492" w14:textId="77777777" w:rsidR="00A645AE" w:rsidRDefault="00A645AE" w:rsidP="00A86645">
      <w:pPr>
        <w:numPr>
          <w:ilvl w:val="1"/>
          <w:numId w:val="30"/>
        </w:numPr>
        <w:autoSpaceDE w:val="0"/>
        <w:autoSpaceDN w:val="0"/>
        <w:adjustRightInd w:val="0"/>
        <w:ind w:left="1080" w:hanging="540"/>
        <w:jc w:val="both"/>
      </w:pPr>
      <w:r>
        <w:t>More than 2 items will be defective in a given lot?</w:t>
      </w:r>
    </w:p>
    <w:p w14:paraId="0858C493" w14:textId="77777777" w:rsidR="00A645AE" w:rsidRDefault="00A645AE" w:rsidP="00A86645">
      <w:pPr>
        <w:numPr>
          <w:ilvl w:val="1"/>
          <w:numId w:val="30"/>
        </w:numPr>
        <w:autoSpaceDE w:val="0"/>
        <w:autoSpaceDN w:val="0"/>
        <w:adjustRightInd w:val="0"/>
        <w:ind w:left="1080" w:hanging="540"/>
        <w:jc w:val="both"/>
      </w:pPr>
      <w:r>
        <w:t>More than 10 items will be defective in a lot?</w:t>
      </w:r>
    </w:p>
    <w:p w14:paraId="0858C494" w14:textId="41D5B3BD" w:rsidR="00A645AE" w:rsidRDefault="00A645AE" w:rsidP="007A3182">
      <w:pPr>
        <w:autoSpaceDE w:val="0"/>
        <w:autoSpaceDN w:val="0"/>
        <w:adjustRightInd w:val="0"/>
        <w:jc w:val="both"/>
      </w:pPr>
    </w:p>
    <w:p w14:paraId="19315FCE" w14:textId="04605658" w:rsidR="007A3182" w:rsidRDefault="007A3182" w:rsidP="00A86645">
      <w:pPr>
        <w:numPr>
          <w:ilvl w:val="0"/>
          <w:numId w:val="30"/>
        </w:numPr>
        <w:tabs>
          <w:tab w:val="num" w:pos="927"/>
        </w:tabs>
        <w:autoSpaceDE w:val="0"/>
        <w:autoSpaceDN w:val="0"/>
        <w:adjustRightInd w:val="0"/>
        <w:ind w:hanging="540"/>
        <w:jc w:val="both"/>
      </w:pPr>
      <w:r w:rsidRPr="00892ACF">
        <w:t xml:space="preserve">The random variable </w:t>
      </w:r>
      <m:oMath>
        <m:r>
          <w:rPr>
            <w:rFonts w:ascii="Cambria Math" w:hAnsi="Cambria Math"/>
          </w:rPr>
          <m:t>X</m:t>
        </m:r>
      </m:oMath>
      <w:r w:rsidRPr="00892ACF">
        <w:t>, representing the number of cherries in a cherry puff, has the following probability distribution:</w:t>
      </w:r>
    </w:p>
    <w:p w14:paraId="7EDD3380" w14:textId="77777777" w:rsidR="001249CC" w:rsidRPr="00892ACF" w:rsidRDefault="001249CC" w:rsidP="001249CC">
      <w:pPr>
        <w:autoSpaceDE w:val="0"/>
        <w:autoSpaceDN w:val="0"/>
        <w:adjustRightInd w:val="0"/>
        <w:ind w:left="540"/>
        <w:jc w:val="both"/>
      </w:pPr>
    </w:p>
    <w:tbl>
      <w:tblPr>
        <w:tblStyle w:val="TableGrid"/>
        <w:tblW w:w="0" w:type="auto"/>
        <w:jc w:val="center"/>
        <w:tblLook w:val="04A0" w:firstRow="1" w:lastRow="0" w:firstColumn="1" w:lastColumn="0" w:noHBand="0" w:noVBand="1"/>
      </w:tblPr>
      <w:tblGrid>
        <w:gridCol w:w="1413"/>
        <w:gridCol w:w="1063"/>
        <w:gridCol w:w="1063"/>
        <w:gridCol w:w="1063"/>
        <w:gridCol w:w="1063"/>
      </w:tblGrid>
      <w:tr w:rsidR="00892ACF" w:rsidRPr="00892ACF" w14:paraId="30F76786" w14:textId="77777777" w:rsidTr="004E1CF0">
        <w:trPr>
          <w:jc w:val="center"/>
        </w:trPr>
        <w:tc>
          <w:tcPr>
            <w:tcW w:w="1413" w:type="dxa"/>
          </w:tcPr>
          <w:p w14:paraId="16351025" w14:textId="7CFFB370" w:rsidR="007A3182" w:rsidRPr="00892ACF" w:rsidRDefault="00A86645" w:rsidP="00460964">
            <w:pPr>
              <w:autoSpaceDE w:val="0"/>
              <w:autoSpaceDN w:val="0"/>
              <w:adjustRightInd w:val="0"/>
              <w:jc w:val="center"/>
              <w:rPr>
                <w:i/>
              </w:rPr>
            </w:pPr>
            <m:oMathPara>
              <m:oMath>
                <m:r>
                  <w:rPr>
                    <w:rFonts w:ascii="Cambria Math" w:hAnsi="Cambria Math"/>
                  </w:rPr>
                  <m:t>x</m:t>
                </m:r>
              </m:oMath>
            </m:oMathPara>
          </w:p>
        </w:tc>
        <w:tc>
          <w:tcPr>
            <w:tcW w:w="1063" w:type="dxa"/>
          </w:tcPr>
          <w:p w14:paraId="0CB918A9" w14:textId="77777777" w:rsidR="007A3182" w:rsidRPr="00892ACF" w:rsidRDefault="007A3182" w:rsidP="00460964">
            <w:pPr>
              <w:autoSpaceDE w:val="0"/>
              <w:autoSpaceDN w:val="0"/>
              <w:adjustRightInd w:val="0"/>
              <w:jc w:val="center"/>
            </w:pPr>
            <w:r w:rsidRPr="00892ACF">
              <w:t>4</w:t>
            </w:r>
          </w:p>
        </w:tc>
        <w:tc>
          <w:tcPr>
            <w:tcW w:w="1063" w:type="dxa"/>
          </w:tcPr>
          <w:p w14:paraId="33F3CE3B" w14:textId="77777777" w:rsidR="007A3182" w:rsidRPr="00892ACF" w:rsidRDefault="007A3182" w:rsidP="00460964">
            <w:pPr>
              <w:autoSpaceDE w:val="0"/>
              <w:autoSpaceDN w:val="0"/>
              <w:adjustRightInd w:val="0"/>
              <w:jc w:val="center"/>
            </w:pPr>
            <w:r w:rsidRPr="00892ACF">
              <w:t>5</w:t>
            </w:r>
          </w:p>
        </w:tc>
        <w:tc>
          <w:tcPr>
            <w:tcW w:w="1063" w:type="dxa"/>
          </w:tcPr>
          <w:p w14:paraId="2B3B882C" w14:textId="77777777" w:rsidR="007A3182" w:rsidRPr="00892ACF" w:rsidRDefault="007A3182" w:rsidP="00460964">
            <w:pPr>
              <w:autoSpaceDE w:val="0"/>
              <w:autoSpaceDN w:val="0"/>
              <w:adjustRightInd w:val="0"/>
              <w:jc w:val="center"/>
            </w:pPr>
            <w:r w:rsidRPr="00892ACF">
              <w:t>6</w:t>
            </w:r>
          </w:p>
        </w:tc>
        <w:tc>
          <w:tcPr>
            <w:tcW w:w="1063" w:type="dxa"/>
          </w:tcPr>
          <w:p w14:paraId="25E3D88D" w14:textId="77777777" w:rsidR="007A3182" w:rsidRPr="00892ACF" w:rsidRDefault="007A3182" w:rsidP="00460964">
            <w:pPr>
              <w:autoSpaceDE w:val="0"/>
              <w:autoSpaceDN w:val="0"/>
              <w:adjustRightInd w:val="0"/>
              <w:jc w:val="center"/>
            </w:pPr>
            <w:r w:rsidRPr="00892ACF">
              <w:t>7</w:t>
            </w:r>
          </w:p>
        </w:tc>
      </w:tr>
      <w:tr w:rsidR="00892ACF" w:rsidRPr="00892ACF" w14:paraId="7E4EAD05" w14:textId="77777777" w:rsidTr="004E1CF0">
        <w:trPr>
          <w:jc w:val="center"/>
        </w:trPr>
        <w:tc>
          <w:tcPr>
            <w:tcW w:w="1413" w:type="dxa"/>
          </w:tcPr>
          <w:p w14:paraId="1E4B5267" w14:textId="2A3AAA2C" w:rsidR="007A3182" w:rsidRPr="00892ACF" w:rsidRDefault="006E1DF3" w:rsidP="00460964">
            <w:pPr>
              <w:autoSpaceDE w:val="0"/>
              <w:autoSpaceDN w:val="0"/>
              <w:adjustRightInd w:val="0"/>
              <w:jc w:val="cente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X=x</m:t>
                        </m:r>
                      </m:e>
                    </m:d>
                  </m:e>
                </m:func>
              </m:oMath>
            </m:oMathPara>
          </w:p>
        </w:tc>
        <w:tc>
          <w:tcPr>
            <w:tcW w:w="1063" w:type="dxa"/>
          </w:tcPr>
          <w:p w14:paraId="4AA50146" w14:textId="77777777" w:rsidR="007A3182" w:rsidRPr="00892ACF" w:rsidRDefault="007A3182" w:rsidP="00460964">
            <w:pPr>
              <w:autoSpaceDE w:val="0"/>
              <w:autoSpaceDN w:val="0"/>
              <w:adjustRightInd w:val="0"/>
              <w:jc w:val="center"/>
            </w:pPr>
            <w:r w:rsidRPr="00892ACF">
              <w:t>0.2</w:t>
            </w:r>
          </w:p>
        </w:tc>
        <w:tc>
          <w:tcPr>
            <w:tcW w:w="1063" w:type="dxa"/>
          </w:tcPr>
          <w:p w14:paraId="372EBBB0" w14:textId="77777777" w:rsidR="007A3182" w:rsidRPr="00892ACF" w:rsidRDefault="007A3182" w:rsidP="00460964">
            <w:pPr>
              <w:autoSpaceDE w:val="0"/>
              <w:autoSpaceDN w:val="0"/>
              <w:adjustRightInd w:val="0"/>
              <w:jc w:val="center"/>
            </w:pPr>
            <w:r w:rsidRPr="00892ACF">
              <w:t>0.4</w:t>
            </w:r>
          </w:p>
        </w:tc>
        <w:tc>
          <w:tcPr>
            <w:tcW w:w="1063" w:type="dxa"/>
          </w:tcPr>
          <w:p w14:paraId="16E31FF0" w14:textId="77777777" w:rsidR="007A3182" w:rsidRPr="00892ACF" w:rsidRDefault="007A3182" w:rsidP="00460964">
            <w:pPr>
              <w:autoSpaceDE w:val="0"/>
              <w:autoSpaceDN w:val="0"/>
              <w:adjustRightInd w:val="0"/>
              <w:jc w:val="center"/>
            </w:pPr>
            <w:r w:rsidRPr="00892ACF">
              <w:t>0.3</w:t>
            </w:r>
          </w:p>
        </w:tc>
        <w:tc>
          <w:tcPr>
            <w:tcW w:w="1063" w:type="dxa"/>
          </w:tcPr>
          <w:p w14:paraId="224CFB3A" w14:textId="77777777" w:rsidR="007A3182" w:rsidRPr="00892ACF" w:rsidRDefault="007A3182" w:rsidP="00460964">
            <w:pPr>
              <w:autoSpaceDE w:val="0"/>
              <w:autoSpaceDN w:val="0"/>
              <w:adjustRightInd w:val="0"/>
              <w:jc w:val="center"/>
            </w:pPr>
            <w:r w:rsidRPr="00892ACF">
              <w:t>0.1</w:t>
            </w:r>
          </w:p>
        </w:tc>
      </w:tr>
    </w:tbl>
    <w:p w14:paraId="2B508790" w14:textId="77777777" w:rsidR="007A3182" w:rsidRPr="00892ACF" w:rsidRDefault="007A3182" w:rsidP="007A3182">
      <w:pPr>
        <w:autoSpaceDE w:val="0"/>
        <w:autoSpaceDN w:val="0"/>
        <w:adjustRightInd w:val="0"/>
        <w:ind w:left="540"/>
        <w:jc w:val="both"/>
      </w:pPr>
    </w:p>
    <w:p w14:paraId="4B6D64C5" w14:textId="4D25DF04" w:rsidR="007A3182" w:rsidRPr="00892ACF" w:rsidRDefault="007A3182" w:rsidP="00A86645">
      <w:pPr>
        <w:numPr>
          <w:ilvl w:val="1"/>
          <w:numId w:val="30"/>
        </w:numPr>
        <w:autoSpaceDE w:val="0"/>
        <w:autoSpaceDN w:val="0"/>
        <w:adjustRightInd w:val="0"/>
        <w:ind w:left="1080" w:hanging="540"/>
        <w:jc w:val="both"/>
      </w:pPr>
      <w:r w:rsidRPr="00892ACF">
        <w:t xml:space="preserve">Find the mean </w:t>
      </w:r>
      <m:oMath>
        <m:r>
          <w:rPr>
            <w:rFonts w:ascii="Cambria Math" w:hAnsi="Cambria Math"/>
          </w:rPr>
          <m:t>μ</m:t>
        </m:r>
      </m:oMath>
      <w:r w:rsidRPr="00892ACF">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892ACF">
        <w:t xml:space="preserve"> of </w:t>
      </w:r>
      <m:oMath>
        <m:r>
          <w:rPr>
            <w:rFonts w:ascii="Cambria Math" w:hAnsi="Cambria Math"/>
          </w:rPr>
          <m:t>X</m:t>
        </m:r>
      </m:oMath>
      <w:r w:rsidRPr="00892ACF">
        <w:t>.</w:t>
      </w:r>
    </w:p>
    <w:p w14:paraId="3EBFC204" w14:textId="6AE7CC49" w:rsidR="007A3182" w:rsidRPr="00892ACF" w:rsidRDefault="007A3182" w:rsidP="00A86645">
      <w:pPr>
        <w:numPr>
          <w:ilvl w:val="1"/>
          <w:numId w:val="30"/>
        </w:numPr>
        <w:autoSpaceDE w:val="0"/>
        <w:autoSpaceDN w:val="0"/>
        <w:adjustRightInd w:val="0"/>
        <w:ind w:left="1080" w:hanging="540"/>
        <w:jc w:val="both"/>
      </w:pPr>
      <w:r w:rsidRPr="00892ACF">
        <w:t>Find the mean</w:t>
      </w:r>
      <m:oMath>
        <m:r>
          <w:rPr>
            <w:rFonts w:ascii="Cambria Math" w:hAnsi="Cambria Math"/>
          </w:rPr>
          <m:t xml:space="preserve"> </m:t>
        </m:r>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oMath>
      <w:r w:rsidRPr="00892ACF">
        <w:t xml:space="preserve">, and the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e>
          <m:sup>
            <m:r>
              <w:rPr>
                <w:rFonts w:ascii="Cambria Math" w:hAnsi="Cambria Math"/>
              </w:rPr>
              <m:t>2</m:t>
            </m:r>
          </m:sup>
        </m:sSup>
      </m:oMath>
      <w:r w:rsidRPr="00892ACF">
        <w:t xml:space="preserve"> of the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892ACF">
        <w:t>for random samples of 36 cherry puffs.</w:t>
      </w:r>
    </w:p>
    <w:p w14:paraId="5D82F53C" w14:textId="77777777" w:rsidR="007A3182" w:rsidRPr="00892ACF" w:rsidRDefault="007A3182" w:rsidP="00A86645">
      <w:pPr>
        <w:numPr>
          <w:ilvl w:val="1"/>
          <w:numId w:val="30"/>
        </w:numPr>
        <w:autoSpaceDE w:val="0"/>
        <w:autoSpaceDN w:val="0"/>
        <w:adjustRightInd w:val="0"/>
        <w:ind w:left="1080" w:hanging="540"/>
        <w:jc w:val="both"/>
      </w:pPr>
      <w:r w:rsidRPr="00892ACF">
        <w:t>Find the probability that the average number of cherries in 36 cherry puffs will be less than 5.5.</w:t>
      </w:r>
    </w:p>
    <w:p w14:paraId="0858C495" w14:textId="4C44DD45" w:rsidR="00243869" w:rsidRDefault="00243869" w:rsidP="002F1BBA">
      <w:pPr>
        <w:jc w:val="both"/>
      </w:pPr>
    </w:p>
    <w:p w14:paraId="7AAC7255" w14:textId="24C281D2" w:rsidR="002F1BBA" w:rsidRDefault="002F1BBA" w:rsidP="002F1BBA">
      <w:pPr>
        <w:pStyle w:val="ListParagraph"/>
        <w:numPr>
          <w:ilvl w:val="0"/>
          <w:numId w:val="30"/>
        </w:numPr>
        <w:autoSpaceDE w:val="0"/>
        <w:autoSpaceDN w:val="0"/>
        <w:adjustRightInd w:val="0"/>
        <w:ind w:hanging="540"/>
        <w:jc w:val="both"/>
      </w:pPr>
      <w:r>
        <w:t xml:space="preserve">The chemical benzene is highly toxic to humans. However, it is used in the manufacture of many medicine dyes, leather, and many coverings. In any production process involving benzene, the water in the output of the process must not exceed 7950 parts per million (ppm) of benzene because of government regulations. For a particular process of concern the water sample was collected by a manufacturer 25 times randomly and the sample average was 7960 ppm. It is known from historical data that the standard deviation </w:t>
      </w:r>
      <w:r w:rsidRPr="002F1BBA">
        <w:rPr>
          <w:i/>
        </w:rPr>
        <w:t>σ</w:t>
      </w:r>
      <w:r>
        <w:t xml:space="preserve"> is 100ppm.</w:t>
      </w:r>
    </w:p>
    <w:p w14:paraId="44AB298E" w14:textId="77777777" w:rsidR="002F1BBA" w:rsidRDefault="002F1BBA" w:rsidP="002F1BBA">
      <w:pPr>
        <w:numPr>
          <w:ilvl w:val="1"/>
          <w:numId w:val="30"/>
        </w:numPr>
        <w:autoSpaceDE w:val="0"/>
        <w:autoSpaceDN w:val="0"/>
        <w:adjustRightInd w:val="0"/>
        <w:ind w:left="1080" w:hanging="540"/>
        <w:jc w:val="both"/>
      </w:pPr>
      <w:r>
        <w:t>What is the probability that the sample average in this experiment would exceed the government limit if the population mean is equal to the limit? Use the central limit theorem.</w:t>
      </w:r>
    </w:p>
    <w:p w14:paraId="75660C6B" w14:textId="77777777" w:rsidR="002F1BBA" w:rsidRDefault="002F1BBA" w:rsidP="002F1BBA">
      <w:pPr>
        <w:numPr>
          <w:ilvl w:val="1"/>
          <w:numId w:val="30"/>
        </w:numPr>
        <w:autoSpaceDE w:val="0"/>
        <w:autoSpaceDN w:val="0"/>
        <w:adjustRightInd w:val="0"/>
        <w:ind w:left="1080" w:hanging="540"/>
        <w:jc w:val="both"/>
      </w:pPr>
      <w:r>
        <w:t xml:space="preserve">Is an observed sample average of 7960 in this experiment firm evidence that the population mean for the process exceeds the government limit? Answer by computing </w:t>
      </w:r>
      <m:oMath>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≥7960 </m:t>
                </m:r>
              </m:e>
            </m:d>
          </m:e>
        </m:func>
        <m:r>
          <w:rPr>
            <w:rFonts w:ascii="Cambria Math" w:hAnsi="Cambria Math"/>
          </w:rPr>
          <m:t>μ=7950)</m:t>
        </m:r>
      </m:oMath>
      <w:r>
        <w:t>. Assume that the distribution of benzene concentration is normal.</w:t>
      </w:r>
    </w:p>
    <w:p w14:paraId="08E96EF8" w14:textId="77777777" w:rsidR="002F1BBA" w:rsidRDefault="002F1BBA" w:rsidP="002F1BBA">
      <w:pPr>
        <w:jc w:val="both"/>
      </w:pPr>
    </w:p>
    <w:p w14:paraId="2162D273" w14:textId="77777777" w:rsidR="002F1BBA" w:rsidRDefault="002F1BBA">
      <w:pPr>
        <w:rPr>
          <w:b/>
          <w:u w:val="single"/>
        </w:rPr>
      </w:pPr>
      <w:r>
        <w:rPr>
          <w:b/>
          <w:u w:val="single"/>
        </w:rPr>
        <w:br w:type="page"/>
      </w:r>
    </w:p>
    <w:p w14:paraId="0858C496" w14:textId="63111516" w:rsidR="00AD7CC9" w:rsidRPr="001169D6" w:rsidRDefault="00AD7CC9" w:rsidP="003119B4">
      <w:pPr>
        <w:jc w:val="both"/>
        <w:rPr>
          <w:b/>
          <w:u w:val="single"/>
        </w:rPr>
      </w:pPr>
      <w:r w:rsidRPr="001169D6">
        <w:rPr>
          <w:b/>
          <w:u w:val="single"/>
        </w:rPr>
        <w:lastRenderedPageBreak/>
        <w:t>Answers to selected problems</w:t>
      </w:r>
    </w:p>
    <w:p w14:paraId="0858C497" w14:textId="77777777" w:rsidR="00BA72D7" w:rsidRPr="001169D6" w:rsidRDefault="00BA72D7" w:rsidP="003119B4">
      <w:pPr>
        <w:autoSpaceDE w:val="0"/>
        <w:autoSpaceDN w:val="0"/>
        <w:adjustRightInd w:val="0"/>
        <w:ind w:left="1080"/>
        <w:jc w:val="both"/>
        <w:rPr>
          <w:sz w:val="6"/>
          <w:szCs w:val="6"/>
        </w:rPr>
      </w:pPr>
    </w:p>
    <w:p w14:paraId="66716C22" w14:textId="77777777" w:rsidR="002F1BBA" w:rsidRDefault="00626D8C" w:rsidP="002F1BBA">
      <w:pPr>
        <w:pStyle w:val="ListParagraph"/>
        <w:numPr>
          <w:ilvl w:val="0"/>
          <w:numId w:val="35"/>
        </w:numPr>
        <w:ind w:left="540" w:hanging="540"/>
        <w:rPr>
          <w:lang w:val="pt-BR"/>
        </w:rPr>
      </w:pPr>
      <w:r w:rsidRPr="00CD06A4">
        <w:rPr>
          <w:lang w:val="pt-BR"/>
        </w:rPr>
        <w:t xml:space="preserve">(a) </w:t>
      </w:r>
      <m:oMath>
        <m:r>
          <w:rPr>
            <w:rFonts w:ascii="Cambria Math" w:hAnsi="Cambria Math"/>
            <w:lang w:val="pt-BR"/>
          </w:rPr>
          <m:t>X ~ Exp</m:t>
        </m:r>
        <m:d>
          <m:dPr>
            <m:ctrlPr>
              <w:rPr>
                <w:rFonts w:ascii="Cambria Math" w:hAnsi="Cambria Math"/>
                <w:i/>
                <w:lang w:val="pt-BR"/>
              </w:rPr>
            </m:ctrlPr>
          </m:dPr>
          <m:e>
            <m:r>
              <w:rPr>
                <w:rFonts w:ascii="Cambria Math" w:hAnsi="Cambria Math"/>
                <w:lang w:val="pt-BR"/>
              </w:rPr>
              <m:t>1</m:t>
            </m:r>
          </m:e>
        </m:d>
      </m:oMath>
      <w:r w:rsidRPr="00CD06A4">
        <w:rPr>
          <w:lang w:val="pt-BR"/>
        </w:rPr>
        <w:t xml:space="preserve">, </w:t>
      </w:r>
      <m:oMath>
        <m:r>
          <w:rPr>
            <w:rFonts w:ascii="Cambria Math" w:hAnsi="Cambria Math"/>
            <w:lang w:val="pt-BR"/>
          </w:rPr>
          <m:t>E</m:t>
        </m:r>
        <m:d>
          <m:dPr>
            <m:ctrlPr>
              <w:rPr>
                <w:rFonts w:ascii="Cambria Math" w:hAnsi="Cambria Math"/>
                <w:i/>
                <w:lang w:val="pt-BR"/>
              </w:rPr>
            </m:ctrlPr>
          </m:dPr>
          <m:e>
            <m:r>
              <w:rPr>
                <w:rFonts w:ascii="Cambria Math" w:hAnsi="Cambria Math"/>
                <w:lang w:val="pt-BR"/>
              </w:rPr>
              <m:t>X</m:t>
            </m:r>
          </m:e>
        </m:d>
        <m:r>
          <w:rPr>
            <w:rFonts w:ascii="Cambria Math" w:hAnsi="Cambria Math"/>
            <w:lang w:val="pt-BR"/>
          </w:rPr>
          <m:t>=1</m:t>
        </m:r>
      </m:oMath>
    </w:p>
    <w:p w14:paraId="31CFF25A" w14:textId="77777777" w:rsidR="002F1BBA" w:rsidRDefault="00653C12" w:rsidP="002F1BBA">
      <w:pPr>
        <w:pStyle w:val="ListParagraph"/>
        <w:ind w:left="540"/>
        <w:rPr>
          <w:lang w:val="pt-BR"/>
        </w:rPr>
      </w:pPr>
      <w:r w:rsidRPr="00CD06A4">
        <w:rPr>
          <w:lang w:val="pt-BR"/>
        </w:rPr>
        <w:t xml:space="preserve">(b) </w:t>
      </w:r>
      <m:oMath>
        <m:r>
          <w:rPr>
            <w:rFonts w:ascii="Cambria Math" w:hAnsi="Cambria Math"/>
            <w:lang w:val="pt-BR"/>
          </w:rPr>
          <m:t>σ=1</m:t>
        </m:r>
      </m:oMath>
    </w:p>
    <w:p w14:paraId="1BB18C45" w14:textId="4E954C16" w:rsidR="00653C12" w:rsidRPr="00CD06A4" w:rsidRDefault="00653C12" w:rsidP="002F1BBA">
      <w:pPr>
        <w:pStyle w:val="ListParagraph"/>
        <w:ind w:left="540"/>
        <w:rPr>
          <w:lang w:val="pt-BR"/>
        </w:rPr>
      </w:pPr>
      <w:r w:rsidRPr="00CD06A4">
        <w:rPr>
          <w:lang w:val="pt-BR"/>
        </w:rPr>
        <w:t>(c) 0.9817, 0.1286.</w:t>
      </w:r>
    </w:p>
    <w:p w14:paraId="0B387178" w14:textId="77777777" w:rsidR="002F1BBA" w:rsidRDefault="00BB2AB9" w:rsidP="002F1BBA">
      <w:pPr>
        <w:pStyle w:val="ListParagraph"/>
        <w:numPr>
          <w:ilvl w:val="0"/>
          <w:numId w:val="35"/>
        </w:numPr>
        <w:ind w:left="540" w:hanging="540"/>
      </w:pPr>
      <w:r>
        <w:t xml:space="preserve">(a) </w:t>
      </w:r>
      <m:oMath>
        <m:r>
          <w:rPr>
            <w:rFonts w:ascii="Cambria Math" w:hAnsi="Cambria Math"/>
          </w:rPr>
          <m:t>X ~ Exp(1</m:t>
        </m:r>
        <m:r>
          <m:rPr>
            <m:nor/>
          </m:rPr>
          <w:rPr>
            <w:rFonts w:ascii="Cambria Math" w:hAnsi="Cambria Math"/>
          </w:rPr>
          <m:t>/</m:t>
        </m:r>
        <m:r>
          <w:rPr>
            <w:rFonts w:ascii="Cambria Math" w:hAnsi="Cambria Math"/>
          </w:rPr>
          <m:t>25000)</m:t>
        </m:r>
      </m:oMath>
      <w:r w:rsidR="00BE716F">
        <w:t xml:space="preserve"> </w:t>
      </w:r>
      <w:r w:rsidR="00653C12" w:rsidRPr="00DA28F2">
        <w:t>0.4493, 0.1481</w:t>
      </w:r>
      <w:r>
        <w:tab/>
      </w:r>
    </w:p>
    <w:p w14:paraId="055F06B1" w14:textId="184787FB" w:rsidR="00653C12" w:rsidRPr="00DA28F2" w:rsidRDefault="00653C12" w:rsidP="002F1BBA">
      <w:pPr>
        <w:pStyle w:val="ListParagraph"/>
        <w:ind w:left="540"/>
      </w:pPr>
      <w:r>
        <w:t xml:space="preserve">(b)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X&gt;75000</m:t>
                </m:r>
              </m:e>
            </m:d>
          </m:e>
        </m:func>
        <m:r>
          <w:rPr>
            <w:rFonts w:ascii="Cambria Math" w:hAnsi="Cambria Math"/>
          </w:rPr>
          <m:t>=0.0498</m:t>
        </m:r>
      </m:oMath>
    </w:p>
    <w:p w14:paraId="7ED876E3" w14:textId="77777777" w:rsidR="002F1BBA" w:rsidRDefault="00257373" w:rsidP="002F1BBA">
      <w:pPr>
        <w:pStyle w:val="ListParagraph"/>
        <w:numPr>
          <w:ilvl w:val="0"/>
          <w:numId w:val="35"/>
        </w:numPr>
        <w:autoSpaceDE w:val="0"/>
        <w:autoSpaceDN w:val="0"/>
        <w:adjustRightInd w:val="0"/>
        <w:ind w:left="540" w:hanging="540"/>
        <w:jc w:val="both"/>
      </w:pPr>
      <w:r>
        <w:t>(a) 4</w:t>
      </w:r>
    </w:p>
    <w:p w14:paraId="0858C49E" w14:textId="12E5396B" w:rsidR="00AD7733" w:rsidRDefault="00AD7733" w:rsidP="002F1BBA">
      <w:pPr>
        <w:pStyle w:val="ListParagraph"/>
        <w:autoSpaceDE w:val="0"/>
        <w:autoSpaceDN w:val="0"/>
        <w:adjustRightInd w:val="0"/>
        <w:ind w:left="540"/>
        <w:jc w:val="both"/>
      </w:pPr>
      <w:r>
        <w:t xml:space="preserve">(b) </w:t>
      </w:r>
      <w:r w:rsidR="00495828">
        <w:t>0.0351</w:t>
      </w:r>
    </w:p>
    <w:p w14:paraId="0858C4A0" w14:textId="77777777" w:rsidR="00AD7733" w:rsidRDefault="00495828" w:rsidP="002F1BBA">
      <w:pPr>
        <w:numPr>
          <w:ilvl w:val="0"/>
          <w:numId w:val="35"/>
        </w:numPr>
        <w:autoSpaceDE w:val="0"/>
        <w:autoSpaceDN w:val="0"/>
        <w:adjustRightInd w:val="0"/>
        <w:ind w:left="540" w:hanging="540"/>
        <w:jc w:val="both"/>
      </w:pPr>
      <w:r>
        <w:t>0.9973</w:t>
      </w:r>
    </w:p>
    <w:p w14:paraId="5B52E2DC" w14:textId="0A8E901E" w:rsidR="002F1BBA" w:rsidRDefault="002F1BBA" w:rsidP="002F1BBA">
      <w:pPr>
        <w:pStyle w:val="ListParagraph"/>
        <w:numPr>
          <w:ilvl w:val="0"/>
          <w:numId w:val="35"/>
        </w:numPr>
        <w:autoSpaceDE w:val="0"/>
        <w:autoSpaceDN w:val="0"/>
        <w:adjustRightInd w:val="0"/>
        <w:ind w:left="540" w:hanging="540"/>
        <w:jc w:val="both"/>
      </w:pPr>
      <w:r>
        <w:t>(a) 0.0548</w:t>
      </w:r>
      <w:r>
        <w:tab/>
      </w:r>
    </w:p>
    <w:p w14:paraId="26FE92AD" w14:textId="77777777" w:rsidR="002F1BBA" w:rsidRDefault="005D6EF3" w:rsidP="002F1BBA">
      <w:pPr>
        <w:pStyle w:val="ListParagraph"/>
        <w:autoSpaceDE w:val="0"/>
        <w:autoSpaceDN w:val="0"/>
        <w:adjustRightInd w:val="0"/>
        <w:ind w:left="540"/>
        <w:jc w:val="both"/>
      </w:pPr>
      <w:r>
        <w:t>(b) 0.4514</w:t>
      </w:r>
    </w:p>
    <w:p w14:paraId="2314DF58" w14:textId="77777777" w:rsidR="002F1BBA" w:rsidRDefault="005D6EF3" w:rsidP="002F1BBA">
      <w:pPr>
        <w:pStyle w:val="ListParagraph"/>
        <w:autoSpaceDE w:val="0"/>
        <w:autoSpaceDN w:val="0"/>
        <w:adjustRightInd w:val="0"/>
        <w:ind w:left="540"/>
        <w:jc w:val="both"/>
      </w:pPr>
      <w:r>
        <w:t>(c) 23</w:t>
      </w:r>
    </w:p>
    <w:p w14:paraId="0858C4A2" w14:textId="1EAB0CC0" w:rsidR="00495828" w:rsidRDefault="005D6EF3" w:rsidP="002F1BBA">
      <w:pPr>
        <w:pStyle w:val="ListParagraph"/>
        <w:autoSpaceDE w:val="0"/>
        <w:autoSpaceDN w:val="0"/>
        <w:adjustRightInd w:val="0"/>
        <w:ind w:left="540"/>
        <w:jc w:val="both"/>
      </w:pPr>
      <w:r>
        <w:t>(d) 189.88</w:t>
      </w:r>
      <w:r w:rsidR="00475DF4">
        <w:t xml:space="preserve"> ml</w:t>
      </w:r>
    </w:p>
    <w:p w14:paraId="11966D24" w14:textId="77777777" w:rsidR="002F1BBA" w:rsidRDefault="00475DF4" w:rsidP="002F1BBA">
      <w:pPr>
        <w:numPr>
          <w:ilvl w:val="0"/>
          <w:numId w:val="35"/>
        </w:numPr>
        <w:autoSpaceDE w:val="0"/>
        <w:autoSpaceDN w:val="0"/>
        <w:adjustRightInd w:val="0"/>
        <w:ind w:left="540" w:hanging="540"/>
        <w:jc w:val="both"/>
      </w:pPr>
      <w:r>
        <w:t>(a) 0.0571</w:t>
      </w:r>
    </w:p>
    <w:p w14:paraId="15FAB14E" w14:textId="77777777" w:rsidR="002F1BBA" w:rsidRDefault="00475DF4" w:rsidP="002F1BBA">
      <w:pPr>
        <w:autoSpaceDE w:val="0"/>
        <w:autoSpaceDN w:val="0"/>
        <w:adjustRightInd w:val="0"/>
        <w:ind w:left="540"/>
        <w:jc w:val="both"/>
      </w:pPr>
      <w:r>
        <w:t>(b) 99.11%</w:t>
      </w:r>
    </w:p>
    <w:p w14:paraId="0858C4A4" w14:textId="6EAA4A8B" w:rsidR="00475DF4" w:rsidRDefault="00475DF4" w:rsidP="002F1BBA">
      <w:pPr>
        <w:autoSpaceDE w:val="0"/>
        <w:autoSpaceDN w:val="0"/>
        <w:adjustRightInd w:val="0"/>
        <w:ind w:left="540"/>
        <w:jc w:val="both"/>
      </w:pPr>
      <w:r>
        <w:t>(c) 0.0092</w:t>
      </w:r>
    </w:p>
    <w:p w14:paraId="425C8F42" w14:textId="77777777" w:rsidR="002F1BBA" w:rsidRDefault="00475DF4" w:rsidP="002F1BBA">
      <w:pPr>
        <w:pStyle w:val="ListParagraph"/>
        <w:numPr>
          <w:ilvl w:val="0"/>
          <w:numId w:val="35"/>
        </w:numPr>
        <w:autoSpaceDE w:val="0"/>
        <w:autoSpaceDN w:val="0"/>
        <w:adjustRightInd w:val="0"/>
        <w:ind w:left="540" w:hanging="540"/>
        <w:jc w:val="both"/>
      </w:pPr>
      <w:r>
        <w:t>(a) 0.7925</w:t>
      </w:r>
    </w:p>
    <w:p w14:paraId="7C56F56A" w14:textId="77777777" w:rsidR="002F1BBA" w:rsidRDefault="00475DF4" w:rsidP="002F1BBA">
      <w:pPr>
        <w:pStyle w:val="ListParagraph"/>
        <w:autoSpaceDE w:val="0"/>
        <w:autoSpaceDN w:val="0"/>
        <w:adjustRightInd w:val="0"/>
        <w:ind w:left="540"/>
        <w:jc w:val="both"/>
      </w:pPr>
      <w:r>
        <w:t xml:space="preserve">(b) </w:t>
      </w:r>
      <w:r w:rsidR="00061A38">
        <w:t>0.0352</w:t>
      </w:r>
    </w:p>
    <w:p w14:paraId="0858C4A6" w14:textId="72398E8B" w:rsidR="00475DF4" w:rsidRDefault="00061A38" w:rsidP="002F1BBA">
      <w:pPr>
        <w:pStyle w:val="ListParagraph"/>
        <w:autoSpaceDE w:val="0"/>
        <w:autoSpaceDN w:val="0"/>
        <w:adjustRightInd w:val="0"/>
        <w:ind w:left="540"/>
        <w:jc w:val="both"/>
      </w:pPr>
      <w:r>
        <w:t>(c) 0.0</w:t>
      </w:r>
      <w:r w:rsidR="003119B4">
        <w:t>101</w:t>
      </w:r>
      <w:r w:rsidR="00475DF4">
        <w:tab/>
      </w:r>
      <w:r w:rsidR="00475DF4">
        <w:tab/>
      </w:r>
    </w:p>
    <w:p w14:paraId="03ED5E55" w14:textId="77777777" w:rsidR="002F1BBA" w:rsidRDefault="00356F1B" w:rsidP="002F1BBA">
      <w:pPr>
        <w:numPr>
          <w:ilvl w:val="0"/>
          <w:numId w:val="35"/>
        </w:numPr>
        <w:autoSpaceDE w:val="0"/>
        <w:autoSpaceDN w:val="0"/>
        <w:adjustRightInd w:val="0"/>
        <w:ind w:left="540" w:hanging="540"/>
        <w:jc w:val="both"/>
      </w:pPr>
      <w:r w:rsidRPr="001169D6">
        <w:t>(a) 0.</w:t>
      </w:r>
      <w:r w:rsidR="00475DF4">
        <w:t>0778</w:t>
      </w:r>
    </w:p>
    <w:p w14:paraId="215CEE77" w14:textId="77777777" w:rsidR="002F1BBA" w:rsidRDefault="00475DF4" w:rsidP="002F1BBA">
      <w:pPr>
        <w:autoSpaceDE w:val="0"/>
        <w:autoSpaceDN w:val="0"/>
        <w:adjustRightInd w:val="0"/>
        <w:ind w:left="540"/>
        <w:jc w:val="both"/>
      </w:pPr>
      <w:r>
        <w:t>(b) 0.0571</w:t>
      </w:r>
    </w:p>
    <w:p w14:paraId="0858C4A8" w14:textId="27B5BF4A" w:rsidR="00475DF4" w:rsidRDefault="00475DF4" w:rsidP="002F1BBA">
      <w:pPr>
        <w:autoSpaceDE w:val="0"/>
        <w:autoSpaceDN w:val="0"/>
        <w:adjustRightInd w:val="0"/>
        <w:ind w:left="540"/>
        <w:jc w:val="both"/>
      </w:pPr>
      <w:r>
        <w:t>(c) 0.6811</w:t>
      </w:r>
    </w:p>
    <w:p w14:paraId="3915EAE9" w14:textId="1E397B9E" w:rsidR="002F1BBA" w:rsidRDefault="00475DF4" w:rsidP="002F1BBA">
      <w:pPr>
        <w:pStyle w:val="ListParagraph"/>
        <w:numPr>
          <w:ilvl w:val="0"/>
          <w:numId w:val="35"/>
        </w:numPr>
        <w:autoSpaceDE w:val="0"/>
        <w:autoSpaceDN w:val="0"/>
        <w:adjustRightInd w:val="0"/>
        <w:ind w:left="540" w:hanging="540"/>
        <w:jc w:val="both"/>
      </w:pPr>
      <w:r>
        <w:t xml:space="preserve">(a) </w:t>
      </w:r>
      <w:r w:rsidR="00596D0E">
        <w:t>0</w:t>
      </w:r>
      <w:r>
        <w:t>.8749</w:t>
      </w:r>
    </w:p>
    <w:p w14:paraId="46C2D0FA" w14:textId="0425A7C3" w:rsidR="001249CC" w:rsidRDefault="00475DF4" w:rsidP="002F1BBA">
      <w:pPr>
        <w:pStyle w:val="ListParagraph"/>
        <w:autoSpaceDE w:val="0"/>
        <w:autoSpaceDN w:val="0"/>
        <w:adjustRightInd w:val="0"/>
        <w:ind w:left="540"/>
        <w:jc w:val="both"/>
      </w:pPr>
      <w:r>
        <w:t>(b) 0.0059</w:t>
      </w:r>
      <w:bookmarkStart w:id="0" w:name="_GoBack"/>
      <w:bookmarkEnd w:id="0"/>
    </w:p>
    <w:p w14:paraId="2E8FD403" w14:textId="77777777" w:rsidR="002F1BBA" w:rsidRDefault="001249CC" w:rsidP="002F1BBA">
      <w:pPr>
        <w:pStyle w:val="ListParagraph"/>
        <w:numPr>
          <w:ilvl w:val="0"/>
          <w:numId w:val="35"/>
        </w:numPr>
        <w:autoSpaceDE w:val="0"/>
        <w:autoSpaceDN w:val="0"/>
        <w:adjustRightInd w:val="0"/>
        <w:ind w:left="540" w:hanging="540"/>
        <w:jc w:val="both"/>
      </w:pPr>
      <w:r w:rsidRPr="001169D6">
        <w:t>(a)</w:t>
      </w:r>
      <w:r>
        <w:t xml:space="preserve"> </w:t>
      </w:r>
      <m:oMath>
        <m:r>
          <w:rPr>
            <w:rFonts w:ascii="Cambria Math" w:hAnsi="Cambria Math"/>
          </w:rPr>
          <m:t xml:space="preserve">μ=5.3,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=0.81</m:t>
        </m:r>
      </m:oMath>
    </w:p>
    <w:p w14:paraId="3ECAE205" w14:textId="77777777" w:rsidR="002F1BBA" w:rsidRDefault="001249CC" w:rsidP="002F1BBA">
      <w:pPr>
        <w:pStyle w:val="ListParagraph"/>
        <w:autoSpaceDE w:val="0"/>
        <w:autoSpaceDN w:val="0"/>
        <w:adjustRightInd w:val="0"/>
        <w:ind w:left="540"/>
        <w:jc w:val="both"/>
      </w:pPr>
      <w:r w:rsidRPr="001169D6">
        <w:t xml:space="preserve">(b) </w:t>
      </w:r>
      <w:r>
        <w:t>5.3; 0.0225</w:t>
      </w:r>
    </w:p>
    <w:p w14:paraId="66036FD2" w14:textId="7AB13131" w:rsidR="001249CC" w:rsidRDefault="001249CC" w:rsidP="002F1BBA">
      <w:pPr>
        <w:pStyle w:val="ListParagraph"/>
        <w:autoSpaceDE w:val="0"/>
        <w:autoSpaceDN w:val="0"/>
        <w:adjustRightInd w:val="0"/>
        <w:ind w:left="540"/>
        <w:jc w:val="both"/>
      </w:pPr>
      <w:r w:rsidRPr="001169D6">
        <w:t xml:space="preserve">(c) </w:t>
      </w:r>
      <w:r>
        <w:t>0.9082</w:t>
      </w:r>
    </w:p>
    <w:p w14:paraId="124D1661" w14:textId="77777777" w:rsidR="002F1BBA" w:rsidRDefault="002F1BBA" w:rsidP="002F1BBA">
      <w:pPr>
        <w:pStyle w:val="ListParagraph"/>
        <w:numPr>
          <w:ilvl w:val="0"/>
          <w:numId w:val="35"/>
        </w:numPr>
        <w:autoSpaceDE w:val="0"/>
        <w:autoSpaceDN w:val="0"/>
        <w:adjustRightInd w:val="0"/>
        <w:ind w:left="540" w:hanging="540"/>
        <w:jc w:val="both"/>
      </w:pPr>
      <w:r w:rsidRPr="001169D6">
        <w:t xml:space="preserve">(a) </w:t>
      </w:r>
      <w:r>
        <w:t>0.5</w:t>
      </w:r>
    </w:p>
    <w:p w14:paraId="7FB8F063" w14:textId="39589A80" w:rsidR="002F1BBA" w:rsidRDefault="002F1BBA" w:rsidP="002F1BBA">
      <w:pPr>
        <w:pStyle w:val="ListParagraph"/>
        <w:autoSpaceDE w:val="0"/>
        <w:autoSpaceDN w:val="0"/>
        <w:adjustRightInd w:val="0"/>
        <w:ind w:left="540"/>
        <w:jc w:val="both"/>
      </w:pPr>
      <w:r>
        <w:t>(b) 0.3085; No</w:t>
      </w:r>
    </w:p>
    <w:p w14:paraId="6E92AD67" w14:textId="77777777" w:rsidR="002F1BBA" w:rsidRDefault="002F1BBA" w:rsidP="002F1BBA">
      <w:pPr>
        <w:autoSpaceDE w:val="0"/>
        <w:autoSpaceDN w:val="0"/>
        <w:adjustRightInd w:val="0"/>
        <w:jc w:val="both"/>
      </w:pPr>
    </w:p>
    <w:p w14:paraId="1FCBBC4C" w14:textId="77777777" w:rsidR="001249CC" w:rsidRDefault="001249CC" w:rsidP="001249CC">
      <w:pPr>
        <w:autoSpaceDE w:val="0"/>
        <w:autoSpaceDN w:val="0"/>
        <w:adjustRightInd w:val="0"/>
        <w:jc w:val="both"/>
      </w:pPr>
    </w:p>
    <w:p w14:paraId="0858C4AD" w14:textId="77777777" w:rsidR="00AD7733" w:rsidRDefault="00AD7733" w:rsidP="003119B4">
      <w:pPr>
        <w:autoSpaceDE w:val="0"/>
        <w:autoSpaceDN w:val="0"/>
        <w:adjustRightInd w:val="0"/>
        <w:ind w:left="540"/>
        <w:jc w:val="both"/>
      </w:pPr>
    </w:p>
    <w:p w14:paraId="0858C4AE" w14:textId="77777777" w:rsidR="00AD7733" w:rsidRDefault="00AD7733" w:rsidP="003119B4">
      <w:pPr>
        <w:autoSpaceDE w:val="0"/>
        <w:autoSpaceDN w:val="0"/>
        <w:adjustRightInd w:val="0"/>
        <w:ind w:left="540"/>
        <w:jc w:val="both"/>
      </w:pPr>
    </w:p>
    <w:sectPr w:rsidR="00AD7733" w:rsidSect="00D14426">
      <w:footerReference w:type="default" r:id="rId7"/>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F4814" w14:textId="77777777" w:rsidR="006E1DF3" w:rsidRDefault="006E1DF3">
      <w:r>
        <w:separator/>
      </w:r>
    </w:p>
  </w:endnote>
  <w:endnote w:type="continuationSeparator" w:id="0">
    <w:p w14:paraId="33248B3D" w14:textId="77777777" w:rsidR="006E1DF3" w:rsidRDefault="006E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8C4B3" w14:textId="25FF0D6A" w:rsidR="00640BCA" w:rsidRDefault="00640BCA" w:rsidP="00D47B36">
    <w:pPr>
      <w:pStyle w:val="Footer"/>
      <w:jc w:val="center"/>
    </w:pPr>
    <w:r>
      <w:rPr>
        <w:rStyle w:val="PageNumber"/>
      </w:rPr>
      <w:fldChar w:fldCharType="begin"/>
    </w:r>
    <w:r>
      <w:rPr>
        <w:rStyle w:val="PageNumber"/>
      </w:rPr>
      <w:instrText xml:space="preserve"> PAGE </w:instrText>
    </w:r>
    <w:r>
      <w:rPr>
        <w:rStyle w:val="PageNumber"/>
      </w:rPr>
      <w:fldChar w:fldCharType="separate"/>
    </w:r>
    <w:r w:rsidR="00596D0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32E1F" w14:textId="77777777" w:rsidR="006E1DF3" w:rsidRDefault="006E1DF3">
      <w:r>
        <w:separator/>
      </w:r>
    </w:p>
  </w:footnote>
  <w:footnote w:type="continuationSeparator" w:id="0">
    <w:p w14:paraId="2D79BF0C" w14:textId="77777777" w:rsidR="006E1DF3" w:rsidRDefault="006E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07"/>
    <w:multiLevelType w:val="hybridMultilevel"/>
    <w:tmpl w:val="467EC4A0"/>
    <w:lvl w:ilvl="0" w:tplc="B36A8F78">
      <w:start w:val="1"/>
      <w:numFmt w:val="lowerLetter"/>
      <w:lvlText w:val="(%1)"/>
      <w:lvlJc w:val="left"/>
      <w:pPr>
        <w:tabs>
          <w:tab w:val="num" w:pos="1440"/>
        </w:tabs>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025F0F"/>
    <w:multiLevelType w:val="hybridMultilevel"/>
    <w:tmpl w:val="0790632E"/>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2D0324"/>
    <w:multiLevelType w:val="hybridMultilevel"/>
    <w:tmpl w:val="74D8F7EE"/>
    <w:lvl w:ilvl="0" w:tplc="7174F6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3B2D76"/>
    <w:multiLevelType w:val="hybridMultilevel"/>
    <w:tmpl w:val="71A435A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04101"/>
    <w:multiLevelType w:val="hybridMultilevel"/>
    <w:tmpl w:val="BE38F740"/>
    <w:lvl w:ilvl="0" w:tplc="DE82DC00">
      <w:start w:val="1"/>
      <w:numFmt w:val="lowerLetter"/>
      <w:lvlText w:val="(%1)"/>
      <w:lvlJc w:val="left"/>
      <w:pPr>
        <w:tabs>
          <w:tab w:val="num" w:pos="720"/>
        </w:tabs>
        <w:ind w:left="720" w:hanging="360"/>
      </w:pPr>
      <w:rPr>
        <w:rFonts w:hint="default"/>
      </w:rPr>
    </w:lvl>
    <w:lvl w:ilvl="1" w:tplc="E94A7A02">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E53AE9"/>
    <w:multiLevelType w:val="hybridMultilevel"/>
    <w:tmpl w:val="44A4A5BA"/>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C227F2"/>
    <w:multiLevelType w:val="hybridMultilevel"/>
    <w:tmpl w:val="727EF0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7" w15:restartNumberingAfterBreak="0">
    <w:nsid w:val="13DB6C4C"/>
    <w:multiLevelType w:val="hybridMultilevel"/>
    <w:tmpl w:val="A7120F46"/>
    <w:lvl w:ilvl="0" w:tplc="21FAC2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5AA4DB0"/>
    <w:multiLevelType w:val="hybridMultilevel"/>
    <w:tmpl w:val="526AFC3C"/>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782CB6"/>
    <w:multiLevelType w:val="hybridMultilevel"/>
    <w:tmpl w:val="0C9C3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9623C"/>
    <w:multiLevelType w:val="hybridMultilevel"/>
    <w:tmpl w:val="C43A87B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850432"/>
    <w:multiLevelType w:val="hybridMultilevel"/>
    <w:tmpl w:val="97F8A0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EF14C72"/>
    <w:multiLevelType w:val="hybridMultilevel"/>
    <w:tmpl w:val="7F426A3E"/>
    <w:lvl w:ilvl="0" w:tplc="0409000F">
      <w:start w:val="1"/>
      <w:numFmt w:val="decimal"/>
      <w:lvlText w:val="%1."/>
      <w:lvlJc w:val="left"/>
      <w:pPr>
        <w:tabs>
          <w:tab w:val="num" w:pos="927"/>
        </w:tabs>
        <w:ind w:left="927" w:hanging="360"/>
      </w:pPr>
      <w:rPr>
        <w:rFonts w:hint="default"/>
      </w:rPr>
    </w:lvl>
    <w:lvl w:ilvl="1" w:tplc="B36A8F7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D13402"/>
    <w:multiLevelType w:val="hybridMultilevel"/>
    <w:tmpl w:val="CB54DF1A"/>
    <w:lvl w:ilvl="0" w:tplc="7174F6BA">
      <w:start w:val="1"/>
      <w:numFmt w:val="lowerLetter"/>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BC556C"/>
    <w:multiLevelType w:val="hybridMultilevel"/>
    <w:tmpl w:val="7E143352"/>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B32EBA"/>
    <w:multiLevelType w:val="hybridMultilevel"/>
    <w:tmpl w:val="B4406A1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DE82DC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E0643F"/>
    <w:multiLevelType w:val="hybridMultilevel"/>
    <w:tmpl w:val="229060B4"/>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A40C44"/>
    <w:multiLevelType w:val="hybridMultilevel"/>
    <w:tmpl w:val="7D76A5F4"/>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841289"/>
    <w:multiLevelType w:val="hybridMultilevel"/>
    <w:tmpl w:val="6D12BB0C"/>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D360CF3"/>
    <w:multiLevelType w:val="hybridMultilevel"/>
    <w:tmpl w:val="CD26C812"/>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DDD04BF"/>
    <w:multiLevelType w:val="hybridMultilevel"/>
    <w:tmpl w:val="9296231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7D284D"/>
    <w:multiLevelType w:val="hybridMultilevel"/>
    <w:tmpl w:val="6E3C8FCC"/>
    <w:lvl w:ilvl="0" w:tplc="B37AF0BC">
      <w:start w:val="1"/>
      <w:numFmt w:val="decimal"/>
      <w:lvlText w:val="%1."/>
      <w:lvlJc w:val="left"/>
      <w:pPr>
        <w:tabs>
          <w:tab w:val="num" w:pos="540"/>
        </w:tabs>
        <w:ind w:left="540" w:hanging="360"/>
      </w:pPr>
      <w:rPr>
        <w:rFonts w:hint="default"/>
      </w:rPr>
    </w:lvl>
    <w:lvl w:ilvl="1" w:tplc="FE4AE536">
      <w:start w:val="1"/>
      <w:numFmt w:val="lowerLetter"/>
      <w:lvlText w:val="(%2)"/>
      <w:lvlJc w:val="left"/>
      <w:pPr>
        <w:tabs>
          <w:tab w:val="num" w:pos="1440"/>
        </w:tabs>
        <w:ind w:left="1440" w:hanging="360"/>
      </w:pPr>
      <w:rPr>
        <w:rFonts w:ascii="Times New Roman" w:eastAsia="SimSu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81398F"/>
    <w:multiLevelType w:val="hybridMultilevel"/>
    <w:tmpl w:val="D818D1E8"/>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6F7926"/>
    <w:multiLevelType w:val="hybridMultilevel"/>
    <w:tmpl w:val="F148D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57C2EC9"/>
    <w:multiLevelType w:val="hybridMultilevel"/>
    <w:tmpl w:val="C67621BA"/>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8641CC"/>
    <w:multiLevelType w:val="hybridMultilevel"/>
    <w:tmpl w:val="BBE002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75944CB"/>
    <w:multiLevelType w:val="hybridMultilevel"/>
    <w:tmpl w:val="C794F574"/>
    <w:lvl w:ilvl="0" w:tplc="B37AF0BC">
      <w:start w:val="1"/>
      <w:numFmt w:val="decimal"/>
      <w:lvlText w:val="%1."/>
      <w:lvlJc w:val="left"/>
      <w:pPr>
        <w:tabs>
          <w:tab w:val="num" w:pos="540"/>
        </w:tabs>
        <w:ind w:left="540" w:hanging="360"/>
      </w:pPr>
      <w:rPr>
        <w:rFonts w:hint="default"/>
      </w:rPr>
    </w:lvl>
    <w:lvl w:ilvl="1" w:tplc="B36A8F78">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050C6F"/>
    <w:multiLevelType w:val="hybridMultilevel"/>
    <w:tmpl w:val="9BA20092"/>
    <w:lvl w:ilvl="0" w:tplc="B37AF0BC">
      <w:start w:val="1"/>
      <w:numFmt w:val="decimal"/>
      <w:lvlText w:val="%1."/>
      <w:lvlJc w:val="left"/>
      <w:pPr>
        <w:tabs>
          <w:tab w:val="num" w:pos="720"/>
        </w:tabs>
        <w:ind w:left="720" w:hanging="360"/>
      </w:pPr>
      <w:rPr>
        <w:rFonts w:hint="default"/>
      </w:rPr>
    </w:lvl>
    <w:lvl w:ilvl="1" w:tplc="BFD4C2E6">
      <w:start w:val="1"/>
      <w:numFmt w:val="lowerLetter"/>
      <w:lvlText w:val="(%2)"/>
      <w:lvlJc w:val="left"/>
      <w:pPr>
        <w:tabs>
          <w:tab w:val="num" w:pos="1620"/>
        </w:tabs>
        <w:ind w:left="1620" w:hanging="540"/>
      </w:pPr>
      <w:rPr>
        <w:rFonts w:hint="default"/>
      </w:rPr>
    </w:lvl>
    <w:lvl w:ilvl="2" w:tplc="B37AF0B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8A544B"/>
    <w:multiLevelType w:val="hybridMultilevel"/>
    <w:tmpl w:val="ECCE4C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08E6AD3"/>
    <w:multiLevelType w:val="hybridMultilevel"/>
    <w:tmpl w:val="F59050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68B31FF"/>
    <w:multiLevelType w:val="hybridMultilevel"/>
    <w:tmpl w:val="87A68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352ABB"/>
    <w:multiLevelType w:val="hybridMultilevel"/>
    <w:tmpl w:val="CD26C812"/>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BA6019E"/>
    <w:multiLevelType w:val="hybridMultilevel"/>
    <w:tmpl w:val="CF2A2A66"/>
    <w:lvl w:ilvl="0" w:tplc="0409000F">
      <w:start w:val="1"/>
      <w:numFmt w:val="decimal"/>
      <w:lvlText w:val="%1."/>
      <w:lvlJc w:val="left"/>
      <w:pPr>
        <w:tabs>
          <w:tab w:val="num" w:pos="927"/>
        </w:tabs>
        <w:ind w:left="927" w:hanging="360"/>
      </w:pPr>
      <w:rPr>
        <w:rFonts w:hint="default"/>
      </w:rPr>
    </w:lvl>
    <w:lvl w:ilvl="1" w:tplc="B36A8F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A57F21"/>
    <w:multiLevelType w:val="hybridMultilevel"/>
    <w:tmpl w:val="900A417E"/>
    <w:lvl w:ilvl="0" w:tplc="7174F6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DD0D60"/>
    <w:multiLevelType w:val="hybridMultilevel"/>
    <w:tmpl w:val="2D1AA862"/>
    <w:lvl w:ilvl="0" w:tplc="DE82DC0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604BAC"/>
    <w:multiLevelType w:val="hybridMultilevel"/>
    <w:tmpl w:val="B832F518"/>
    <w:lvl w:ilvl="0" w:tplc="1DF23AF0">
      <w:start w:val="1"/>
      <w:numFmt w:val="lowerLetter"/>
      <w:lvlText w:val="(%1)"/>
      <w:lvlJc w:val="left"/>
      <w:pPr>
        <w:tabs>
          <w:tab w:val="num" w:pos="720"/>
        </w:tabs>
        <w:ind w:left="720" w:hanging="360"/>
      </w:pPr>
      <w:rPr>
        <w:rFonts w:ascii="Times New Roman" w:hAnsi="Times New Roman" w:cs="Times New Roman"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5"/>
  </w:num>
  <w:num w:numId="5">
    <w:abstractNumId w:val="17"/>
  </w:num>
  <w:num w:numId="6">
    <w:abstractNumId w:val="30"/>
  </w:num>
  <w:num w:numId="7">
    <w:abstractNumId w:val="12"/>
  </w:num>
  <w:num w:numId="8">
    <w:abstractNumId w:val="25"/>
  </w:num>
  <w:num w:numId="9">
    <w:abstractNumId w:val="23"/>
  </w:num>
  <w:num w:numId="10">
    <w:abstractNumId w:val="9"/>
  </w:num>
  <w:num w:numId="11">
    <w:abstractNumId w:val="14"/>
  </w:num>
  <w:num w:numId="12">
    <w:abstractNumId w:val="20"/>
  </w:num>
  <w:num w:numId="13">
    <w:abstractNumId w:val="34"/>
  </w:num>
  <w:num w:numId="14">
    <w:abstractNumId w:val="8"/>
  </w:num>
  <w:num w:numId="15">
    <w:abstractNumId w:val="24"/>
  </w:num>
  <w:num w:numId="16">
    <w:abstractNumId w:val="16"/>
  </w:num>
  <w:num w:numId="17">
    <w:abstractNumId w:val="22"/>
  </w:num>
  <w:num w:numId="18">
    <w:abstractNumId w:val="10"/>
  </w:num>
  <w:num w:numId="19">
    <w:abstractNumId w:val="4"/>
  </w:num>
  <w:num w:numId="20">
    <w:abstractNumId w:val="1"/>
  </w:num>
  <w:num w:numId="21">
    <w:abstractNumId w:val="13"/>
  </w:num>
  <w:num w:numId="22">
    <w:abstractNumId w:val="0"/>
  </w:num>
  <w:num w:numId="23">
    <w:abstractNumId w:val="6"/>
  </w:num>
  <w:num w:numId="24">
    <w:abstractNumId w:val="7"/>
  </w:num>
  <w:num w:numId="25">
    <w:abstractNumId w:val="32"/>
  </w:num>
  <w:num w:numId="26">
    <w:abstractNumId w:val="6"/>
  </w:num>
  <w:num w:numId="27">
    <w:abstractNumId w:val="18"/>
  </w:num>
  <w:num w:numId="28">
    <w:abstractNumId w:val="31"/>
  </w:num>
  <w:num w:numId="29">
    <w:abstractNumId w:val="19"/>
  </w:num>
  <w:num w:numId="30">
    <w:abstractNumId w:val="21"/>
  </w:num>
  <w:num w:numId="31">
    <w:abstractNumId w:val="33"/>
  </w:num>
  <w:num w:numId="32">
    <w:abstractNumId w:val="2"/>
  </w:num>
  <w:num w:numId="33">
    <w:abstractNumId w:val="35"/>
  </w:num>
  <w:num w:numId="34">
    <w:abstractNumId w:val="29"/>
  </w:num>
  <w:num w:numId="35">
    <w:abstractNumId w:val="11"/>
  </w:num>
  <w:num w:numId="36">
    <w:abstractNumId w:val="2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DE"/>
    <w:rsid w:val="00001FA0"/>
    <w:rsid w:val="0000529E"/>
    <w:rsid w:val="000064D0"/>
    <w:rsid w:val="0000683B"/>
    <w:rsid w:val="0001647B"/>
    <w:rsid w:val="00020565"/>
    <w:rsid w:val="000368BA"/>
    <w:rsid w:val="0004214D"/>
    <w:rsid w:val="0005014C"/>
    <w:rsid w:val="00054549"/>
    <w:rsid w:val="000606BD"/>
    <w:rsid w:val="00061A38"/>
    <w:rsid w:val="00070FAD"/>
    <w:rsid w:val="00072D03"/>
    <w:rsid w:val="00073574"/>
    <w:rsid w:val="0007379A"/>
    <w:rsid w:val="00082E91"/>
    <w:rsid w:val="00083FF7"/>
    <w:rsid w:val="000A329A"/>
    <w:rsid w:val="000A3D78"/>
    <w:rsid w:val="000A5146"/>
    <w:rsid w:val="000A56B5"/>
    <w:rsid w:val="000B1539"/>
    <w:rsid w:val="000C0598"/>
    <w:rsid w:val="000C131E"/>
    <w:rsid w:val="000D024B"/>
    <w:rsid w:val="000D1F06"/>
    <w:rsid w:val="000D24C5"/>
    <w:rsid w:val="000D516A"/>
    <w:rsid w:val="000D6560"/>
    <w:rsid w:val="000D68C8"/>
    <w:rsid w:val="000D786D"/>
    <w:rsid w:val="000E319E"/>
    <w:rsid w:val="000F30CD"/>
    <w:rsid w:val="000F3602"/>
    <w:rsid w:val="000F6421"/>
    <w:rsid w:val="00103D64"/>
    <w:rsid w:val="00105E65"/>
    <w:rsid w:val="00107B7B"/>
    <w:rsid w:val="00115997"/>
    <w:rsid w:val="001169D6"/>
    <w:rsid w:val="00123875"/>
    <w:rsid w:val="001249CC"/>
    <w:rsid w:val="00125E98"/>
    <w:rsid w:val="00136E29"/>
    <w:rsid w:val="00141F5E"/>
    <w:rsid w:val="00143E02"/>
    <w:rsid w:val="00147611"/>
    <w:rsid w:val="00150508"/>
    <w:rsid w:val="00150D45"/>
    <w:rsid w:val="001510B4"/>
    <w:rsid w:val="00154AE5"/>
    <w:rsid w:val="00155AE5"/>
    <w:rsid w:val="00161311"/>
    <w:rsid w:val="0016431B"/>
    <w:rsid w:val="00164A0E"/>
    <w:rsid w:val="0016635E"/>
    <w:rsid w:val="00170652"/>
    <w:rsid w:val="00176BF6"/>
    <w:rsid w:val="001836DF"/>
    <w:rsid w:val="001843CF"/>
    <w:rsid w:val="00191FB9"/>
    <w:rsid w:val="001943F6"/>
    <w:rsid w:val="00195878"/>
    <w:rsid w:val="001A5D23"/>
    <w:rsid w:val="001B72DA"/>
    <w:rsid w:val="001C16C5"/>
    <w:rsid w:val="001C22F2"/>
    <w:rsid w:val="001C3D0A"/>
    <w:rsid w:val="001C5B46"/>
    <w:rsid w:val="001D10C3"/>
    <w:rsid w:val="001E56FE"/>
    <w:rsid w:val="001F47B0"/>
    <w:rsid w:val="001F4B3D"/>
    <w:rsid w:val="001F5611"/>
    <w:rsid w:val="001F5E5B"/>
    <w:rsid w:val="00200022"/>
    <w:rsid w:val="00203B62"/>
    <w:rsid w:val="00210577"/>
    <w:rsid w:val="0021168F"/>
    <w:rsid w:val="0021249A"/>
    <w:rsid w:val="00212F68"/>
    <w:rsid w:val="0022089B"/>
    <w:rsid w:val="00223A64"/>
    <w:rsid w:val="0022445A"/>
    <w:rsid w:val="00224EA1"/>
    <w:rsid w:val="00225B5D"/>
    <w:rsid w:val="002360E9"/>
    <w:rsid w:val="00236CC1"/>
    <w:rsid w:val="00241090"/>
    <w:rsid w:val="002436B3"/>
    <w:rsid w:val="00243869"/>
    <w:rsid w:val="002457AC"/>
    <w:rsid w:val="002477D1"/>
    <w:rsid w:val="002518A4"/>
    <w:rsid w:val="00251907"/>
    <w:rsid w:val="0025482E"/>
    <w:rsid w:val="00257373"/>
    <w:rsid w:val="0026789C"/>
    <w:rsid w:val="00272760"/>
    <w:rsid w:val="00280A49"/>
    <w:rsid w:val="00284BBF"/>
    <w:rsid w:val="00287E87"/>
    <w:rsid w:val="0029239E"/>
    <w:rsid w:val="00292F0C"/>
    <w:rsid w:val="00293F07"/>
    <w:rsid w:val="00293F4C"/>
    <w:rsid w:val="002956FD"/>
    <w:rsid w:val="00296229"/>
    <w:rsid w:val="002A0888"/>
    <w:rsid w:val="002A4EE0"/>
    <w:rsid w:val="002A70FD"/>
    <w:rsid w:val="002B2395"/>
    <w:rsid w:val="002B3C60"/>
    <w:rsid w:val="002B5221"/>
    <w:rsid w:val="002B6CAC"/>
    <w:rsid w:val="002C26A9"/>
    <w:rsid w:val="002C449A"/>
    <w:rsid w:val="002E2427"/>
    <w:rsid w:val="002E266B"/>
    <w:rsid w:val="002E2BF4"/>
    <w:rsid w:val="002E7B5D"/>
    <w:rsid w:val="002F0546"/>
    <w:rsid w:val="002F14E1"/>
    <w:rsid w:val="002F1BBA"/>
    <w:rsid w:val="002F2F1E"/>
    <w:rsid w:val="002F7BD6"/>
    <w:rsid w:val="0030069F"/>
    <w:rsid w:val="00301360"/>
    <w:rsid w:val="003068D1"/>
    <w:rsid w:val="003119B4"/>
    <w:rsid w:val="00314D82"/>
    <w:rsid w:val="00333DEC"/>
    <w:rsid w:val="00334997"/>
    <w:rsid w:val="00352A38"/>
    <w:rsid w:val="00353E82"/>
    <w:rsid w:val="00355782"/>
    <w:rsid w:val="00356CB4"/>
    <w:rsid w:val="00356F1B"/>
    <w:rsid w:val="00361DC0"/>
    <w:rsid w:val="00361FBF"/>
    <w:rsid w:val="00362B5C"/>
    <w:rsid w:val="003644C7"/>
    <w:rsid w:val="00364D37"/>
    <w:rsid w:val="003662EB"/>
    <w:rsid w:val="00366C49"/>
    <w:rsid w:val="0037127D"/>
    <w:rsid w:val="00373920"/>
    <w:rsid w:val="00374C42"/>
    <w:rsid w:val="0037514E"/>
    <w:rsid w:val="00376828"/>
    <w:rsid w:val="003823C5"/>
    <w:rsid w:val="00383F4C"/>
    <w:rsid w:val="00383FFC"/>
    <w:rsid w:val="003857ED"/>
    <w:rsid w:val="0038783B"/>
    <w:rsid w:val="00387D60"/>
    <w:rsid w:val="00390971"/>
    <w:rsid w:val="00395F5D"/>
    <w:rsid w:val="003A25C6"/>
    <w:rsid w:val="003A36D0"/>
    <w:rsid w:val="003A68AF"/>
    <w:rsid w:val="003B53FA"/>
    <w:rsid w:val="003C71D9"/>
    <w:rsid w:val="003C7870"/>
    <w:rsid w:val="003D4BB6"/>
    <w:rsid w:val="003E76C8"/>
    <w:rsid w:val="003F12B8"/>
    <w:rsid w:val="003F3FB7"/>
    <w:rsid w:val="00403438"/>
    <w:rsid w:val="00404191"/>
    <w:rsid w:val="00404A73"/>
    <w:rsid w:val="00405ED1"/>
    <w:rsid w:val="004062BD"/>
    <w:rsid w:val="0041170A"/>
    <w:rsid w:val="0041230B"/>
    <w:rsid w:val="0041651F"/>
    <w:rsid w:val="00416A53"/>
    <w:rsid w:val="00422988"/>
    <w:rsid w:val="004276D8"/>
    <w:rsid w:val="00431E9A"/>
    <w:rsid w:val="00442A19"/>
    <w:rsid w:val="00445FD6"/>
    <w:rsid w:val="004461C4"/>
    <w:rsid w:val="00446F22"/>
    <w:rsid w:val="004507E1"/>
    <w:rsid w:val="00455169"/>
    <w:rsid w:val="00456102"/>
    <w:rsid w:val="00457F25"/>
    <w:rsid w:val="00461814"/>
    <w:rsid w:val="00464F6F"/>
    <w:rsid w:val="00475DF4"/>
    <w:rsid w:val="004812C7"/>
    <w:rsid w:val="00481E44"/>
    <w:rsid w:val="0048262E"/>
    <w:rsid w:val="00490A3A"/>
    <w:rsid w:val="00492D63"/>
    <w:rsid w:val="00495828"/>
    <w:rsid w:val="004A64D7"/>
    <w:rsid w:val="004A6CF6"/>
    <w:rsid w:val="004B0061"/>
    <w:rsid w:val="004B436E"/>
    <w:rsid w:val="004C0E2D"/>
    <w:rsid w:val="004C5F8A"/>
    <w:rsid w:val="004C6A96"/>
    <w:rsid w:val="004C75C4"/>
    <w:rsid w:val="004D3D55"/>
    <w:rsid w:val="004D668F"/>
    <w:rsid w:val="004D75FC"/>
    <w:rsid w:val="004E03C7"/>
    <w:rsid w:val="004E1CF0"/>
    <w:rsid w:val="004E5B94"/>
    <w:rsid w:val="004F2B13"/>
    <w:rsid w:val="004F41CD"/>
    <w:rsid w:val="004F6EE7"/>
    <w:rsid w:val="0050003E"/>
    <w:rsid w:val="0050192E"/>
    <w:rsid w:val="00504031"/>
    <w:rsid w:val="0050432B"/>
    <w:rsid w:val="00505652"/>
    <w:rsid w:val="00505B8B"/>
    <w:rsid w:val="00506502"/>
    <w:rsid w:val="00512CF2"/>
    <w:rsid w:val="00515FAD"/>
    <w:rsid w:val="00517932"/>
    <w:rsid w:val="00517E71"/>
    <w:rsid w:val="00520B77"/>
    <w:rsid w:val="00521950"/>
    <w:rsid w:val="00536C8C"/>
    <w:rsid w:val="00543F04"/>
    <w:rsid w:val="00551829"/>
    <w:rsid w:val="00553ED7"/>
    <w:rsid w:val="00553FE9"/>
    <w:rsid w:val="0055532B"/>
    <w:rsid w:val="00562409"/>
    <w:rsid w:val="00562ED3"/>
    <w:rsid w:val="005659DB"/>
    <w:rsid w:val="00567B83"/>
    <w:rsid w:val="00570799"/>
    <w:rsid w:val="0057685B"/>
    <w:rsid w:val="00580373"/>
    <w:rsid w:val="005820BF"/>
    <w:rsid w:val="005828FC"/>
    <w:rsid w:val="00586CE0"/>
    <w:rsid w:val="00590288"/>
    <w:rsid w:val="00590308"/>
    <w:rsid w:val="00594C3D"/>
    <w:rsid w:val="00596D0E"/>
    <w:rsid w:val="005A1049"/>
    <w:rsid w:val="005A23EA"/>
    <w:rsid w:val="005A3361"/>
    <w:rsid w:val="005A3703"/>
    <w:rsid w:val="005B3A71"/>
    <w:rsid w:val="005C017A"/>
    <w:rsid w:val="005C22B1"/>
    <w:rsid w:val="005C5EA6"/>
    <w:rsid w:val="005D045B"/>
    <w:rsid w:val="005D6EF3"/>
    <w:rsid w:val="005D7EB9"/>
    <w:rsid w:val="005E3110"/>
    <w:rsid w:val="005E3664"/>
    <w:rsid w:val="005E384F"/>
    <w:rsid w:val="005E463D"/>
    <w:rsid w:val="005E6E74"/>
    <w:rsid w:val="005E78B4"/>
    <w:rsid w:val="005F0A58"/>
    <w:rsid w:val="005F61FD"/>
    <w:rsid w:val="005F72CF"/>
    <w:rsid w:val="005F7EA9"/>
    <w:rsid w:val="00612185"/>
    <w:rsid w:val="00620014"/>
    <w:rsid w:val="00621809"/>
    <w:rsid w:val="00621DA1"/>
    <w:rsid w:val="00622CB2"/>
    <w:rsid w:val="00622E84"/>
    <w:rsid w:val="00623321"/>
    <w:rsid w:val="006240B4"/>
    <w:rsid w:val="006246C0"/>
    <w:rsid w:val="0062473C"/>
    <w:rsid w:val="00626D8C"/>
    <w:rsid w:val="00634377"/>
    <w:rsid w:val="00634462"/>
    <w:rsid w:val="00634506"/>
    <w:rsid w:val="006363F4"/>
    <w:rsid w:val="00640BCA"/>
    <w:rsid w:val="00643C23"/>
    <w:rsid w:val="00650014"/>
    <w:rsid w:val="00653C12"/>
    <w:rsid w:val="00655D2A"/>
    <w:rsid w:val="00656EE0"/>
    <w:rsid w:val="006636CA"/>
    <w:rsid w:val="00664653"/>
    <w:rsid w:val="00675F4F"/>
    <w:rsid w:val="006853A6"/>
    <w:rsid w:val="00685E67"/>
    <w:rsid w:val="00694F73"/>
    <w:rsid w:val="006976FE"/>
    <w:rsid w:val="006A14A3"/>
    <w:rsid w:val="006A2221"/>
    <w:rsid w:val="006A25D1"/>
    <w:rsid w:val="006A2E89"/>
    <w:rsid w:val="006A7D03"/>
    <w:rsid w:val="006B2B1A"/>
    <w:rsid w:val="006B2E9A"/>
    <w:rsid w:val="006C2953"/>
    <w:rsid w:val="006C7635"/>
    <w:rsid w:val="006D03BB"/>
    <w:rsid w:val="006D0CAF"/>
    <w:rsid w:val="006D2499"/>
    <w:rsid w:val="006D40FC"/>
    <w:rsid w:val="006D41E0"/>
    <w:rsid w:val="006D60B3"/>
    <w:rsid w:val="006E167E"/>
    <w:rsid w:val="006E1C7E"/>
    <w:rsid w:val="006E1DF3"/>
    <w:rsid w:val="006E44B4"/>
    <w:rsid w:val="006E7301"/>
    <w:rsid w:val="006E75E5"/>
    <w:rsid w:val="006F2A7D"/>
    <w:rsid w:val="006F347E"/>
    <w:rsid w:val="006F440C"/>
    <w:rsid w:val="006F47D8"/>
    <w:rsid w:val="006F7D6F"/>
    <w:rsid w:val="00700704"/>
    <w:rsid w:val="007017A2"/>
    <w:rsid w:val="007048CA"/>
    <w:rsid w:val="00716334"/>
    <w:rsid w:val="00717E9F"/>
    <w:rsid w:val="00721B6E"/>
    <w:rsid w:val="00722056"/>
    <w:rsid w:val="0073096F"/>
    <w:rsid w:val="0073139B"/>
    <w:rsid w:val="007326A9"/>
    <w:rsid w:val="00732B71"/>
    <w:rsid w:val="00733535"/>
    <w:rsid w:val="007356DE"/>
    <w:rsid w:val="00735C48"/>
    <w:rsid w:val="00736BF5"/>
    <w:rsid w:val="0073755D"/>
    <w:rsid w:val="00742EF5"/>
    <w:rsid w:val="007469C2"/>
    <w:rsid w:val="00757F85"/>
    <w:rsid w:val="00760829"/>
    <w:rsid w:val="00761F33"/>
    <w:rsid w:val="0076226D"/>
    <w:rsid w:val="007626DF"/>
    <w:rsid w:val="00764040"/>
    <w:rsid w:val="00772B7C"/>
    <w:rsid w:val="00774800"/>
    <w:rsid w:val="007768C4"/>
    <w:rsid w:val="00776A19"/>
    <w:rsid w:val="00777A82"/>
    <w:rsid w:val="007841B5"/>
    <w:rsid w:val="0079681F"/>
    <w:rsid w:val="007A053E"/>
    <w:rsid w:val="007A3182"/>
    <w:rsid w:val="007B2820"/>
    <w:rsid w:val="007B2A33"/>
    <w:rsid w:val="007C176D"/>
    <w:rsid w:val="007C3131"/>
    <w:rsid w:val="007D4368"/>
    <w:rsid w:val="007D4C7B"/>
    <w:rsid w:val="007E3018"/>
    <w:rsid w:val="007E5BF1"/>
    <w:rsid w:val="00800C0F"/>
    <w:rsid w:val="0080548E"/>
    <w:rsid w:val="00805AFF"/>
    <w:rsid w:val="00807067"/>
    <w:rsid w:val="00807C89"/>
    <w:rsid w:val="0081251D"/>
    <w:rsid w:val="008225F9"/>
    <w:rsid w:val="0082371D"/>
    <w:rsid w:val="008245DD"/>
    <w:rsid w:val="008307D0"/>
    <w:rsid w:val="008334E1"/>
    <w:rsid w:val="00835D22"/>
    <w:rsid w:val="00837571"/>
    <w:rsid w:val="00837CCB"/>
    <w:rsid w:val="0084022A"/>
    <w:rsid w:val="0084161B"/>
    <w:rsid w:val="00841DD2"/>
    <w:rsid w:val="00844BE5"/>
    <w:rsid w:val="00850017"/>
    <w:rsid w:val="00850796"/>
    <w:rsid w:val="008557AF"/>
    <w:rsid w:val="00860B5D"/>
    <w:rsid w:val="008665A4"/>
    <w:rsid w:val="0087691F"/>
    <w:rsid w:val="00877457"/>
    <w:rsid w:val="008776A6"/>
    <w:rsid w:val="008805BB"/>
    <w:rsid w:val="00886E8F"/>
    <w:rsid w:val="00891208"/>
    <w:rsid w:val="00892ACF"/>
    <w:rsid w:val="00894603"/>
    <w:rsid w:val="008947D3"/>
    <w:rsid w:val="008969A8"/>
    <w:rsid w:val="008B02E9"/>
    <w:rsid w:val="008B48B3"/>
    <w:rsid w:val="008B5452"/>
    <w:rsid w:val="008B6A1B"/>
    <w:rsid w:val="008B7B28"/>
    <w:rsid w:val="008C0586"/>
    <w:rsid w:val="008C4209"/>
    <w:rsid w:val="008C4A25"/>
    <w:rsid w:val="008C6986"/>
    <w:rsid w:val="008D0453"/>
    <w:rsid w:val="008D19A6"/>
    <w:rsid w:val="008D2C2C"/>
    <w:rsid w:val="008E4988"/>
    <w:rsid w:val="008F0DF1"/>
    <w:rsid w:val="008F0E38"/>
    <w:rsid w:val="008F0E52"/>
    <w:rsid w:val="008F6082"/>
    <w:rsid w:val="00906B59"/>
    <w:rsid w:val="0091461D"/>
    <w:rsid w:val="009157AF"/>
    <w:rsid w:val="00915C97"/>
    <w:rsid w:val="00920FDA"/>
    <w:rsid w:val="00923873"/>
    <w:rsid w:val="009271F5"/>
    <w:rsid w:val="00927380"/>
    <w:rsid w:val="009343A5"/>
    <w:rsid w:val="009428EE"/>
    <w:rsid w:val="009438DD"/>
    <w:rsid w:val="009478C4"/>
    <w:rsid w:val="00947A56"/>
    <w:rsid w:val="00947A7B"/>
    <w:rsid w:val="00967B85"/>
    <w:rsid w:val="0097266E"/>
    <w:rsid w:val="009730C2"/>
    <w:rsid w:val="00975100"/>
    <w:rsid w:val="00980C00"/>
    <w:rsid w:val="00981870"/>
    <w:rsid w:val="00982B26"/>
    <w:rsid w:val="00983331"/>
    <w:rsid w:val="00986EFF"/>
    <w:rsid w:val="00986F22"/>
    <w:rsid w:val="00987FBA"/>
    <w:rsid w:val="009939C3"/>
    <w:rsid w:val="00994532"/>
    <w:rsid w:val="00997957"/>
    <w:rsid w:val="009A2D11"/>
    <w:rsid w:val="009A3F3B"/>
    <w:rsid w:val="009B0427"/>
    <w:rsid w:val="009B0603"/>
    <w:rsid w:val="009B3DAD"/>
    <w:rsid w:val="009B4EA8"/>
    <w:rsid w:val="009B5AF6"/>
    <w:rsid w:val="009B6126"/>
    <w:rsid w:val="009C3F9B"/>
    <w:rsid w:val="009C4515"/>
    <w:rsid w:val="009C63A9"/>
    <w:rsid w:val="009D5738"/>
    <w:rsid w:val="009E44F4"/>
    <w:rsid w:val="009E6130"/>
    <w:rsid w:val="009F1194"/>
    <w:rsid w:val="009F12C1"/>
    <w:rsid w:val="009F3F20"/>
    <w:rsid w:val="00A12173"/>
    <w:rsid w:val="00A154B3"/>
    <w:rsid w:val="00A156DF"/>
    <w:rsid w:val="00A15BAE"/>
    <w:rsid w:val="00A20B7B"/>
    <w:rsid w:val="00A22149"/>
    <w:rsid w:val="00A250BF"/>
    <w:rsid w:val="00A30798"/>
    <w:rsid w:val="00A35CAE"/>
    <w:rsid w:val="00A443D0"/>
    <w:rsid w:val="00A51758"/>
    <w:rsid w:val="00A551DC"/>
    <w:rsid w:val="00A57379"/>
    <w:rsid w:val="00A57778"/>
    <w:rsid w:val="00A645AE"/>
    <w:rsid w:val="00A652F6"/>
    <w:rsid w:val="00A702B1"/>
    <w:rsid w:val="00A74E2F"/>
    <w:rsid w:val="00A81C01"/>
    <w:rsid w:val="00A81F65"/>
    <w:rsid w:val="00A84FEF"/>
    <w:rsid w:val="00A8558C"/>
    <w:rsid w:val="00A86645"/>
    <w:rsid w:val="00A92696"/>
    <w:rsid w:val="00A92C8F"/>
    <w:rsid w:val="00AA2B8C"/>
    <w:rsid w:val="00AA310A"/>
    <w:rsid w:val="00AA5147"/>
    <w:rsid w:val="00AA7091"/>
    <w:rsid w:val="00AB4366"/>
    <w:rsid w:val="00AC58A2"/>
    <w:rsid w:val="00AC7834"/>
    <w:rsid w:val="00AD5846"/>
    <w:rsid w:val="00AD6A4D"/>
    <w:rsid w:val="00AD7733"/>
    <w:rsid w:val="00AD7CC9"/>
    <w:rsid w:val="00AE2E08"/>
    <w:rsid w:val="00AE4FBC"/>
    <w:rsid w:val="00AE6AA7"/>
    <w:rsid w:val="00AF0C68"/>
    <w:rsid w:val="00AF3CBF"/>
    <w:rsid w:val="00AF6689"/>
    <w:rsid w:val="00B007DE"/>
    <w:rsid w:val="00B015A4"/>
    <w:rsid w:val="00B01A62"/>
    <w:rsid w:val="00B03560"/>
    <w:rsid w:val="00B03DBA"/>
    <w:rsid w:val="00B069D4"/>
    <w:rsid w:val="00B0729F"/>
    <w:rsid w:val="00B11514"/>
    <w:rsid w:val="00B136E9"/>
    <w:rsid w:val="00B21A27"/>
    <w:rsid w:val="00B22BF9"/>
    <w:rsid w:val="00B23086"/>
    <w:rsid w:val="00B23FA2"/>
    <w:rsid w:val="00B24455"/>
    <w:rsid w:val="00B32D02"/>
    <w:rsid w:val="00B34794"/>
    <w:rsid w:val="00B36292"/>
    <w:rsid w:val="00B373B7"/>
    <w:rsid w:val="00B42F6A"/>
    <w:rsid w:val="00B665F1"/>
    <w:rsid w:val="00B73733"/>
    <w:rsid w:val="00B77D0B"/>
    <w:rsid w:val="00B81B30"/>
    <w:rsid w:val="00B838EE"/>
    <w:rsid w:val="00B84345"/>
    <w:rsid w:val="00B84FC0"/>
    <w:rsid w:val="00B861DE"/>
    <w:rsid w:val="00B86F61"/>
    <w:rsid w:val="00B91879"/>
    <w:rsid w:val="00B96A85"/>
    <w:rsid w:val="00BA3262"/>
    <w:rsid w:val="00BA3DD8"/>
    <w:rsid w:val="00BA72D7"/>
    <w:rsid w:val="00BB021A"/>
    <w:rsid w:val="00BB2AB9"/>
    <w:rsid w:val="00BB6440"/>
    <w:rsid w:val="00BB6EFE"/>
    <w:rsid w:val="00BC4C31"/>
    <w:rsid w:val="00BD488D"/>
    <w:rsid w:val="00BD62F6"/>
    <w:rsid w:val="00BD641B"/>
    <w:rsid w:val="00BE16F1"/>
    <w:rsid w:val="00BE40BB"/>
    <w:rsid w:val="00BE716F"/>
    <w:rsid w:val="00BE7CB7"/>
    <w:rsid w:val="00BF02CC"/>
    <w:rsid w:val="00BF0C62"/>
    <w:rsid w:val="00BF24CF"/>
    <w:rsid w:val="00BF2B91"/>
    <w:rsid w:val="00BF35E9"/>
    <w:rsid w:val="00BF4807"/>
    <w:rsid w:val="00BF4850"/>
    <w:rsid w:val="00BF4C82"/>
    <w:rsid w:val="00BF4CFC"/>
    <w:rsid w:val="00BF780F"/>
    <w:rsid w:val="00C03971"/>
    <w:rsid w:val="00C03980"/>
    <w:rsid w:val="00C05045"/>
    <w:rsid w:val="00C07C0F"/>
    <w:rsid w:val="00C13BCE"/>
    <w:rsid w:val="00C158D0"/>
    <w:rsid w:val="00C20A86"/>
    <w:rsid w:val="00C23816"/>
    <w:rsid w:val="00C23AD7"/>
    <w:rsid w:val="00C24716"/>
    <w:rsid w:val="00C26A56"/>
    <w:rsid w:val="00C31C6A"/>
    <w:rsid w:val="00C37146"/>
    <w:rsid w:val="00C41C7F"/>
    <w:rsid w:val="00C42B9A"/>
    <w:rsid w:val="00C43421"/>
    <w:rsid w:val="00C47AC4"/>
    <w:rsid w:val="00C520E7"/>
    <w:rsid w:val="00C5214B"/>
    <w:rsid w:val="00C608DC"/>
    <w:rsid w:val="00C65E42"/>
    <w:rsid w:val="00C75D2F"/>
    <w:rsid w:val="00C828F4"/>
    <w:rsid w:val="00C82C4D"/>
    <w:rsid w:val="00C86C90"/>
    <w:rsid w:val="00C910F9"/>
    <w:rsid w:val="00C93F21"/>
    <w:rsid w:val="00C96781"/>
    <w:rsid w:val="00C9749C"/>
    <w:rsid w:val="00CA0A5A"/>
    <w:rsid w:val="00CA0E24"/>
    <w:rsid w:val="00CA152F"/>
    <w:rsid w:val="00CA5E1D"/>
    <w:rsid w:val="00CA6901"/>
    <w:rsid w:val="00CB200C"/>
    <w:rsid w:val="00CB3E35"/>
    <w:rsid w:val="00CB4AF5"/>
    <w:rsid w:val="00CB745F"/>
    <w:rsid w:val="00CB75FB"/>
    <w:rsid w:val="00CC11C3"/>
    <w:rsid w:val="00CC40B0"/>
    <w:rsid w:val="00CC6922"/>
    <w:rsid w:val="00CD0478"/>
    <w:rsid w:val="00CD06A4"/>
    <w:rsid w:val="00CD2340"/>
    <w:rsid w:val="00CD3999"/>
    <w:rsid w:val="00CD437A"/>
    <w:rsid w:val="00CD628E"/>
    <w:rsid w:val="00CE34CA"/>
    <w:rsid w:val="00CE3D8C"/>
    <w:rsid w:val="00CE4726"/>
    <w:rsid w:val="00CE7F9D"/>
    <w:rsid w:val="00CF3FA4"/>
    <w:rsid w:val="00CF4BD4"/>
    <w:rsid w:val="00CF7B27"/>
    <w:rsid w:val="00D00527"/>
    <w:rsid w:val="00D12B3E"/>
    <w:rsid w:val="00D12FE5"/>
    <w:rsid w:val="00D14426"/>
    <w:rsid w:val="00D14475"/>
    <w:rsid w:val="00D17AEA"/>
    <w:rsid w:val="00D212CE"/>
    <w:rsid w:val="00D22305"/>
    <w:rsid w:val="00D32E40"/>
    <w:rsid w:val="00D37EC3"/>
    <w:rsid w:val="00D46F6E"/>
    <w:rsid w:val="00D47B36"/>
    <w:rsid w:val="00D51354"/>
    <w:rsid w:val="00D52183"/>
    <w:rsid w:val="00D53481"/>
    <w:rsid w:val="00D60BCE"/>
    <w:rsid w:val="00D61DB2"/>
    <w:rsid w:val="00D64843"/>
    <w:rsid w:val="00D70529"/>
    <w:rsid w:val="00D706F3"/>
    <w:rsid w:val="00D7206F"/>
    <w:rsid w:val="00D816E2"/>
    <w:rsid w:val="00D87945"/>
    <w:rsid w:val="00D90CEC"/>
    <w:rsid w:val="00D90F03"/>
    <w:rsid w:val="00D928E5"/>
    <w:rsid w:val="00D92F27"/>
    <w:rsid w:val="00D93BED"/>
    <w:rsid w:val="00D9570B"/>
    <w:rsid w:val="00D96304"/>
    <w:rsid w:val="00D96B25"/>
    <w:rsid w:val="00D97229"/>
    <w:rsid w:val="00DA0790"/>
    <w:rsid w:val="00DA1F79"/>
    <w:rsid w:val="00DA4EDA"/>
    <w:rsid w:val="00DA7D22"/>
    <w:rsid w:val="00DB2CF4"/>
    <w:rsid w:val="00DB643F"/>
    <w:rsid w:val="00DB792D"/>
    <w:rsid w:val="00DC538C"/>
    <w:rsid w:val="00DC603F"/>
    <w:rsid w:val="00DC6E79"/>
    <w:rsid w:val="00DD05FE"/>
    <w:rsid w:val="00DD158A"/>
    <w:rsid w:val="00DD367C"/>
    <w:rsid w:val="00DD6BD8"/>
    <w:rsid w:val="00DE0E83"/>
    <w:rsid w:val="00DE2E7C"/>
    <w:rsid w:val="00DE2F1C"/>
    <w:rsid w:val="00DF0E21"/>
    <w:rsid w:val="00DF2A33"/>
    <w:rsid w:val="00DF577F"/>
    <w:rsid w:val="00E0324D"/>
    <w:rsid w:val="00E04A89"/>
    <w:rsid w:val="00E10FAF"/>
    <w:rsid w:val="00E14157"/>
    <w:rsid w:val="00E176BE"/>
    <w:rsid w:val="00E203FA"/>
    <w:rsid w:val="00E25216"/>
    <w:rsid w:val="00E26E2A"/>
    <w:rsid w:val="00E27933"/>
    <w:rsid w:val="00E357DE"/>
    <w:rsid w:val="00E36B1A"/>
    <w:rsid w:val="00E41C30"/>
    <w:rsid w:val="00E44313"/>
    <w:rsid w:val="00E44DE6"/>
    <w:rsid w:val="00E46CFD"/>
    <w:rsid w:val="00E470B9"/>
    <w:rsid w:val="00E5565B"/>
    <w:rsid w:val="00E56C4F"/>
    <w:rsid w:val="00E60660"/>
    <w:rsid w:val="00E6367C"/>
    <w:rsid w:val="00E650E2"/>
    <w:rsid w:val="00E66F85"/>
    <w:rsid w:val="00E747C7"/>
    <w:rsid w:val="00E82732"/>
    <w:rsid w:val="00E879DD"/>
    <w:rsid w:val="00E96D33"/>
    <w:rsid w:val="00EA20D4"/>
    <w:rsid w:val="00EA3D09"/>
    <w:rsid w:val="00EA5099"/>
    <w:rsid w:val="00EA5363"/>
    <w:rsid w:val="00EB3EE0"/>
    <w:rsid w:val="00EB6A68"/>
    <w:rsid w:val="00EC02E7"/>
    <w:rsid w:val="00EC0724"/>
    <w:rsid w:val="00EC194E"/>
    <w:rsid w:val="00EC2A0A"/>
    <w:rsid w:val="00EC360C"/>
    <w:rsid w:val="00ED3BD6"/>
    <w:rsid w:val="00ED44E8"/>
    <w:rsid w:val="00EF3DF0"/>
    <w:rsid w:val="00EF4138"/>
    <w:rsid w:val="00EF4F69"/>
    <w:rsid w:val="00EF6EA6"/>
    <w:rsid w:val="00EF6F6F"/>
    <w:rsid w:val="00F01551"/>
    <w:rsid w:val="00F0160C"/>
    <w:rsid w:val="00F020F0"/>
    <w:rsid w:val="00F03508"/>
    <w:rsid w:val="00F05ECD"/>
    <w:rsid w:val="00F068A8"/>
    <w:rsid w:val="00F10902"/>
    <w:rsid w:val="00F13922"/>
    <w:rsid w:val="00F1425E"/>
    <w:rsid w:val="00F15361"/>
    <w:rsid w:val="00F1623B"/>
    <w:rsid w:val="00F23397"/>
    <w:rsid w:val="00F23E9A"/>
    <w:rsid w:val="00F24D62"/>
    <w:rsid w:val="00F2506C"/>
    <w:rsid w:val="00F36232"/>
    <w:rsid w:val="00F36288"/>
    <w:rsid w:val="00F41D7B"/>
    <w:rsid w:val="00F433BA"/>
    <w:rsid w:val="00F44AE7"/>
    <w:rsid w:val="00F46415"/>
    <w:rsid w:val="00F46EC9"/>
    <w:rsid w:val="00F4741E"/>
    <w:rsid w:val="00F52311"/>
    <w:rsid w:val="00F5565E"/>
    <w:rsid w:val="00F561CA"/>
    <w:rsid w:val="00F56CC3"/>
    <w:rsid w:val="00F6431F"/>
    <w:rsid w:val="00F657D8"/>
    <w:rsid w:val="00F667FD"/>
    <w:rsid w:val="00F66F12"/>
    <w:rsid w:val="00F71EBC"/>
    <w:rsid w:val="00F73319"/>
    <w:rsid w:val="00F76BE0"/>
    <w:rsid w:val="00F771D0"/>
    <w:rsid w:val="00F81CC2"/>
    <w:rsid w:val="00F86AC0"/>
    <w:rsid w:val="00F90776"/>
    <w:rsid w:val="00F91063"/>
    <w:rsid w:val="00FA2537"/>
    <w:rsid w:val="00FA374D"/>
    <w:rsid w:val="00FA5613"/>
    <w:rsid w:val="00FA6788"/>
    <w:rsid w:val="00FA6B80"/>
    <w:rsid w:val="00FB071D"/>
    <w:rsid w:val="00FB31E5"/>
    <w:rsid w:val="00FB40BD"/>
    <w:rsid w:val="00FB57FC"/>
    <w:rsid w:val="00FC06A1"/>
    <w:rsid w:val="00FC0DBA"/>
    <w:rsid w:val="00FC2B3F"/>
    <w:rsid w:val="00FC49C4"/>
    <w:rsid w:val="00FC5F48"/>
    <w:rsid w:val="00FD4898"/>
    <w:rsid w:val="00FE24BD"/>
    <w:rsid w:val="00FE28A8"/>
    <w:rsid w:val="00FE2E5C"/>
    <w:rsid w:val="00FE4021"/>
    <w:rsid w:val="00FF04CD"/>
    <w:rsid w:val="00FF20B7"/>
    <w:rsid w:val="00FF6180"/>
    <w:rsid w:val="00FF7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8C467"/>
  <w15:docId w15:val="{D0E6C5CD-CC51-403F-81A3-8D2327A1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B36"/>
    <w:pPr>
      <w:tabs>
        <w:tab w:val="center" w:pos="4320"/>
        <w:tab w:val="right" w:pos="8640"/>
      </w:tabs>
    </w:pPr>
  </w:style>
  <w:style w:type="paragraph" w:styleId="Footer">
    <w:name w:val="footer"/>
    <w:basedOn w:val="Normal"/>
    <w:rsid w:val="00D47B36"/>
    <w:pPr>
      <w:tabs>
        <w:tab w:val="center" w:pos="4320"/>
        <w:tab w:val="right" w:pos="8640"/>
      </w:tabs>
    </w:pPr>
  </w:style>
  <w:style w:type="character" w:styleId="PageNumber">
    <w:name w:val="page number"/>
    <w:basedOn w:val="DefaultParagraphFont"/>
    <w:rsid w:val="00D47B36"/>
  </w:style>
  <w:style w:type="table" w:styleId="TableGrid">
    <w:name w:val="Table Grid"/>
    <w:basedOn w:val="TableNormal"/>
    <w:rsid w:val="00DE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EFE"/>
    <w:pPr>
      <w:ind w:left="720"/>
      <w:contextualSpacing/>
    </w:pPr>
  </w:style>
  <w:style w:type="character" w:styleId="PlaceholderText">
    <w:name w:val="Placeholder Text"/>
    <w:basedOn w:val="DefaultParagraphFont"/>
    <w:uiPriority w:val="99"/>
    <w:semiHidden/>
    <w:rsid w:val="0016635E"/>
    <w:rPr>
      <w:color w:val="808080"/>
    </w:rPr>
  </w:style>
  <w:style w:type="paragraph" w:styleId="BalloonText">
    <w:name w:val="Balloon Text"/>
    <w:basedOn w:val="Normal"/>
    <w:link w:val="BalloonTextChar"/>
    <w:uiPriority w:val="99"/>
    <w:semiHidden/>
    <w:unhideWhenUsed/>
    <w:rsid w:val="0016635E"/>
    <w:rPr>
      <w:rFonts w:ascii="Tahoma" w:hAnsi="Tahoma" w:cs="Tahoma"/>
      <w:sz w:val="16"/>
      <w:szCs w:val="16"/>
    </w:rPr>
  </w:style>
  <w:style w:type="character" w:customStyle="1" w:styleId="BalloonTextChar">
    <w:name w:val="Balloon Text Char"/>
    <w:basedOn w:val="DefaultParagraphFont"/>
    <w:link w:val="BalloonText"/>
    <w:uiPriority w:val="99"/>
    <w:semiHidden/>
    <w:rsid w:val="0016635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804056">
      <w:bodyDiv w:val="1"/>
      <w:marLeft w:val="0"/>
      <w:marRight w:val="0"/>
      <w:marTop w:val="0"/>
      <w:marBottom w:val="0"/>
      <w:divBdr>
        <w:top w:val="none" w:sz="0" w:space="0" w:color="auto"/>
        <w:left w:val="none" w:sz="0" w:space="0" w:color="auto"/>
        <w:bottom w:val="none" w:sz="0" w:space="0" w:color="auto"/>
        <w:right w:val="none" w:sz="0" w:space="0" w:color="auto"/>
      </w:divBdr>
    </w:div>
    <w:div w:id="1294604087">
      <w:bodyDiv w:val="1"/>
      <w:marLeft w:val="0"/>
      <w:marRight w:val="0"/>
      <w:marTop w:val="0"/>
      <w:marBottom w:val="0"/>
      <w:divBdr>
        <w:top w:val="none" w:sz="0" w:space="0" w:color="auto"/>
        <w:left w:val="none" w:sz="0" w:space="0" w:color="auto"/>
        <w:bottom w:val="none" w:sz="0" w:space="0" w:color="auto"/>
        <w:right w:val="none" w:sz="0" w:space="0" w:color="auto"/>
      </w:divBdr>
    </w:div>
    <w:div w:id="19183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Pages>3</Pages>
  <Words>943</Words>
  <Characters>4264</Characters>
  <Application>Microsoft Office Word</Application>
  <DocSecurity>0</DocSecurity>
  <Lines>125</Lines>
  <Paragraphs>89</Paragraphs>
  <ScaleCrop>false</ScaleCrop>
  <HeadingPairs>
    <vt:vector size="2" baseType="variant">
      <vt:variant>
        <vt:lpstr>Title</vt:lpstr>
      </vt:variant>
      <vt:variant>
        <vt:i4>1</vt:i4>
      </vt:variant>
    </vt:vector>
  </HeadingPairs>
  <TitlesOfParts>
    <vt:vector size="1" baseType="lpstr">
      <vt:lpstr>NATIONAL UNIVERSITY OF SINGAPORE</vt:lpstr>
    </vt:vector>
  </TitlesOfParts>
  <Company>NUS</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ST2334 Tutorial 9</dc:title>
  <dc:creator>stacym</dc:creator>
  <cp:lastModifiedBy>Yiu Man Chan</cp:lastModifiedBy>
  <cp:revision>37</cp:revision>
  <cp:lastPrinted>2014-03-25T10:37:00Z</cp:lastPrinted>
  <dcterms:created xsi:type="dcterms:W3CDTF">2014-03-21T08:00:00Z</dcterms:created>
  <dcterms:modified xsi:type="dcterms:W3CDTF">2018-10-24T08:21:00Z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