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235" w:rsidRDefault="00060235"/>
    <w:p w:rsidR="00A53C24" w:rsidRDefault="00A53C24"/>
    <w:p w:rsidR="00A53C24" w:rsidRDefault="00EB6A76"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-36.45pt;margin-top:10.85pt;width:498.6pt;height:291pt;z-index:251715584" stroked="f">
            <v:textbox>
              <w:txbxContent>
                <w:p w:rsidR="00A668A6" w:rsidRDefault="00A668A6" w:rsidP="00A668A6">
                  <w:pPr>
                    <w:jc w:val="center"/>
                    <w:rPr>
                      <w:color w:val="FF0000"/>
                      <w:sz w:val="72"/>
                      <w:u w:val="single"/>
                    </w:rPr>
                  </w:pPr>
                  <w:r w:rsidRPr="00A668A6">
                    <w:rPr>
                      <w:color w:val="FF0000"/>
                      <w:sz w:val="72"/>
                      <w:u w:val="single"/>
                    </w:rPr>
                    <w:t>INTRODUCCIÓN AL BUCLE “DO”: SERIES NUMÉRICAS</w:t>
                  </w:r>
                </w:p>
                <w:p w:rsidR="00A668A6" w:rsidRDefault="00A668A6" w:rsidP="00A668A6"/>
                <w:p w:rsidR="00467132" w:rsidRDefault="00467132" w:rsidP="00A668A6"/>
                <w:p w:rsidR="00A668A6" w:rsidRPr="00467132" w:rsidRDefault="00A668A6" w:rsidP="00A668A6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sz w:val="32"/>
                    </w:rPr>
                  </w:pPr>
                  <w:r>
                    <w:rPr>
                      <w:sz w:val="32"/>
                    </w:rPr>
                    <w:t>1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+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2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+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3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+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4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+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5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+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6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…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+</w:t>
                  </w:r>
                  <w:r w:rsidR="00467132">
                    <w:rPr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n </w:t>
                  </w:r>
                  <w:r>
                    <w:rPr>
                      <w:sz w:val="32"/>
                    </w:rPr>
                    <w:tab/>
                  </w:r>
                  <w:r w:rsidR="00467132">
                    <w:rPr>
                      <w:sz w:val="32"/>
                    </w:rPr>
                    <w:tab/>
                  </w:r>
                  <w:r>
                    <w:rPr>
                      <w:sz w:val="32"/>
                    </w:rPr>
                    <w:tab/>
                  </w:r>
                  <m:oMath>
                    <m:r>
                      <w:rPr>
                        <w:rFonts w:ascii="Cambria Math" w:hAnsi="Cambria Math"/>
                        <w:sz w:val="32"/>
                      </w:rPr>
                      <m:t>suma=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</w:rPr>
                          <m:t>n*(n+1)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den>
                    </m:f>
                  </m:oMath>
                </w:p>
                <w:p w:rsidR="00467132" w:rsidRPr="00A668A6" w:rsidRDefault="00467132" w:rsidP="00467132">
                  <w:pPr>
                    <w:pStyle w:val="Prrafodelista"/>
                    <w:rPr>
                      <w:sz w:val="32"/>
                    </w:rPr>
                  </w:pPr>
                </w:p>
                <w:p w:rsidR="00A668A6" w:rsidRPr="00467132" w:rsidRDefault="00A668A6" w:rsidP="00A668A6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sz w:val="32"/>
                    </w:rPr>
                  </w:pPr>
                  <w:r>
                    <w:rPr>
                      <w:rFonts w:eastAsiaTheme="minorEastAsia"/>
                      <w:sz w:val="32"/>
                    </w:rPr>
                    <w:t>1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+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3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+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5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+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7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+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</w:t>
                  </w:r>
                  <w:r>
                    <w:rPr>
                      <w:rFonts w:eastAsiaTheme="minorEastAsia"/>
                      <w:sz w:val="32"/>
                    </w:rPr>
                    <w:t>9</w:t>
                  </w:r>
                  <w:r w:rsidR="00467132">
                    <w:rPr>
                      <w:rFonts w:eastAsiaTheme="minorEastAsia"/>
                      <w:sz w:val="32"/>
                    </w:rPr>
                    <w:t xml:space="preserve"> … + (2 * n - 1)</w:t>
                  </w:r>
                  <w:r w:rsidR="00467132">
                    <w:rPr>
                      <w:rFonts w:eastAsiaTheme="minorEastAsia"/>
                      <w:sz w:val="32"/>
                    </w:rPr>
                    <w:tab/>
                  </w:r>
                  <w:r w:rsidR="00467132">
                    <w:rPr>
                      <w:rFonts w:eastAsiaTheme="minorEastAsia"/>
                      <w:sz w:val="32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  <w:sz w:val="32"/>
                      </w:rPr>
                      <m:t>suma=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</w:rPr>
                          <m:t>2</m:t>
                        </m:r>
                      </m:sup>
                    </m:sSup>
                  </m:oMath>
                </w:p>
                <w:p w:rsidR="00467132" w:rsidRPr="00467132" w:rsidRDefault="00467132" w:rsidP="00467132">
                  <w:pPr>
                    <w:pStyle w:val="Prrafodelista"/>
                    <w:rPr>
                      <w:sz w:val="32"/>
                    </w:rPr>
                  </w:pPr>
                </w:p>
                <w:p w:rsidR="00467132" w:rsidRPr="00A668A6" w:rsidRDefault="00467132" w:rsidP="00A668A6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sz w:val="32"/>
                    </w:rPr>
                  </w:pPr>
                  <w:r>
                    <w:rPr>
                      <w:rFonts w:eastAsiaTheme="minorEastAsia"/>
                      <w:sz w:val="32"/>
                    </w:rPr>
                    <w:t xml:space="preserve">1 * 2 * 3 * 4 * 5 * 6 … * n </w:t>
                  </w:r>
                  <w:r>
                    <w:rPr>
                      <w:rFonts w:eastAsiaTheme="minorEastAsia"/>
                      <w:sz w:val="32"/>
                    </w:rPr>
                    <w:tab/>
                  </w:r>
                  <w:r>
                    <w:rPr>
                      <w:rFonts w:eastAsiaTheme="minorEastAsia"/>
                      <w:sz w:val="32"/>
                    </w:rPr>
                    <w:tab/>
                  </w:r>
                  <w:r>
                    <w:rPr>
                      <w:rFonts w:eastAsiaTheme="minorEastAsia"/>
                      <w:sz w:val="32"/>
                    </w:rPr>
                    <w:tab/>
                  </w:r>
                  <m:oMath>
                    <m:r>
                      <w:rPr>
                        <w:rFonts w:ascii="Cambria Math" w:eastAsiaTheme="minorEastAsia" w:hAnsi="Cambria Math"/>
                        <w:sz w:val="32"/>
                      </w:rPr>
                      <m:t>factorial=n!</m:t>
                    </m:r>
                  </m:oMath>
                </w:p>
              </w:txbxContent>
            </v:textbox>
          </v:shape>
        </w:pict>
      </w:r>
    </w:p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9321B2" w:rsidRDefault="009321B2"/>
    <w:p w:rsidR="00A53C24" w:rsidRDefault="00A53C24"/>
    <w:p w:rsidR="00A53C24" w:rsidRDefault="00A53C24"/>
    <w:p w:rsidR="00A53C24" w:rsidRDefault="00A53C24"/>
    <w:p w:rsidR="00A53C24" w:rsidRDefault="00EB6A76">
      <w:r>
        <w:rPr>
          <w:noProof/>
          <w:lang w:eastAsia="es-ES"/>
        </w:rPr>
        <w:pict>
          <v:shape id="_x0000_s1051" type="#_x0000_t202" style="position:absolute;margin-left:42.55pt;margin-top:445.15pt;width:340.15pt;height:104pt;z-index:251716608;mso-position-horizontal-relative:margin;mso-position-vertical-relative:margin" stroked="f">
            <v:textbox>
              <w:txbxContent>
                <w:p w:rsidR="00467132" w:rsidRPr="00467132" w:rsidRDefault="00467132" w:rsidP="00467132">
                  <w:pPr>
                    <w:jc w:val="center"/>
                    <w:rPr>
                      <w:b/>
                      <w:sz w:val="36"/>
                    </w:rPr>
                  </w:pPr>
                  <w:r w:rsidRPr="00467132">
                    <w:rPr>
                      <w:b/>
                      <w:sz w:val="36"/>
                    </w:rPr>
                    <w:t>“sumatorio”</w:t>
                  </w:r>
                </w:p>
                <w:p w:rsidR="00467132" w:rsidRPr="00467132" w:rsidRDefault="00467132" w:rsidP="00467132">
                  <w:pPr>
                    <w:jc w:val="center"/>
                    <w:rPr>
                      <w:b/>
                      <w:sz w:val="36"/>
                    </w:rPr>
                  </w:pPr>
                  <w:r w:rsidRPr="00467132">
                    <w:rPr>
                      <w:b/>
                      <w:sz w:val="36"/>
                    </w:rPr>
                    <w:t>“</w:t>
                  </w:r>
                  <w:proofErr w:type="spellStart"/>
                  <w:r w:rsidRPr="00467132">
                    <w:rPr>
                      <w:b/>
                      <w:sz w:val="36"/>
                    </w:rPr>
                    <w:t>sumatorio_impares</w:t>
                  </w:r>
                  <w:proofErr w:type="spellEnd"/>
                  <w:r w:rsidRPr="00467132">
                    <w:rPr>
                      <w:b/>
                      <w:sz w:val="36"/>
                    </w:rPr>
                    <w:t>”</w:t>
                  </w:r>
                </w:p>
                <w:p w:rsidR="00467132" w:rsidRPr="00467132" w:rsidRDefault="00467132" w:rsidP="00467132">
                  <w:pPr>
                    <w:jc w:val="center"/>
                    <w:rPr>
                      <w:b/>
                      <w:sz w:val="36"/>
                    </w:rPr>
                  </w:pPr>
                  <w:r w:rsidRPr="00467132">
                    <w:rPr>
                      <w:b/>
                      <w:sz w:val="36"/>
                    </w:rPr>
                    <w:t>“factorial”</w:t>
                  </w:r>
                </w:p>
              </w:txbxContent>
            </v:textbox>
            <w10:wrap type="square" anchorx="margin" anchory="margin"/>
          </v:shape>
        </w:pict>
      </w:r>
    </w:p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A53C24" w:rsidRDefault="00A53C24"/>
    <w:p w:rsidR="005B51F4" w:rsidRDefault="00A668A6" w:rsidP="00A668A6">
      <w:pPr>
        <w:tabs>
          <w:tab w:val="left" w:pos="2004"/>
        </w:tabs>
      </w:pPr>
      <w:r>
        <w:tab/>
      </w:r>
    </w:p>
    <w:p w:rsidR="00A668A6" w:rsidRDefault="00A668A6" w:rsidP="00A668A6">
      <w:pPr>
        <w:tabs>
          <w:tab w:val="left" w:pos="2004"/>
        </w:tabs>
      </w:pPr>
    </w:p>
    <w:p w:rsidR="00467132" w:rsidRDefault="00467132" w:rsidP="00467132">
      <w:pPr>
        <w:jc w:val="right"/>
      </w:pPr>
      <w:r>
        <w:t>Yago Pego Martínez (</w:t>
      </w:r>
      <w:hyperlink r:id="rId5" w:history="1">
        <w:r w:rsidRPr="00D41DDE">
          <w:rPr>
            <w:rStyle w:val="Hipervnculo"/>
          </w:rPr>
          <w:t>yago.pego.martinez@alumnos.upm.es</w:t>
        </w:r>
      </w:hyperlink>
      <w:r>
        <w:t>)                                                                                Evaristo de Vega Galindo (</w:t>
      </w:r>
      <w:hyperlink r:id="rId6" w:history="1">
        <w:r w:rsidRPr="00D41DDE">
          <w:rPr>
            <w:rStyle w:val="Hipervnculo"/>
          </w:rPr>
          <w:t>evaristo.devega.galindo@alumnos.upm.es</w:t>
        </w:r>
      </w:hyperlink>
      <w:r>
        <w:t>)</w:t>
      </w:r>
    </w:p>
    <w:p w:rsidR="00A53C24" w:rsidRPr="00467132" w:rsidRDefault="00D94C9C">
      <w:r>
        <w:rPr>
          <w:b/>
          <w:sz w:val="28"/>
          <w:szCs w:val="28"/>
        </w:rPr>
        <w:lastRenderedPageBreak/>
        <w:t>ESPECIFICACIONES</w:t>
      </w:r>
    </w:p>
    <w:p w:rsidR="007174D5" w:rsidRDefault="007174D5" w:rsidP="007174D5">
      <w:pPr>
        <w:jc w:val="both"/>
      </w:pPr>
      <w:r w:rsidRPr="007174D5">
        <w:rPr>
          <w:b/>
          <w:sz w:val="24"/>
        </w:rPr>
        <w:t>Enunciado</w:t>
      </w:r>
      <w:r>
        <w:t xml:space="preserve">: escribir, compilar y ejecutar tres programas distintos que permitan calcular la suma de los primeros “n” números naturales, los primeros “n” números naturales impares y </w:t>
      </w:r>
      <w:proofErr w:type="gramStart"/>
      <w:r>
        <w:t>el</w:t>
      </w:r>
      <w:proofErr w:type="gramEnd"/>
      <w:r>
        <w:t xml:space="preserve"> factorial de un número.</w:t>
      </w:r>
      <w:r w:rsidR="00124418">
        <w:t xml:space="preserve"> </w:t>
      </w:r>
      <w:r>
        <w:t>Se deberán realizar capturas de pantalla señalando cada</w:t>
      </w:r>
      <w:r w:rsidR="001D3151">
        <w:t xml:space="preserve"> parte en la</w:t>
      </w:r>
      <w:r>
        <w:t xml:space="preserve"> construcción de los programas. </w:t>
      </w:r>
    </w:p>
    <w:p w:rsidR="000924AB" w:rsidRDefault="007174D5" w:rsidP="00124418">
      <w:pPr>
        <w:jc w:val="both"/>
      </w:pPr>
      <w:r w:rsidRPr="001D3151">
        <w:rPr>
          <w:b/>
          <w:sz w:val="24"/>
          <w:szCs w:val="24"/>
        </w:rPr>
        <w:t>Objetivo</w:t>
      </w:r>
      <w:r>
        <w:t>: introducir el bucle “do” y considerar las limitaciones numéricas de la variable “</w:t>
      </w:r>
      <w:proofErr w:type="spellStart"/>
      <w:r>
        <w:t>integer</w:t>
      </w:r>
      <w:proofErr w:type="spellEnd"/>
      <w:r>
        <w:t>”.</w:t>
      </w:r>
    </w:p>
    <w:p w:rsidR="00A53C24" w:rsidRPr="000924AB" w:rsidRDefault="00124418" w:rsidP="00A53C24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                                                     </w:t>
      </w:r>
      <w:r w:rsidR="00D94C9C" w:rsidRPr="00D94C9C">
        <w:rPr>
          <w:b/>
          <w:sz w:val="28"/>
          <w:szCs w:val="28"/>
        </w:rPr>
        <w:t>INTRODUCCIÓN TEÓRICA</w:t>
      </w:r>
    </w:p>
    <w:p w:rsidR="009321B2" w:rsidRDefault="00A53C24" w:rsidP="000924AB">
      <w:pPr>
        <w:jc w:val="both"/>
        <w:rPr>
          <w:rFonts w:eastAsiaTheme="minorEastAsia"/>
        </w:rPr>
      </w:pPr>
      <w:r>
        <w:t xml:space="preserve">En el primer </w:t>
      </w:r>
      <w:r w:rsidR="000924AB">
        <w:t>programa</w:t>
      </w:r>
      <w:r>
        <w:t xml:space="preserve"> nos encontramos ante </w:t>
      </w:r>
      <w:r w:rsidR="000924AB">
        <w:t xml:space="preserve">una serie divergente de la forma: </w:t>
      </w:r>
      <w:proofErr w:type="spellStart"/>
      <w:r w:rsidR="000924AB">
        <w:t>a</w:t>
      </w:r>
      <w:r w:rsidR="000924AB">
        <w:rPr>
          <w:vertAlign w:val="subscript"/>
        </w:rPr>
        <w:t>n</w:t>
      </w:r>
      <w:proofErr w:type="spellEnd"/>
      <w:r w:rsidR="000924AB">
        <w:t xml:space="preserve"> = n + (n-1) + (n-2</w:t>
      </w:r>
      <w:proofErr w:type="gramStart"/>
      <w:r w:rsidR="000924AB">
        <w:t>)</w:t>
      </w:r>
      <w:r>
        <w:t xml:space="preserve"> </w:t>
      </w:r>
      <w:r w:rsidR="000924AB">
        <w:t>…</w:t>
      </w:r>
      <w:proofErr w:type="gramEnd"/>
      <w:r w:rsidR="000924AB">
        <w:t xml:space="preserve"> + 2 + 1. </w:t>
      </w:r>
      <w:r w:rsidR="009321B2">
        <w:t xml:space="preserve">Aunque en lenguaje de programación es fácil expresar esta operación a partir del bucle “do”, la fórmula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9321B2">
        <w:rPr>
          <w:rFonts w:eastAsiaTheme="minorEastAsia"/>
        </w:rPr>
        <w:t xml:space="preserve"> es útil para todo “n” y es típicamente utilizada, de manera más sencilla. </w:t>
      </w:r>
      <w:r w:rsidR="00812BA5">
        <w:rPr>
          <w:rFonts w:eastAsiaTheme="minorEastAsia"/>
        </w:rPr>
        <w:t xml:space="preserve"> Además, aunque</w:t>
      </w:r>
      <w:r w:rsidR="00124418">
        <w:rPr>
          <w:rFonts w:eastAsiaTheme="minorEastAsia"/>
        </w:rPr>
        <w:t xml:space="preserve"> esta aplicación trascienda</w:t>
      </w:r>
      <w:r w:rsidR="00812BA5">
        <w:rPr>
          <w:rFonts w:eastAsiaTheme="minorEastAsia"/>
        </w:rPr>
        <w:t xml:space="preserve"> nuestro conocimiento, se ha demostrado que la suma de todos los números naturales es igual 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</m:oMath>
      <w:r w:rsidR="00812BA5">
        <w:rPr>
          <w:rFonts w:eastAsiaTheme="minorEastAsia"/>
        </w:rPr>
        <w:t>.</w:t>
      </w:r>
    </w:p>
    <w:p w:rsidR="00A53C24" w:rsidRDefault="00812BA5" w:rsidP="000924AB">
      <w:pPr>
        <w:jc w:val="both"/>
      </w:pPr>
      <w:r>
        <w:t xml:space="preserve">El segundo caso nos propone realizar un programa que sume los “n” primeros números naturales impares. </w:t>
      </w:r>
      <w:r w:rsidR="005B51F4">
        <w:t>Esta serie, como la anterior, tiene también una equivalencia simplificada, equivaliendo la suma de los “n” primeros números naturales al cuadrado de “n”.</w:t>
      </w:r>
    </w:p>
    <w:p w:rsidR="00A53C24" w:rsidRDefault="005B51F4" w:rsidP="000924AB">
      <w:pPr>
        <w:jc w:val="both"/>
      </w:pPr>
      <w:r>
        <w:t>“factorial” es el tercer programa y, como su nombre indica, nos permite conocer el valor del producto de un número natural “n” y sus anteriores. Es comúnmente representado con el signo de excl</w:t>
      </w:r>
      <w:r w:rsidR="00C77966">
        <w:t>amación (4! = 4*3*2*1 = 24). A pesar de que es algo redundante</w:t>
      </w:r>
      <w:r w:rsidR="00151D36">
        <w:t xml:space="preserve"> también se puede calcular </w:t>
      </w:r>
      <w:proofErr w:type="gramStart"/>
      <w:r w:rsidR="00151D36">
        <w:t>el</w:t>
      </w:r>
      <w:proofErr w:type="gramEnd"/>
      <w:r w:rsidR="00151D36">
        <w:t xml:space="preserve"> factorial de un número como el producto de ese número y el factorial del anterior.</w:t>
      </w:r>
    </w:p>
    <w:p w:rsidR="00124418" w:rsidRDefault="00124418" w:rsidP="001244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                           BIBLIOTECA DE VARIABLES</w:t>
      </w:r>
    </w:p>
    <w:p w:rsidR="00124418" w:rsidRDefault="00124418" w:rsidP="00124418">
      <w:pPr>
        <w:jc w:val="both"/>
      </w:pPr>
      <w:r>
        <w:t>En los tres programas “sumatorio”, “</w:t>
      </w:r>
      <w:proofErr w:type="spellStart"/>
      <w:r>
        <w:t>sumatorio_impares</w:t>
      </w:r>
      <w:proofErr w:type="spellEnd"/>
      <w:r>
        <w:t>” y “factorial” se usan las mismas variables, todas de tipo entera. Estos datos pueden representar un subconjunto finito de números enteros y el número máximo depende del tamaño del espacio usado.</w:t>
      </w:r>
    </w:p>
    <w:p w:rsidR="00124418" w:rsidRDefault="00124418" w:rsidP="00124418">
      <w:pPr>
        <w:jc w:val="both"/>
      </w:pPr>
      <w:r>
        <w:t xml:space="preserve">La primera (n) se refiere, como si de una sucesión se tratara, al término en enésima posición. </w:t>
      </w:r>
    </w:p>
    <w:p w:rsidR="00124418" w:rsidRDefault="00124418" w:rsidP="00124418">
      <w:pPr>
        <w:jc w:val="both"/>
      </w:pPr>
      <w:r>
        <w:t>A la segunda, que hemos denominado “suma” o “factorial” según el programa, simplemente se le aplicará el valor de la sentencia (suma</w:t>
      </w:r>
      <w:r>
        <w:rPr>
          <w:vertAlign w:val="subscript"/>
        </w:rPr>
        <w:t>1</w:t>
      </w:r>
      <w:r>
        <w:t xml:space="preserve"> = n + (n-1) + (n-2</w:t>
      </w:r>
      <w:proofErr w:type="gramStart"/>
      <w:r>
        <w:t>) …</w:t>
      </w:r>
      <w:proofErr w:type="gramEnd"/>
      <w:r>
        <w:t xml:space="preserve"> + 2 +1; factorial = n!). Esta variable puede llegar a presentar problemas si el número  “n” introducido es muy alto. Siendo el identificador de clase predeterminado 4, el máximo valor para “n” en el programa “factorial” será 12, pues 13</w:t>
      </w:r>
      <w:proofErr w:type="gramStart"/>
      <w:r>
        <w:t>!</w:t>
      </w:r>
      <w:proofErr w:type="gramEnd"/>
      <w:r>
        <w:t xml:space="preserve"> sobrepasaría los 2,15*10</w:t>
      </w:r>
      <w:r>
        <w:rPr>
          <w:vertAlign w:val="superscript"/>
        </w:rPr>
        <w:t>9</w:t>
      </w:r>
      <w:r>
        <w:t>, que es el límite.</w:t>
      </w:r>
    </w:p>
    <w:p w:rsidR="00A53C24" w:rsidRDefault="00124418" w:rsidP="00124418">
      <w:pPr>
        <w:jc w:val="both"/>
      </w:pPr>
      <w:r>
        <w:t xml:space="preserve">La tercera variable entera es “i”. Esta describe cuál es la operación a realizar, utilizando el valor de la “n” (véase el uso de “i” en las escrituras de los programas en </w:t>
      </w:r>
      <w:proofErr w:type="spellStart"/>
      <w:r w:rsidRPr="000924AB">
        <w:rPr>
          <w:i/>
        </w:rPr>
        <w:t>Geany</w:t>
      </w:r>
      <w:proofErr w:type="spellEnd"/>
      <w:r>
        <w:t>).</w:t>
      </w:r>
    </w:p>
    <w:p w:rsidR="00A53C24" w:rsidRPr="00A53C24" w:rsidRDefault="00EB6A76" w:rsidP="00A53C24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s-ES"/>
        </w:rPr>
        <w:lastRenderedPageBreak/>
        <w:pict>
          <v:shape id="_x0000_s1026" type="#_x0000_t202" style="position:absolute;left:0;text-align:left;margin-left:226.35pt;margin-top:38.95pt;width:252.6pt;height:22.8pt;z-index:251685888" filled="f" stroked="f">
            <v:textbox style="mso-next-textbox:#_x0000_s1026">
              <w:txbxContent>
                <w:p w:rsidR="00A53C24" w:rsidRPr="00A53C24" w:rsidRDefault="00A53C24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  <w:r w:rsidR="00A53C24">
        <w:rPr>
          <w:b/>
          <w:sz w:val="28"/>
          <w:szCs w:val="28"/>
          <w:u w:val="single"/>
        </w:rPr>
        <w:t>RESULTADOS</w:t>
      </w:r>
    </w:p>
    <w:p w:rsidR="006C09F1" w:rsidRDefault="006C09F1"/>
    <w:p w:rsidR="00A53C24" w:rsidRPr="006C09F1" w:rsidRDefault="006C09F1">
      <w:pPr>
        <w:rPr>
          <w:i/>
        </w:rPr>
      </w:pPr>
      <w:r w:rsidRPr="006C09F1">
        <w:rPr>
          <w:i/>
        </w:rPr>
        <w:t>PROGRAMA 1: “sumatorio”</w:t>
      </w:r>
    </w:p>
    <w:p w:rsidR="00A53C24" w:rsidRDefault="00124418"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-658495</wp:posOffset>
            </wp:positionH>
            <wp:positionV relativeFrom="margin">
              <wp:posOffset>4390390</wp:posOffset>
            </wp:positionV>
            <wp:extent cx="6729730" cy="4321175"/>
            <wp:effectExtent l="19050" t="0" r="0" b="0"/>
            <wp:wrapSquare wrapText="bothSides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8793" b="41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30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8719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1429385</wp:posOffset>
            </wp:positionV>
            <wp:extent cx="6729730" cy="2514600"/>
            <wp:effectExtent l="19050" t="0" r="0" b="0"/>
            <wp:wrapSquare wrapText="bothSides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2608" b="68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3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2B27">
        <w:rPr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3175635</wp:posOffset>
            </wp:positionH>
            <wp:positionV relativeFrom="paragraph">
              <wp:posOffset>159385</wp:posOffset>
            </wp:positionV>
            <wp:extent cx="3014980" cy="271780"/>
            <wp:effectExtent l="0" t="0" r="0" b="0"/>
            <wp:wrapThrough wrapText="bothSides">
              <wp:wrapPolygon edited="0">
                <wp:start x="409" y="6056"/>
                <wp:lineTo x="819" y="10598"/>
                <wp:lineTo x="1774" y="10598"/>
                <wp:lineTo x="7370" y="10598"/>
                <wp:lineTo x="21018" y="10598"/>
                <wp:lineTo x="20745" y="6056"/>
                <wp:lineTo x="409" y="6056"/>
              </wp:wrapPolygon>
            </wp:wrapThrough>
            <wp:docPr id="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6A76">
        <w:rPr>
          <w:noProof/>
          <w:lang w:eastAsia="es-ES"/>
        </w:rPr>
        <w:pict>
          <v:shape id="_x0000_s1031" type="#_x0000_t202" style="position:absolute;margin-left:226.35pt;margin-top:246.3pt;width:252.6pt;height:22.8pt;z-index:251693056;mso-position-horizontal-relative:text;mso-position-vertical-relative:text" filled="f" stroked="f">
            <v:textbox style="mso-next-textbox:#_x0000_s1031">
              <w:txbxContent>
                <w:p w:rsidR="00897D93" w:rsidRPr="00A53C24" w:rsidRDefault="00897D93" w:rsidP="00897D93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Ejecución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>“sumatorio” en ‘Símbolo del sistema’</w:t>
                  </w:r>
                </w:p>
              </w:txbxContent>
            </v:textbox>
          </v:shape>
        </w:pict>
      </w:r>
    </w:p>
    <w:p w:rsidR="00A53C24" w:rsidRDefault="00EB6A76">
      <w:r>
        <w:rPr>
          <w:noProof/>
          <w:lang w:eastAsia="es-ES"/>
        </w:rPr>
        <w:lastRenderedPageBreak/>
        <w:pict>
          <v:shape id="_x0000_s1034" type="#_x0000_t202" style="position:absolute;margin-left:267.35pt;margin-top:405.15pt;width:252.6pt;height:22.8pt;z-index:251697152" filled="f" stroked="f">
            <v:textbox style="mso-next-textbox:#_x0000_s1034">
              <w:txbxContent>
                <w:p w:rsidR="006C09F1" w:rsidRPr="00A53C24" w:rsidRDefault="006C09F1" w:rsidP="006C09F1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Escritura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 xml:space="preserve">“sumatorio” en el editor </w:t>
                  </w:r>
                  <w:proofErr w:type="spellStart"/>
                  <w:r w:rsidRPr="006C09F1">
                    <w:rPr>
                      <w:i/>
                      <w:sz w:val="18"/>
                    </w:rPr>
                    <w:t>Geany</w:t>
                  </w:r>
                  <w:proofErr w:type="spellEnd"/>
                </w:p>
              </w:txbxContent>
            </v:textbox>
          </v:shape>
        </w:pict>
      </w:r>
      <w:r w:rsidR="00CD414D"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-667385</wp:posOffset>
            </wp:positionH>
            <wp:positionV relativeFrom="margin">
              <wp:posOffset>5374005</wp:posOffset>
            </wp:positionV>
            <wp:extent cx="6724650" cy="3543300"/>
            <wp:effectExtent l="19050" t="0" r="0" b="0"/>
            <wp:wrapSquare wrapText="bothSides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422" r="1344" b="5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4418"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264795</wp:posOffset>
            </wp:positionV>
            <wp:extent cx="6729730" cy="4517390"/>
            <wp:effectExtent l="19050" t="0" r="0" b="0"/>
            <wp:wrapSquare wrapText="bothSides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5515" b="34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30" cy="451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pict>
          <v:shape id="_x0000_s1032" type="#_x0000_t202" style="position:absolute;margin-left:242.85pt;margin-top:.4pt;width:252.6pt;height:22.8pt;z-index:251694080;mso-position-horizontal-relative:text;mso-position-vertical-relative:text" filled="f" stroked="f">
            <v:textbox style="mso-next-textbox:#_x0000_s1032">
              <w:txbxContent>
                <w:p w:rsidR="00897D93" w:rsidRPr="00A53C24" w:rsidRDefault="00897D93" w:rsidP="00897D93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Prueba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>“sumatorio” en ‘Símbolo del sistema’</w:t>
                  </w:r>
                </w:p>
              </w:txbxContent>
            </v:textbox>
          </v:shape>
        </w:pict>
      </w:r>
    </w:p>
    <w:p w:rsidR="00897D93" w:rsidRPr="00CD414D" w:rsidRDefault="00CD414D">
      <w:r>
        <w:rPr>
          <w:noProof/>
          <w:lang w:eastAsia="es-E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-654685</wp:posOffset>
            </wp:positionH>
            <wp:positionV relativeFrom="margin">
              <wp:posOffset>332105</wp:posOffset>
            </wp:positionV>
            <wp:extent cx="6724650" cy="2997200"/>
            <wp:effectExtent l="1905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9450" b="5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6A76" w:rsidRPr="00EB6A76">
        <w:rPr>
          <w:i/>
          <w:noProof/>
          <w:lang w:eastAsia="es-ES"/>
        </w:rPr>
        <w:pict>
          <v:shape id="_x0000_s1035" type="#_x0000_t202" style="position:absolute;margin-left:200.85pt;margin-top:26.35pt;width:290.1pt;height:22.8pt;z-index:251699200;mso-position-horizontal-relative:text;mso-position-vertical-relative:text" filled="f" stroked="f">
            <v:textbox style="mso-next-textbox:#_x0000_s1035">
              <w:txbxContent>
                <w:p w:rsidR="006C09F1" w:rsidRPr="00A53C24" w:rsidRDefault="006C09F1" w:rsidP="006C09F1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Compilación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>“</w:t>
                  </w:r>
                  <w:proofErr w:type="spellStart"/>
                  <w:r>
                    <w:rPr>
                      <w:sz w:val="18"/>
                    </w:rPr>
                    <w:t>sumatorio_impares</w:t>
                  </w:r>
                  <w:proofErr w:type="spellEnd"/>
                  <w:r>
                    <w:rPr>
                      <w:sz w:val="18"/>
                    </w:rPr>
                    <w:t>” en ‘Símbolo del sistema’</w:t>
                  </w:r>
                </w:p>
              </w:txbxContent>
            </v:textbox>
          </v:shape>
        </w:pict>
      </w:r>
      <w:r w:rsidR="006C09F1">
        <w:rPr>
          <w:i/>
        </w:rPr>
        <w:t>PROGRAMA 2: “</w:t>
      </w:r>
      <w:proofErr w:type="spellStart"/>
      <w:r w:rsidR="006C09F1">
        <w:rPr>
          <w:i/>
        </w:rPr>
        <w:t>sumatorio_impares</w:t>
      </w:r>
      <w:proofErr w:type="spellEnd"/>
      <w:r w:rsidR="006C09F1">
        <w:rPr>
          <w:i/>
        </w:rPr>
        <w:t xml:space="preserve">” </w:t>
      </w:r>
    </w:p>
    <w:p w:rsidR="00897D93" w:rsidRDefault="00EB6A76">
      <w:r>
        <w:rPr>
          <w:noProof/>
          <w:lang w:eastAsia="es-ES"/>
        </w:rPr>
        <w:pict>
          <v:shape id="_x0000_s1036" type="#_x0000_t202" style="position:absolute;margin-left:208.4pt;margin-top:273.7pt;width:275.55pt;height:22.8pt;z-index:251700224" filled="f" stroked="f">
            <v:textbox style="mso-next-textbox:#_x0000_s1036">
              <w:txbxContent>
                <w:p w:rsidR="00E23737" w:rsidRPr="00A53C24" w:rsidRDefault="00E23737" w:rsidP="00E23737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Ejecución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>“</w:t>
                  </w:r>
                  <w:proofErr w:type="spellStart"/>
                  <w:r>
                    <w:rPr>
                      <w:sz w:val="18"/>
                    </w:rPr>
                    <w:t>sumatorio_impares</w:t>
                  </w:r>
                  <w:proofErr w:type="spellEnd"/>
                  <w:r>
                    <w:rPr>
                      <w:sz w:val="18"/>
                    </w:rPr>
                    <w:t>” en ‘Símbolo del sistema’</w:t>
                  </w:r>
                </w:p>
              </w:txbxContent>
            </v:textbox>
          </v:shape>
        </w:pict>
      </w:r>
    </w:p>
    <w:p w:rsidR="00897D93" w:rsidRDefault="00E23737"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3965575</wp:posOffset>
            </wp:positionV>
            <wp:extent cx="6729730" cy="4408170"/>
            <wp:effectExtent l="1905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1780" b="3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3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7D93" w:rsidRDefault="00897D93"/>
    <w:p w:rsidR="00897D93" w:rsidRDefault="00EB6A76">
      <w:r>
        <w:rPr>
          <w:noProof/>
          <w:lang w:eastAsia="es-ES"/>
        </w:rPr>
        <w:lastRenderedPageBreak/>
        <w:pict>
          <v:shape id="_x0000_s1041" type="#_x0000_t202" style="position:absolute;margin-left:233.05pt;margin-top:431.35pt;width:273.5pt;height:22.8pt;z-index:251705344" filled="f" stroked="f">
            <v:textbox style="mso-next-textbox:#_x0000_s1041">
              <w:txbxContent>
                <w:p w:rsidR="006F10EE" w:rsidRPr="00A53C24" w:rsidRDefault="006F10EE" w:rsidP="006F10EE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Escritura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>“</w:t>
                  </w:r>
                  <w:proofErr w:type="spellStart"/>
                  <w:r>
                    <w:rPr>
                      <w:sz w:val="18"/>
                    </w:rPr>
                    <w:t>sumatorio_impares</w:t>
                  </w:r>
                  <w:proofErr w:type="spellEnd"/>
                  <w:r>
                    <w:rPr>
                      <w:sz w:val="18"/>
                    </w:rPr>
                    <w:t xml:space="preserve">” en el editor </w:t>
                  </w:r>
                  <w:proofErr w:type="spellStart"/>
                  <w:r w:rsidRPr="006F10EE">
                    <w:rPr>
                      <w:i/>
                      <w:sz w:val="18"/>
                    </w:rPr>
                    <w:t>Geany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0" type="#_x0000_t202" style="position:absolute;margin-left:197.45pt;margin-top:2.35pt;width:273.5pt;height:22.8pt;z-index:251704320" filled="f" stroked="f">
            <v:textbox style="mso-next-textbox:#_x0000_s1040">
              <w:txbxContent>
                <w:p w:rsidR="006F10EE" w:rsidRPr="00A53C24" w:rsidRDefault="006F10EE" w:rsidP="006F10EE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Prueba</w:t>
                  </w:r>
                  <w:r w:rsidRPr="00A53C24">
                    <w:rPr>
                      <w:sz w:val="18"/>
                    </w:rPr>
                    <w:t xml:space="preserve"> del programa </w:t>
                  </w:r>
                  <w:r>
                    <w:rPr>
                      <w:sz w:val="18"/>
                    </w:rPr>
                    <w:t>“</w:t>
                  </w:r>
                  <w:proofErr w:type="spellStart"/>
                  <w:r>
                    <w:rPr>
                      <w:sz w:val="18"/>
                    </w:rPr>
                    <w:t>sumatorio_impares</w:t>
                  </w:r>
                  <w:proofErr w:type="spellEnd"/>
                  <w:r>
                    <w:rPr>
                      <w:sz w:val="18"/>
                    </w:rPr>
                    <w:t>” en ‘Símbolo del sistema’</w:t>
                  </w:r>
                </w:p>
              </w:txbxContent>
            </v:textbox>
          </v:shape>
        </w:pict>
      </w:r>
      <w:r w:rsidR="006F10EE"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227965</wp:posOffset>
            </wp:positionV>
            <wp:extent cx="6732270" cy="5044440"/>
            <wp:effectExtent l="1905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42999" b="24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504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10EE">
        <w:rPr>
          <w:noProof/>
          <w:lang w:eastAsia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5668645</wp:posOffset>
            </wp:positionV>
            <wp:extent cx="6732270" cy="3550920"/>
            <wp:effectExtent l="1905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793" r="1192" b="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7D93" w:rsidRPr="006F10EE" w:rsidRDefault="00EB6A76">
      <w:pPr>
        <w:rPr>
          <w:i/>
        </w:rPr>
      </w:pPr>
      <w:r>
        <w:rPr>
          <w:i/>
          <w:noProof/>
          <w:lang w:eastAsia="es-ES"/>
        </w:rPr>
        <w:lastRenderedPageBreak/>
        <w:pict>
          <v:shape id="_x0000_s1042" type="#_x0000_t202" style="position:absolute;margin-left:231.75pt;margin-top:26.35pt;width:283.2pt;height:34.8pt;z-index:251706368" filled="f" stroked="f">
            <v:textbox>
              <w:txbxContent>
                <w:p w:rsidR="00B1487B" w:rsidRPr="00B1487B" w:rsidRDefault="00B1487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Compilación del programa “factorial” en ‘Símbolo del sistema’</w:t>
                  </w:r>
                </w:p>
              </w:txbxContent>
            </v:textbox>
          </v:shape>
        </w:pict>
      </w:r>
      <w:r w:rsidR="006F10EE" w:rsidRPr="006F10EE">
        <w:rPr>
          <w:i/>
        </w:rPr>
        <w:t>PROGRAMA 3: “factorial”</w:t>
      </w:r>
    </w:p>
    <w:p w:rsidR="00A53C24" w:rsidRDefault="00EB6A76">
      <w:r>
        <w:rPr>
          <w:noProof/>
          <w:lang w:eastAsia="es-ES"/>
        </w:rPr>
        <w:pict>
          <v:shape id="_x0000_s1043" type="#_x0000_t202" style="position:absolute;margin-left:249pt;margin-top:304.8pt;width:283.2pt;height:34.8pt;z-index:251707392" filled="f" stroked="f">
            <v:textbox>
              <w:txbxContent>
                <w:p w:rsidR="00B1487B" w:rsidRPr="00B1487B" w:rsidRDefault="00B1487B" w:rsidP="00B1487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Ejecución del programa “factorial” en ‘Símbolo del sistema’</w:t>
                  </w:r>
                </w:p>
              </w:txbxContent>
            </v:textbox>
          </v:shape>
        </w:pict>
      </w:r>
      <w:r w:rsidR="00B1487B"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3973830</wp:posOffset>
            </wp:positionV>
            <wp:extent cx="6732270" cy="5074920"/>
            <wp:effectExtent l="1905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8231" b="30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10EE"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471805</wp:posOffset>
            </wp:positionV>
            <wp:extent cx="6732270" cy="3368040"/>
            <wp:effectExtent l="1905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52532" b="57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7A6" w:rsidRDefault="00EB6A76">
      <w:r>
        <w:rPr>
          <w:noProof/>
          <w:lang w:eastAsia="es-ES"/>
        </w:rPr>
        <w:lastRenderedPageBreak/>
        <w:pict>
          <v:shape id="_x0000_s1046" type="#_x0000_t202" style="position:absolute;margin-left:273.05pt;margin-top:454.3pt;width:259.35pt;height:24pt;z-index:251711488" filled="f" stroked="f">
            <v:textbox>
              <w:txbxContent>
                <w:p w:rsidR="0069030A" w:rsidRPr="0069030A" w:rsidRDefault="0069030A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Escritura del programa “factorial”</w:t>
                  </w:r>
                  <w:r w:rsidR="005A261E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en el editor </w:t>
                  </w:r>
                  <w:proofErr w:type="spellStart"/>
                  <w:r w:rsidRPr="0069030A">
                    <w:rPr>
                      <w:i/>
                      <w:sz w:val="18"/>
                      <w:szCs w:val="18"/>
                    </w:rPr>
                    <w:t>Geany</w:t>
                  </w:r>
                  <w:proofErr w:type="spellEnd"/>
                </w:p>
              </w:txbxContent>
            </v:textbox>
          </v:shape>
        </w:pict>
      </w:r>
      <w:r w:rsidR="0069030A"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-687070</wp:posOffset>
            </wp:positionH>
            <wp:positionV relativeFrom="paragraph">
              <wp:posOffset>5932805</wp:posOffset>
            </wp:positionV>
            <wp:extent cx="6728460" cy="3547110"/>
            <wp:effectExtent l="1905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560" r="1165" b="4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40D1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-154940</wp:posOffset>
            </wp:positionV>
            <wp:extent cx="6728460" cy="5715000"/>
            <wp:effectExtent l="1905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48669" b="22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pict>
          <v:shape id="_x0000_s1044" type="#_x0000_t202" style="position:absolute;margin-left:254.25pt;margin-top:-19.85pt;width:238.95pt;height:34.8pt;z-index:251708416;mso-position-horizontal-relative:text;mso-position-vertical-relative:text" filled="f" stroked="f">
            <v:textbox style="mso-next-textbox:#_x0000_s1044">
              <w:txbxContent>
                <w:p w:rsidR="006F40D1" w:rsidRPr="00B1487B" w:rsidRDefault="006F40D1" w:rsidP="006F40D1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Prueba del programa “factorial” en ‘Símbolo del sistema’</w:t>
                  </w:r>
                </w:p>
              </w:txbxContent>
            </v:textbox>
          </v:shape>
        </w:pict>
      </w:r>
    </w:p>
    <w:p w:rsidR="00C77657" w:rsidRDefault="006877A6">
      <w:r>
        <w:rPr>
          <w:noProof/>
          <w:lang w:eastAsia="es-ES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-150495</wp:posOffset>
            </wp:positionV>
            <wp:extent cx="6731000" cy="3562350"/>
            <wp:effectExtent l="1905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744" r="1379" b="4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6A76">
        <w:rPr>
          <w:noProof/>
          <w:lang w:eastAsia="es-ES"/>
        </w:rPr>
        <w:pict>
          <v:shape id="_x0000_s1049" type="#_x0000_t202" style="position:absolute;margin-left:258.9pt;margin-top:-30.75pt;width:293.95pt;height:24.7pt;z-index:251714560;mso-position-horizontal-relative:text;mso-position-vertical-relative:text" filled="f" stroked="f">
            <v:textbox>
              <w:txbxContent>
                <w:p w:rsidR="007B2E08" w:rsidRPr="007B2E08" w:rsidRDefault="007B2E08">
                  <w:pPr>
                    <w:rPr>
                      <w:sz w:val="18"/>
                    </w:rPr>
                  </w:pPr>
                  <w:r w:rsidRPr="007B2E08">
                    <w:rPr>
                      <w:sz w:val="18"/>
                    </w:rPr>
                    <w:t xml:space="preserve">Otra forma de escribir el programa “factorial” en </w:t>
                  </w:r>
                  <w:proofErr w:type="spellStart"/>
                  <w:r w:rsidRPr="007B2E08">
                    <w:rPr>
                      <w:i/>
                      <w:sz w:val="18"/>
                    </w:rPr>
                    <w:t>Geany</w:t>
                  </w:r>
                  <w:proofErr w:type="spellEnd"/>
                </w:p>
              </w:txbxContent>
            </v:textbox>
          </v:shape>
        </w:pict>
      </w:r>
    </w:p>
    <w:p w:rsidR="00C77657" w:rsidRDefault="006877A6">
      <w:pPr>
        <w:rPr>
          <w:b/>
          <w:sz w:val="28"/>
          <w:szCs w:val="28"/>
        </w:rPr>
      </w:pPr>
      <w:r>
        <w:rPr>
          <w:b/>
          <w:sz w:val="28"/>
          <w:szCs w:val="28"/>
        </w:rPr>
        <w:t>LIMITACIONES NUMÉRICAS LA VARIABLE ENTERA EN “factorial”</w:t>
      </w:r>
    </w:p>
    <w:p w:rsidR="006877A6" w:rsidRDefault="006877A6" w:rsidP="006877A6">
      <w:pPr>
        <w:jc w:val="both"/>
      </w:pPr>
      <w:r>
        <w:t>Como se decía en la  introducción teórica, la imagen de la función factorial crece muy rápidamente. A la variable entera se le pueden asignar en Fortran 90 distintos identificadores de clase: 1, 2, 4 y hasta 8</w:t>
      </w:r>
      <w:r w:rsidR="00B67EBB">
        <w:t xml:space="preserve"> </w:t>
      </w:r>
      <w:r w:rsidR="00B67EBB" w:rsidRPr="00B67EBB">
        <w:rPr>
          <w:i/>
        </w:rPr>
        <w:t>bytes</w:t>
      </w:r>
      <w:r>
        <w:t xml:space="preserve">. Este </w:t>
      </w:r>
      <w:r w:rsidR="00B67EBB">
        <w:t>valor supondrá el espacio numérico máximo que podrá soportar la variable “</w:t>
      </w:r>
      <w:proofErr w:type="spellStart"/>
      <w:r w:rsidR="00B67EBB">
        <w:t>fact</w:t>
      </w:r>
      <w:proofErr w:type="spellEnd"/>
      <w:r w:rsidR="00B67EBB">
        <w:t>” (</w:t>
      </w:r>
      <w:proofErr w:type="spellStart"/>
      <w:r w:rsidR="00B67EBB">
        <w:t>fact</w:t>
      </w:r>
      <w:proofErr w:type="spellEnd"/>
      <w:r w:rsidR="00B67EBB">
        <w:t xml:space="preserve"> = n!).</w:t>
      </w:r>
    </w:p>
    <w:p w:rsidR="00B67EBB" w:rsidRDefault="00B67EBB" w:rsidP="006877A6">
      <w:pPr>
        <w:jc w:val="both"/>
      </w:pPr>
      <w:r>
        <w:t>Solamente hemos trabajado en el programa con los primeros tres identificadores de clase:</w:t>
      </w:r>
    </w:p>
    <w:p w:rsidR="00B67EBB" w:rsidRDefault="00B67EBB" w:rsidP="006877A6">
      <w:pPr>
        <w:jc w:val="both"/>
      </w:pPr>
      <w:r>
        <w:tab/>
        <w:t xml:space="preserve">- </w:t>
      </w:r>
      <w:proofErr w:type="spellStart"/>
      <w:r>
        <w:t>kind</w:t>
      </w:r>
      <w:proofErr w:type="spellEnd"/>
      <w:r>
        <w:t xml:space="preserve"> = 1   </w:t>
      </w:r>
      <w:r>
        <w:sym w:font="Symbol" w:char="F0AE"/>
      </w:r>
      <w:r>
        <w:t xml:space="preserve">   1 byte </w:t>
      </w:r>
      <w:r>
        <w:rPr>
          <w:rFonts w:cstheme="minorHAnsi"/>
        </w:rPr>
        <w:t>≡</w:t>
      </w:r>
      <w:r>
        <w:t xml:space="preserve"> 8 bits   </w:t>
      </w:r>
      <w:r>
        <w:sym w:font="Symbol" w:char="F0AE"/>
      </w:r>
      <w:r>
        <w:t xml:space="preserve">   2</w:t>
      </w:r>
      <w:r>
        <w:rPr>
          <w:vertAlign w:val="superscript"/>
        </w:rPr>
        <w:t xml:space="preserve">8 </w:t>
      </w:r>
      <w:r>
        <w:t xml:space="preserve">– 1 = 255   </w:t>
      </w:r>
      <w:r>
        <w:sym w:font="Symbol" w:char="F0AE"/>
      </w:r>
      <w:r>
        <w:t xml:space="preserve">   (-128, 127)   </w:t>
      </w:r>
      <w:r>
        <w:sym w:font="Symbol" w:char="F0AE"/>
      </w:r>
      <w:r>
        <w:t xml:space="preserve">   </w:t>
      </w:r>
      <w:r w:rsidRPr="00B67EBB">
        <w:rPr>
          <w:b/>
        </w:rPr>
        <w:t>máximo valor de “n” válido: 5</w:t>
      </w:r>
      <w:r>
        <w:t xml:space="preserve">   </w:t>
      </w:r>
      <w:r>
        <w:sym w:font="Symbol" w:char="F0AE"/>
      </w:r>
      <w:r>
        <w:t xml:space="preserve">   5! = 120 &lt; 127, pues 6! = 720 &gt; 127</w:t>
      </w:r>
      <w:r w:rsidR="00CF4146">
        <w:t>.</w:t>
      </w:r>
    </w:p>
    <w:p w:rsidR="00B67EBB" w:rsidRDefault="00B67EBB" w:rsidP="006877A6">
      <w:pPr>
        <w:jc w:val="both"/>
      </w:pPr>
      <w:r>
        <w:tab/>
        <w:t xml:space="preserve">- </w:t>
      </w:r>
      <w:proofErr w:type="spellStart"/>
      <w:r>
        <w:t>kind</w:t>
      </w:r>
      <w:proofErr w:type="spellEnd"/>
      <w:r>
        <w:t xml:space="preserve"> = 2   </w:t>
      </w:r>
      <w:r>
        <w:sym w:font="Symbol" w:char="F0AE"/>
      </w:r>
      <w:r>
        <w:t xml:space="preserve">   2 bytes </w:t>
      </w:r>
      <w:r>
        <w:rPr>
          <w:rFonts w:cstheme="minorHAnsi"/>
        </w:rPr>
        <w:t>≡</w:t>
      </w:r>
      <w:r>
        <w:t xml:space="preserve"> 16 bits   </w:t>
      </w:r>
      <w:r>
        <w:sym w:font="Symbol" w:char="F0AE"/>
      </w:r>
      <w:r>
        <w:t xml:space="preserve">   2</w:t>
      </w:r>
      <w:r>
        <w:rPr>
          <w:vertAlign w:val="superscript"/>
        </w:rPr>
        <w:t xml:space="preserve">16 </w:t>
      </w:r>
      <w:r>
        <w:t>– 1 = 65</w:t>
      </w:r>
      <w:r w:rsidR="00CF4146">
        <w:t xml:space="preserve"> </w:t>
      </w:r>
      <w:r>
        <w:t xml:space="preserve">535   </w:t>
      </w:r>
      <w:r>
        <w:sym w:font="Symbol" w:char="F0AE"/>
      </w:r>
      <w:r>
        <w:t xml:space="preserve">   (-32</w:t>
      </w:r>
      <w:r w:rsidR="00CF4146">
        <w:t xml:space="preserve"> </w:t>
      </w:r>
      <w:r>
        <w:t>768, 32</w:t>
      </w:r>
      <w:r w:rsidR="00CF4146">
        <w:t xml:space="preserve"> </w:t>
      </w:r>
      <w:r>
        <w:t xml:space="preserve">767)   </w:t>
      </w:r>
      <w:r>
        <w:sym w:font="Symbol" w:char="F0AE"/>
      </w:r>
      <w:r>
        <w:t xml:space="preserve">   </w:t>
      </w:r>
      <w:r w:rsidRPr="00B67EBB">
        <w:rPr>
          <w:b/>
        </w:rPr>
        <w:t xml:space="preserve">máximo valor de “n” válido: </w:t>
      </w:r>
      <w:r>
        <w:rPr>
          <w:b/>
        </w:rPr>
        <w:t>7</w:t>
      </w:r>
      <w:r>
        <w:t xml:space="preserve">   </w:t>
      </w:r>
      <w:r>
        <w:sym w:font="Symbol" w:char="F0AE"/>
      </w:r>
      <w:r>
        <w:t xml:space="preserve">   7! = 5</w:t>
      </w:r>
      <w:r w:rsidR="00CF4146">
        <w:t xml:space="preserve"> </w:t>
      </w:r>
      <w:r>
        <w:t>040 &lt; 32</w:t>
      </w:r>
      <w:r w:rsidR="00CF4146">
        <w:t xml:space="preserve"> </w:t>
      </w:r>
      <w:r>
        <w:t>767, pues 8! = 40</w:t>
      </w:r>
      <w:r w:rsidR="00CF4146">
        <w:t xml:space="preserve"> </w:t>
      </w:r>
      <w:r>
        <w:t>320 &gt; 32</w:t>
      </w:r>
      <w:r w:rsidR="00CF4146">
        <w:t xml:space="preserve"> </w:t>
      </w:r>
      <w:r>
        <w:t>767</w:t>
      </w:r>
      <w:r w:rsidR="00CF4146">
        <w:t>.</w:t>
      </w:r>
    </w:p>
    <w:p w:rsidR="00B67EBB" w:rsidRDefault="00B67EBB" w:rsidP="006877A6">
      <w:pPr>
        <w:jc w:val="both"/>
      </w:pPr>
      <w:r>
        <w:tab/>
        <w:t xml:space="preserve">- </w:t>
      </w:r>
      <w:proofErr w:type="spellStart"/>
      <w:r>
        <w:t>kind</w:t>
      </w:r>
      <w:proofErr w:type="spellEnd"/>
      <w:r w:rsidR="00D472AD">
        <w:t xml:space="preserve"> </w:t>
      </w:r>
      <w:r>
        <w:t>=</w:t>
      </w:r>
      <w:r w:rsidR="00D472AD">
        <w:t xml:space="preserve"> </w:t>
      </w:r>
      <w:r>
        <w:t xml:space="preserve">4   </w:t>
      </w:r>
      <w:r>
        <w:sym w:font="Symbol" w:char="F0AE"/>
      </w:r>
      <w:r>
        <w:t xml:space="preserve">   4 bytes </w:t>
      </w:r>
      <w:r>
        <w:rPr>
          <w:rFonts w:cstheme="minorHAnsi"/>
        </w:rPr>
        <w:t>≡</w:t>
      </w:r>
      <w:r>
        <w:t xml:space="preserve"> 32 bits   </w:t>
      </w:r>
      <w:r>
        <w:sym w:font="Symbol" w:char="F0AE"/>
      </w:r>
      <w:r>
        <w:t xml:space="preserve">   2</w:t>
      </w:r>
      <w:r>
        <w:rPr>
          <w:vertAlign w:val="superscript"/>
        </w:rPr>
        <w:t xml:space="preserve">32 </w:t>
      </w:r>
      <w:r>
        <w:t xml:space="preserve">– 1 = </w:t>
      </w:r>
      <w:r w:rsidRPr="00B67EBB">
        <w:t>4</w:t>
      </w:r>
      <w:r>
        <w:t xml:space="preserve"> </w:t>
      </w:r>
      <w:r w:rsidRPr="00B67EBB">
        <w:t>294</w:t>
      </w:r>
      <w:r>
        <w:t xml:space="preserve"> </w:t>
      </w:r>
      <w:r w:rsidRPr="00B67EBB">
        <w:t>967</w:t>
      </w:r>
      <w:r>
        <w:t xml:space="preserve"> </w:t>
      </w:r>
      <w:r w:rsidRPr="00B67EBB">
        <w:t>295</w:t>
      </w:r>
      <w:r>
        <w:t xml:space="preserve">   </w:t>
      </w:r>
      <w:r>
        <w:sym w:font="Symbol" w:char="F0AE"/>
      </w:r>
      <w:r>
        <w:t xml:space="preserve">   (</w:t>
      </w:r>
      <w:r w:rsidRPr="00B67EBB">
        <w:t>-2</w:t>
      </w:r>
      <w:r>
        <w:t xml:space="preserve"> </w:t>
      </w:r>
      <w:r w:rsidRPr="00B67EBB">
        <w:t>147</w:t>
      </w:r>
      <w:r>
        <w:t xml:space="preserve"> </w:t>
      </w:r>
      <w:r w:rsidRPr="00B67EBB">
        <w:t>483</w:t>
      </w:r>
      <w:r>
        <w:t xml:space="preserve"> </w:t>
      </w:r>
      <w:r w:rsidRPr="00B67EBB">
        <w:t>648,</w:t>
      </w:r>
      <w:r>
        <w:t xml:space="preserve"> </w:t>
      </w:r>
      <w:r w:rsidR="00D472AD">
        <w:t xml:space="preserve">       </w:t>
      </w:r>
      <w:r w:rsidRPr="00B67EBB">
        <w:t>2</w:t>
      </w:r>
      <w:r>
        <w:t xml:space="preserve"> </w:t>
      </w:r>
      <w:r w:rsidRPr="00B67EBB">
        <w:t>147</w:t>
      </w:r>
      <w:r>
        <w:t xml:space="preserve"> </w:t>
      </w:r>
      <w:r w:rsidRPr="00B67EBB">
        <w:t>483</w:t>
      </w:r>
      <w:r>
        <w:t xml:space="preserve"> </w:t>
      </w:r>
      <w:r w:rsidRPr="00B67EBB">
        <w:t>647</w:t>
      </w:r>
      <w:r>
        <w:t xml:space="preserve">)   </w:t>
      </w:r>
      <w:r>
        <w:sym w:font="Symbol" w:char="F0AE"/>
      </w:r>
      <w:r>
        <w:t xml:space="preserve">   </w:t>
      </w:r>
      <w:r w:rsidRPr="00B67EBB">
        <w:rPr>
          <w:b/>
        </w:rPr>
        <w:t xml:space="preserve">máximo valor de “n” válido: </w:t>
      </w:r>
      <w:r w:rsidR="00CF4146">
        <w:rPr>
          <w:b/>
        </w:rPr>
        <w:t>12</w:t>
      </w:r>
      <w:r>
        <w:t xml:space="preserve">   </w:t>
      </w:r>
      <w:r>
        <w:sym w:font="Symbol" w:char="F0AE"/>
      </w:r>
      <w:r>
        <w:t xml:space="preserve">  </w:t>
      </w:r>
      <w:r w:rsidR="00CF4146">
        <w:t xml:space="preserve"> 12</w:t>
      </w:r>
      <w:proofErr w:type="gramStart"/>
      <w:r w:rsidR="00CF4146">
        <w:t>!</w:t>
      </w:r>
      <w:proofErr w:type="gramEnd"/>
      <w:r w:rsidR="00CF4146">
        <w:t xml:space="preserve"> = </w:t>
      </w:r>
      <w:r w:rsidR="00CF4146" w:rsidRPr="00CF4146">
        <w:t>479</w:t>
      </w:r>
      <w:r w:rsidR="00CF4146">
        <w:t xml:space="preserve"> </w:t>
      </w:r>
      <w:r w:rsidR="00CF4146" w:rsidRPr="00CF4146">
        <w:t>001</w:t>
      </w:r>
      <w:r w:rsidR="00CF4146">
        <w:t xml:space="preserve"> </w:t>
      </w:r>
      <w:r w:rsidR="00CF4146" w:rsidRPr="00CF4146">
        <w:t>600</w:t>
      </w:r>
      <w:r w:rsidR="00CF4146">
        <w:t xml:space="preserve"> &lt; 2 147 483 647, pues 13</w:t>
      </w:r>
      <w:proofErr w:type="gramStart"/>
      <w:r>
        <w:t>!</w:t>
      </w:r>
      <w:proofErr w:type="gramEnd"/>
      <w:r>
        <w:t xml:space="preserve"> = </w:t>
      </w:r>
      <w:r w:rsidR="00CF4146" w:rsidRPr="00CF4146">
        <w:t>6</w:t>
      </w:r>
      <w:r w:rsidR="00CF4146">
        <w:t xml:space="preserve"> </w:t>
      </w:r>
      <w:r w:rsidR="00CF4146" w:rsidRPr="00CF4146">
        <w:t>227</w:t>
      </w:r>
      <w:r w:rsidR="00CF4146">
        <w:t xml:space="preserve"> </w:t>
      </w:r>
      <w:r w:rsidR="00CF4146" w:rsidRPr="00CF4146">
        <w:t>020</w:t>
      </w:r>
      <w:r w:rsidR="00CF4146">
        <w:t xml:space="preserve"> </w:t>
      </w:r>
      <w:r w:rsidR="00CF4146" w:rsidRPr="00CF4146">
        <w:t>800</w:t>
      </w:r>
      <w:r w:rsidR="00CF4146">
        <w:t xml:space="preserve"> &gt; 2 147 483 647.</w:t>
      </w:r>
    </w:p>
    <w:p w:rsidR="00CF4146" w:rsidRDefault="00CF4146" w:rsidP="006877A6">
      <w:pPr>
        <w:jc w:val="both"/>
      </w:pPr>
    </w:p>
    <w:p w:rsidR="00CF4146" w:rsidRDefault="00CF4146" w:rsidP="006877A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CONCLUSIÓN</w:t>
      </w:r>
    </w:p>
    <w:p w:rsidR="00CF4146" w:rsidRDefault="009056BF" w:rsidP="00CF4146">
      <w:pPr>
        <w:jc w:val="both"/>
      </w:pPr>
      <w:r>
        <w:t>Trabajar esta vez con el nuevo “accesorio”, el bucle “do”, no ha resultado especialmente costoso. Así como al introducir en el hito anterior la sentencia “</w:t>
      </w:r>
      <w:proofErr w:type="spellStart"/>
      <w:r>
        <w:t>if</w:t>
      </w:r>
      <w:proofErr w:type="spellEnd"/>
      <w:r>
        <w:t>” sí tuvimos ciertos problemas, los solucionamos fácilmente en e</w:t>
      </w:r>
      <w:r w:rsidR="00467132">
        <w:t>ste al tener que reintroducirla</w:t>
      </w:r>
      <w:r>
        <w:t>.</w:t>
      </w:r>
    </w:p>
    <w:p w:rsidR="009056BF" w:rsidRDefault="009056BF" w:rsidP="00CF4146">
      <w:pPr>
        <w:jc w:val="both"/>
      </w:pPr>
      <w:r>
        <w:lastRenderedPageBreak/>
        <w:t>Creemos ahora saber manejar decentemente el bucle “do” en aplicaciones similares a las de los programas</w:t>
      </w:r>
      <w:r w:rsidR="00467132">
        <w:t xml:space="preserve"> realizados</w:t>
      </w:r>
      <w:r>
        <w:t xml:space="preserve">: series de sumatorios, de </w:t>
      </w:r>
      <w:proofErr w:type="spellStart"/>
      <w:r>
        <w:t>productorios</w:t>
      </w:r>
      <w:proofErr w:type="spellEnd"/>
      <w:r>
        <w:t>, etc.</w:t>
      </w:r>
      <w:r w:rsidR="00F4309D">
        <w:t xml:space="preserve"> También hemos podido comprobar las “limitaciones” numéricas de la variable entera, que se dejan entrever sobre todo en el último programa.</w:t>
      </w:r>
    </w:p>
    <w:p w:rsidR="00F4309D" w:rsidRDefault="00F4309D" w:rsidP="00CF4146">
      <w:pPr>
        <w:jc w:val="both"/>
      </w:pPr>
      <w:r>
        <w:t>Por último, cabe decir que ya hemos interiorizado el proceso de compilación y ejecución en la consola, que se ha convertido ya en un mero trámite.</w:t>
      </w:r>
    </w:p>
    <w:p w:rsidR="00F4309D" w:rsidRPr="00CF4146" w:rsidRDefault="00F4309D" w:rsidP="00F4309D">
      <w:pPr>
        <w:jc w:val="right"/>
      </w:pPr>
      <w:r w:rsidRPr="00F4309D">
        <w:rPr>
          <w:i/>
        </w:rPr>
        <w:t>Evaristo de Vega Galindo                                                                                                                                            Yag</w:t>
      </w:r>
      <w:r>
        <w:t xml:space="preserve">o </w:t>
      </w:r>
      <w:r w:rsidRPr="00F4309D">
        <w:rPr>
          <w:i/>
        </w:rPr>
        <w:t>Pego Martínez</w:t>
      </w:r>
    </w:p>
    <w:p w:rsidR="00C77657" w:rsidRDefault="00C77657"/>
    <w:p w:rsidR="00782D93" w:rsidRDefault="00782D93"/>
    <w:sectPr w:rsidR="00782D93" w:rsidSect="000602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60EB6"/>
    <w:multiLevelType w:val="hybridMultilevel"/>
    <w:tmpl w:val="386CD8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82D93"/>
    <w:rsid w:val="00060235"/>
    <w:rsid w:val="000924AB"/>
    <w:rsid w:val="00124418"/>
    <w:rsid w:val="00151D36"/>
    <w:rsid w:val="00152185"/>
    <w:rsid w:val="0016216C"/>
    <w:rsid w:val="001D3151"/>
    <w:rsid w:val="003173F5"/>
    <w:rsid w:val="00373E3F"/>
    <w:rsid w:val="003A0353"/>
    <w:rsid w:val="00467132"/>
    <w:rsid w:val="005A261E"/>
    <w:rsid w:val="005B51F4"/>
    <w:rsid w:val="005C2A29"/>
    <w:rsid w:val="006372A3"/>
    <w:rsid w:val="00640A72"/>
    <w:rsid w:val="006877A6"/>
    <w:rsid w:val="0069030A"/>
    <w:rsid w:val="006C09F1"/>
    <w:rsid w:val="006F10EE"/>
    <w:rsid w:val="006F28EA"/>
    <w:rsid w:val="006F40D1"/>
    <w:rsid w:val="007174D5"/>
    <w:rsid w:val="00782D93"/>
    <w:rsid w:val="007B2E08"/>
    <w:rsid w:val="00812BA5"/>
    <w:rsid w:val="00842B27"/>
    <w:rsid w:val="00897D93"/>
    <w:rsid w:val="008B46B3"/>
    <w:rsid w:val="009056BF"/>
    <w:rsid w:val="009321B2"/>
    <w:rsid w:val="0098788E"/>
    <w:rsid w:val="00A53C24"/>
    <w:rsid w:val="00A668A6"/>
    <w:rsid w:val="00B1487B"/>
    <w:rsid w:val="00B53A4A"/>
    <w:rsid w:val="00B67EBB"/>
    <w:rsid w:val="00C77657"/>
    <w:rsid w:val="00C77966"/>
    <w:rsid w:val="00C83912"/>
    <w:rsid w:val="00CD414D"/>
    <w:rsid w:val="00CF4146"/>
    <w:rsid w:val="00D472AD"/>
    <w:rsid w:val="00D94C9C"/>
    <w:rsid w:val="00D95169"/>
    <w:rsid w:val="00E23737"/>
    <w:rsid w:val="00E41A0F"/>
    <w:rsid w:val="00E90E30"/>
    <w:rsid w:val="00EB6A76"/>
    <w:rsid w:val="00F43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2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97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D9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321B2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9321B2"/>
    <w:rPr>
      <w:color w:val="808080"/>
    </w:rPr>
  </w:style>
  <w:style w:type="paragraph" w:styleId="Prrafodelista">
    <w:name w:val="List Paragraph"/>
    <w:basedOn w:val="Normal"/>
    <w:uiPriority w:val="34"/>
    <w:qFormat/>
    <w:rsid w:val="00A668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evaristo.devega.galindo@alumnos.upm.es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yago.pego.martinez@alumnos.upm.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10</Pages>
  <Words>798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18</cp:revision>
  <dcterms:created xsi:type="dcterms:W3CDTF">2016-10-11T08:23:00Z</dcterms:created>
  <dcterms:modified xsi:type="dcterms:W3CDTF">2016-11-08T23:51:00Z</dcterms:modified>
</cp:coreProperties>
</file>