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MongoDB分片集群的引入</w:t>
      </w:r>
    </w:p>
    <w:p>
      <w:pPr>
        <w:pStyle w:val="1"/>
        <w:spacing w:before="380" w:after="140" w:line="288" w:lineRule="auto"/>
        <w:ind w:left="0"/>
        <w:jc w:val="left"/>
        <w:outlineLvl w:val="0"/>
      </w:pPr>
      <w:bookmarkStart w:name="heading_0" w:id="0"/>
      <w:r>
        <w:rPr>
          <w:rFonts w:eastAsia="等线" w:ascii="Arial" w:cs="Arial" w:hAnsi="Arial"/>
          <w:b w:val="true"/>
          <w:sz w:val="36"/>
        </w:rPr>
        <w:t>一 简介</w:t>
      </w:r>
      <w:bookmarkEnd w:id="0"/>
    </w:p>
    <w:p>
      <w:pPr>
        <w:spacing w:before="120" w:after="120" w:line="288" w:lineRule="auto"/>
        <w:ind w:left="0" w:firstLine="420"/>
        <w:jc w:val="left"/>
      </w:pPr>
      <w:r>
        <w:rPr>
          <w:rFonts w:eastAsia="等线" w:ascii="Arial" w:cs="Arial" w:hAnsi="Arial"/>
          <w:sz w:val="22"/>
        </w:rPr>
        <w:t>本篇主要介绍MongoDB分片集群的引入及在云主机自建说明</w:t>
      </w:r>
    </w:p>
    <w:p>
      <w:pPr>
        <w:pStyle w:val="1"/>
        <w:spacing w:before="380" w:after="140" w:line="288" w:lineRule="auto"/>
        <w:ind w:left="0"/>
        <w:jc w:val="left"/>
        <w:outlineLvl w:val="0"/>
      </w:pPr>
      <w:bookmarkStart w:name="heading_1" w:id="1"/>
      <w:r>
        <w:rPr>
          <w:rFonts w:eastAsia="等线" w:ascii="Arial" w:cs="Arial" w:hAnsi="Arial"/>
          <w:b w:val="true"/>
          <w:sz w:val="36"/>
        </w:rPr>
        <w:t>二 现状</w:t>
      </w:r>
      <w:bookmarkEnd w:id="1"/>
    </w:p>
    <w:p>
      <w:pPr>
        <w:pStyle w:val="4"/>
        <w:spacing w:before="260" w:after="120" w:line="288" w:lineRule="auto"/>
        <w:ind w:left="453"/>
        <w:jc w:val="left"/>
        <w:outlineLvl w:val="3"/>
      </w:pPr>
      <w:bookmarkStart w:name="heading_2" w:id="2"/>
      <w:r>
        <w:rPr>
          <w:rFonts w:eastAsia="等线" w:ascii="Arial" w:cs="Arial" w:hAnsi="Arial"/>
          <w:b w:val="true"/>
          <w:sz w:val="28"/>
        </w:rPr>
        <w:t>后端服务使用MongoDB组件存储数据</w:t>
      </w:r>
      <w:bookmarkEnd w:id="2"/>
    </w:p>
    <w:p>
      <w:pPr>
        <w:numPr>
          <w:numId w:val="1"/>
        </w:numPr>
        <w:spacing w:before="120" w:after="120" w:line="288" w:lineRule="auto"/>
        <w:ind w:left="907"/>
        <w:jc w:val="left"/>
      </w:pPr>
      <w:r>
        <w:rPr>
          <w:rFonts w:eastAsia="等线" w:ascii="Arial" w:cs="Arial" w:hAnsi="Arial"/>
          <w:sz w:val="22"/>
        </w:rPr>
        <w:t>采用副本集模式。</w:t>
      </w:r>
    </w:p>
    <w:p>
      <w:pPr>
        <w:numPr>
          <w:numId w:val="2"/>
        </w:numPr>
        <w:spacing w:before="120" w:after="120" w:line="288" w:lineRule="auto"/>
        <w:ind w:left="1360"/>
        <w:jc w:val="left"/>
      </w:pPr>
      <w:r>
        <w:rPr>
          <w:rFonts w:eastAsia="等线" w:ascii="Arial" w:cs="Arial" w:hAnsi="Arial"/>
          <w:sz w:val="22"/>
        </w:rPr>
        <w:t>由于MongoDB初期业务代码涉及事务，要使用事务必须要连接副本集或分片集群</w:t>
      </w:r>
    </w:p>
    <w:p>
      <w:pPr>
        <w:numPr>
          <w:numId w:val="3"/>
        </w:numPr>
        <w:spacing w:before="120" w:after="120" w:line="288" w:lineRule="auto"/>
        <w:ind w:left="1360"/>
        <w:jc w:val="left"/>
      </w:pPr>
      <w:r>
        <w:rPr>
          <w:rFonts w:eastAsia="等线" w:ascii="Arial" w:cs="Arial" w:hAnsi="Arial"/>
          <w:sz w:val="22"/>
        </w:rPr>
        <w:t>MongoDB 中的</w:t>
      </w:r>
      <w:r>
        <w:rPr>
          <w:rFonts w:eastAsia="等线" w:ascii="Arial" w:cs="Arial" w:hAnsi="Arial"/>
          <w:i w:val="true"/>
          <w:sz w:val="22"/>
        </w:rPr>
        <w:t>副本集</w:t>
      </w:r>
      <w:r>
        <w:rPr>
          <w:rFonts w:eastAsia="等线" w:ascii="Arial" w:cs="Arial" w:hAnsi="Arial"/>
          <w:sz w:val="22"/>
        </w:rPr>
        <w:t>是一组维护相同数据集的MongoDB进程。副本集提供冗余和高可用性</w:t>
      </w:r>
    </w:p>
    <w:p>
      <w:pPr>
        <w:numPr>
          <w:numId w:val="4"/>
        </w:numPr>
        <w:spacing w:before="120" w:after="120" w:line="288" w:lineRule="auto"/>
        <w:ind w:left="907"/>
        <w:jc w:val="left"/>
      </w:pPr>
      <w:r>
        <w:rPr>
          <w:rFonts w:eastAsia="等线" w:ascii="Arial" w:cs="Arial" w:hAnsi="Arial"/>
          <w:sz w:val="22"/>
        </w:rPr>
        <w:t>默认存储引擎为WiredTiger，会对数据进行压缩存储，当前统计值为压缩后的占用空间。实际使用MongoDB备份工具导出的数据文件大小更大。</w:t>
      </w:r>
      <w:r>
        <w:rPr>
          <w:rFonts w:eastAsia="等线" w:ascii="Arial" w:cs="Arial" w:hAnsi="Arial"/>
          <w:sz w:val="22"/>
        </w:rPr>
        <w:t xml:space="preserve"> </w:t>
      </w:r>
    </w:p>
    <w:p>
      <w:pPr>
        <w:numPr>
          <w:numId w:val="5"/>
        </w:numPr>
        <w:spacing w:before="120" w:after="120" w:line="288" w:lineRule="auto"/>
        <w:ind w:left="907"/>
        <w:jc w:val="left"/>
      </w:pPr>
      <w:r>
        <w:rPr>
          <w:rFonts w:eastAsia="等线" w:ascii="Arial" w:cs="Arial" w:hAnsi="Arial"/>
          <w:sz w:val="22"/>
        </w:rPr>
        <w:t>以下为正式服数据，统计时间为2024年8月12日，统计数值由MongoDB Compass（GUI）给出。</w:t>
      </w:r>
    </w:p>
    <w:tbl>
      <w:tblPr>
        <w:tblW w:w="0" w:type="auto"/>
        <w:tblInd w:w="1360" w:type="dxa"/>
        <w:tblBorders>
          <w:top w:val="single" w:color="dee0e3"/>
          <w:left w:val="single" w:color="dee0e3"/>
          <w:bottom w:val="single" w:color="dee0e3"/>
          <w:right w:val="single" w:color="dee0e3"/>
          <w:insideH w:val="single" w:color="dee0e3"/>
          <w:insideV w:val="single" w:color="dee0e3"/>
        </w:tblBorders>
        <w:tblLayout w:type="fixed"/>
      </w:tblPr>
      <w:tblGrid>
        <w:gridCol w:w="1515"/>
        <w:gridCol w:w="1395"/>
        <w:gridCol w:w="1395"/>
        <w:gridCol w:w="1320"/>
        <w:gridCol w:w="1320"/>
      </w:tblGrid>
      <w:tr>
        <w:tc>
          <w:tcPr>
            <w:tcW w:w="8280" w:type="dxa"/>
            <w:hMerge w:val="restart"/>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feed数据库：总共占用磁盘空间：47.84MB</w:t>
            </w:r>
          </w:p>
        </w:tc>
        <w:tc>
          <w:tcPr>
            <w:tcW w:w="1665" w:type="dxa"/>
            <w:hMerge w:val="continue"/>
            <w:tcMar>
              <w:top w:type="dxa" w:w="60"/>
              <w:left w:type="dxa" w:w="120"/>
              <w:bottom w:type="dxa" w:w="30"/>
              <w:right w:type="dxa" w:w="120"/>
            </w:tcMar>
          </w:tcPr>
          <w:p>
            <w:pPr>
              <w:spacing w:before="120" w:after="120" w:line="288" w:lineRule="auto"/>
              <w:ind w:left="0"/>
              <w:jc w:val="left"/>
            </w:pPr>
          </w:p>
        </w:tc>
        <w:tc>
          <w:tcPr>
            <w:tcW w:w="1665" w:type="dxa"/>
            <w:hMerge w:val="continue"/>
            <w:tcMar>
              <w:top w:type="dxa" w:w="60"/>
              <w:left w:type="dxa" w:w="120"/>
              <w:bottom w:type="dxa" w:w="30"/>
              <w:right w:type="dxa" w:w="120"/>
            </w:tcMar>
          </w:tcPr>
          <w:p>
            <w:pPr>
              <w:spacing w:before="120" w:after="120" w:line="288" w:lineRule="auto"/>
              <w:ind w:left="0"/>
              <w:jc w:val="left"/>
            </w:pPr>
          </w:p>
        </w:tc>
        <w:tc>
          <w:tcPr>
            <w:tcW w:w="1575" w:type="dxa"/>
            <w:hMerge w:val="continue"/>
            <w:tcMar>
              <w:top w:type="dxa" w:w="60"/>
              <w:left w:type="dxa" w:w="120"/>
              <w:bottom w:type="dxa" w:w="30"/>
              <w:right w:type="dxa" w:w="120"/>
            </w:tcMar>
          </w:tcPr>
          <w:p>
            <w:pPr>
              <w:spacing w:before="120" w:after="120" w:line="288" w:lineRule="auto"/>
              <w:ind w:left="0"/>
              <w:jc w:val="left"/>
            </w:pPr>
          </w:p>
        </w:tc>
        <w:tc>
          <w:tcPr>
            <w:tcW w:w="1575" w:type="dxa"/>
            <w:hMerge w:val="continue"/>
            <w:tcMar>
              <w:top w:type="dxa" w:w="60"/>
              <w:left w:type="dxa" w:w="120"/>
              <w:bottom w:type="dxa" w:w="30"/>
              <w:right w:type="dxa" w:w="120"/>
            </w:tcMar>
          </w:tcPr>
          <w:p>
            <w:pPr>
              <w:spacing w:before="120" w:after="120" w:line="288" w:lineRule="auto"/>
              <w:ind w:left="0"/>
              <w:jc w:val="left"/>
            </w:pPr>
          </w:p>
        </w:tc>
      </w:tr>
      <w:tr>
        <w:tc>
          <w:tcPr>
            <w:tcW w:w="181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集合名</w:t>
            </w:r>
          </w:p>
        </w:tc>
        <w:tc>
          <w:tcPr>
            <w:tcW w:w="166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说明</w:t>
            </w:r>
          </w:p>
        </w:tc>
        <w:tc>
          <w:tcPr>
            <w:tcW w:w="166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占用磁盘空间</w:t>
            </w:r>
          </w:p>
        </w:tc>
        <w:tc>
          <w:tcPr>
            <w:tcW w:w="157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总共索引大小</w:t>
            </w:r>
          </w:p>
        </w:tc>
        <w:tc>
          <w:tcPr>
            <w:tcW w:w="157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文档数量</w:t>
            </w:r>
          </w:p>
        </w:tc>
      </w:tr>
      <w:tr>
        <w:tc>
          <w:tcPr>
            <w:tcW w:w="181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like</w:t>
            </w:r>
          </w:p>
        </w:tc>
        <w:tc>
          <w:tcPr>
            <w:tcW w:w="166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点赞</w:t>
            </w:r>
          </w:p>
        </w:tc>
        <w:tc>
          <w:tcPr>
            <w:tcW w:w="166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9.98MB</w:t>
            </w:r>
          </w:p>
        </w:tc>
        <w:tc>
          <w:tcPr>
            <w:tcW w:w="157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10.25MB</w:t>
            </w:r>
          </w:p>
        </w:tc>
        <w:tc>
          <w:tcPr>
            <w:tcW w:w="157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shd w:fill="f76964"/>
              </w:rPr>
              <w:t>251K</w:t>
            </w:r>
          </w:p>
        </w:tc>
      </w:tr>
      <w:tr>
        <w:tc>
          <w:tcPr>
            <w:tcW w:w="181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comment</w:t>
            </w:r>
          </w:p>
        </w:tc>
        <w:tc>
          <w:tcPr>
            <w:tcW w:w="166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评论</w:t>
            </w:r>
          </w:p>
        </w:tc>
        <w:tc>
          <w:tcPr>
            <w:tcW w:w="166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12.74MB</w:t>
            </w:r>
          </w:p>
        </w:tc>
        <w:tc>
          <w:tcPr>
            <w:tcW w:w="157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7.02MB</w:t>
            </w:r>
          </w:p>
        </w:tc>
        <w:tc>
          <w:tcPr>
            <w:tcW w:w="157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shd w:fill="f76964"/>
              </w:rPr>
              <w:t>171K</w:t>
            </w:r>
          </w:p>
        </w:tc>
      </w:tr>
      <w:tr>
        <w:tc>
          <w:tcPr>
            <w:tcW w:w="181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activity</w:t>
            </w:r>
          </w:p>
        </w:tc>
        <w:tc>
          <w:tcPr>
            <w:tcW w:w="166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动态</w:t>
            </w:r>
          </w:p>
        </w:tc>
        <w:tc>
          <w:tcPr>
            <w:tcW w:w="166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13.71MB</w:t>
            </w:r>
          </w:p>
        </w:tc>
        <w:tc>
          <w:tcPr>
            <w:tcW w:w="157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2.87MB</w:t>
            </w:r>
          </w:p>
        </w:tc>
        <w:tc>
          <w:tcPr>
            <w:tcW w:w="157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shd w:fill="f76964"/>
              </w:rPr>
              <w:t>76K</w:t>
            </w:r>
          </w:p>
        </w:tc>
      </w:tr>
      <w:tr>
        <w:tc>
          <w:tcPr>
            <w:tcW w:w="181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favorites</w:t>
            </w:r>
          </w:p>
        </w:tc>
        <w:tc>
          <w:tcPr>
            <w:tcW w:w="166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收藏</w:t>
            </w:r>
          </w:p>
        </w:tc>
        <w:tc>
          <w:tcPr>
            <w:tcW w:w="166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139.26kB</w:t>
            </w:r>
          </w:p>
        </w:tc>
        <w:tc>
          <w:tcPr>
            <w:tcW w:w="157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106.50kB</w:t>
            </w:r>
          </w:p>
        </w:tc>
        <w:tc>
          <w:tcPr>
            <w:tcW w:w="157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3.3K</w:t>
            </w:r>
          </w:p>
        </w:tc>
      </w:tr>
      <w:tr>
        <w:tc>
          <w:tcPr>
            <w:tcW w:w="181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votes</w:t>
            </w:r>
          </w:p>
        </w:tc>
        <w:tc>
          <w:tcPr>
            <w:tcW w:w="166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投票</w:t>
            </w:r>
          </w:p>
        </w:tc>
        <w:tc>
          <w:tcPr>
            <w:tcW w:w="166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20.48kB</w:t>
            </w:r>
          </w:p>
        </w:tc>
        <w:tc>
          <w:tcPr>
            <w:tcW w:w="157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20.48kB</w:t>
            </w:r>
          </w:p>
        </w:tc>
        <w:tc>
          <w:tcPr>
            <w:tcW w:w="157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3</w:t>
            </w:r>
          </w:p>
        </w:tc>
      </w:tr>
    </w:tbl>
    <w:p/>
    <w:tbl>
      <w:tblPr>
        <w:tblW w:w="0" w:type="auto"/>
        <w:tblInd w:w="1360" w:type="dxa"/>
        <w:tblBorders>
          <w:top w:val="single" w:color="dee0e3"/>
          <w:left w:val="single" w:color="dee0e3"/>
          <w:bottom w:val="single" w:color="dee0e3"/>
          <w:right w:val="single" w:color="dee0e3"/>
          <w:insideH w:val="single" w:color="dee0e3"/>
          <w:insideV w:val="single" w:color="dee0e3"/>
        </w:tblBorders>
        <w:tblLayout w:type="fixed"/>
      </w:tblPr>
      <w:tblGrid>
        <w:gridCol w:w="1515"/>
        <w:gridCol w:w="1395"/>
        <w:gridCol w:w="1395"/>
        <w:gridCol w:w="1320"/>
        <w:gridCol w:w="1320"/>
      </w:tblGrid>
      <w:tr>
        <w:tc>
          <w:tcPr>
            <w:tcW w:w="8280" w:type="dxa"/>
            <w:hMerge w:val="restart"/>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gamping数据库：总共占用磁盘空间：</w:t>
            </w:r>
            <w:r>
              <w:rPr>
                <w:rFonts w:eastAsia="等线" w:ascii="Arial" w:cs="Arial" w:hAnsi="Arial"/>
                <w:sz w:val="22"/>
                <w:shd w:fill="f76964"/>
              </w:rPr>
              <w:t>458.72MB</w:t>
            </w:r>
          </w:p>
        </w:tc>
        <w:tc>
          <w:tcPr>
            <w:tcW w:w="1665" w:type="dxa"/>
            <w:hMerge w:val="continue"/>
            <w:tcMar>
              <w:top w:type="dxa" w:w="60"/>
              <w:left w:type="dxa" w:w="120"/>
              <w:bottom w:type="dxa" w:w="30"/>
              <w:right w:type="dxa" w:w="120"/>
            </w:tcMar>
          </w:tcPr>
          <w:p>
            <w:pPr>
              <w:spacing w:before="120" w:after="120" w:line="288" w:lineRule="auto"/>
              <w:ind w:left="0"/>
              <w:jc w:val="left"/>
            </w:pPr>
          </w:p>
        </w:tc>
        <w:tc>
          <w:tcPr>
            <w:tcW w:w="1665" w:type="dxa"/>
            <w:hMerge w:val="continue"/>
            <w:tcMar>
              <w:top w:type="dxa" w:w="60"/>
              <w:left w:type="dxa" w:w="120"/>
              <w:bottom w:type="dxa" w:w="30"/>
              <w:right w:type="dxa" w:w="120"/>
            </w:tcMar>
          </w:tcPr>
          <w:p>
            <w:pPr>
              <w:spacing w:before="120" w:after="120" w:line="288" w:lineRule="auto"/>
              <w:ind w:left="0"/>
              <w:jc w:val="left"/>
            </w:pPr>
          </w:p>
        </w:tc>
        <w:tc>
          <w:tcPr>
            <w:tcW w:w="1575" w:type="dxa"/>
            <w:hMerge w:val="continue"/>
            <w:tcMar>
              <w:top w:type="dxa" w:w="60"/>
              <w:left w:type="dxa" w:w="120"/>
              <w:bottom w:type="dxa" w:w="30"/>
              <w:right w:type="dxa" w:w="120"/>
            </w:tcMar>
          </w:tcPr>
          <w:p>
            <w:pPr>
              <w:spacing w:before="120" w:after="120" w:line="288" w:lineRule="auto"/>
              <w:ind w:left="0"/>
              <w:jc w:val="left"/>
            </w:pPr>
          </w:p>
        </w:tc>
        <w:tc>
          <w:tcPr>
            <w:tcW w:w="1575" w:type="dxa"/>
            <w:hMerge w:val="continue"/>
            <w:tcMar>
              <w:top w:type="dxa" w:w="60"/>
              <w:left w:type="dxa" w:w="120"/>
              <w:bottom w:type="dxa" w:w="30"/>
              <w:right w:type="dxa" w:w="120"/>
            </w:tcMar>
          </w:tcPr>
          <w:p>
            <w:pPr>
              <w:spacing w:before="120" w:after="120" w:line="288" w:lineRule="auto"/>
              <w:ind w:left="0"/>
              <w:jc w:val="left"/>
            </w:pPr>
          </w:p>
        </w:tc>
      </w:tr>
      <w:tr>
        <w:tc>
          <w:tcPr>
            <w:tcW w:w="181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集合名</w:t>
            </w:r>
          </w:p>
        </w:tc>
        <w:tc>
          <w:tcPr>
            <w:tcW w:w="166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说明</w:t>
            </w:r>
          </w:p>
        </w:tc>
        <w:tc>
          <w:tcPr>
            <w:tcW w:w="166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占用磁盘空间</w:t>
            </w:r>
          </w:p>
        </w:tc>
        <w:tc>
          <w:tcPr>
            <w:tcW w:w="157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总共索引大小</w:t>
            </w:r>
          </w:p>
        </w:tc>
        <w:tc>
          <w:tcPr>
            <w:tcW w:w="157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文档数量</w:t>
            </w:r>
          </w:p>
        </w:tc>
      </w:tr>
      <w:tr>
        <w:tc>
          <w:tcPr>
            <w:tcW w:w="181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action_logs</w:t>
            </w:r>
          </w:p>
        </w:tc>
        <w:tc>
          <w:tcPr>
            <w:tcW w:w="166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用户行为日志</w:t>
            </w:r>
          </w:p>
        </w:tc>
        <w:tc>
          <w:tcPr>
            <w:tcW w:w="166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369.24MB</w:t>
            </w:r>
          </w:p>
        </w:tc>
        <w:tc>
          <w:tcPr>
            <w:tcW w:w="157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696.35MB</w:t>
            </w:r>
          </w:p>
        </w:tc>
        <w:tc>
          <w:tcPr>
            <w:tcW w:w="157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shd w:fill="f76964"/>
              </w:rPr>
              <w:t>14M</w:t>
            </w:r>
          </w:p>
        </w:tc>
      </w:tr>
      <w:tr>
        <w:tc>
          <w:tcPr>
            <w:tcW w:w="181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score_log</w:t>
            </w:r>
          </w:p>
        </w:tc>
        <w:tc>
          <w:tcPr>
            <w:tcW w:w="166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用户部分积分日志</w:t>
            </w:r>
          </w:p>
        </w:tc>
        <w:tc>
          <w:tcPr>
            <w:tcW w:w="166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18.78MB</w:t>
            </w:r>
          </w:p>
        </w:tc>
        <w:tc>
          <w:tcPr>
            <w:tcW w:w="157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8.91MB</w:t>
            </w:r>
          </w:p>
        </w:tc>
        <w:tc>
          <w:tcPr>
            <w:tcW w:w="157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470K</w:t>
            </w:r>
          </w:p>
        </w:tc>
      </w:tr>
      <w:tr>
        <w:tc>
          <w:tcPr>
            <w:tcW w:w="181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text_identify</w:t>
            </w:r>
          </w:p>
        </w:tc>
        <w:tc>
          <w:tcPr>
            <w:tcW w:w="166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文本审核记录</w:t>
            </w:r>
          </w:p>
        </w:tc>
        <w:tc>
          <w:tcPr>
            <w:tcW w:w="166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39.24MB</w:t>
            </w:r>
          </w:p>
        </w:tc>
        <w:tc>
          <w:tcPr>
            <w:tcW w:w="157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7.11MB</w:t>
            </w:r>
          </w:p>
        </w:tc>
        <w:tc>
          <w:tcPr>
            <w:tcW w:w="157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374K</w:t>
            </w:r>
          </w:p>
        </w:tc>
      </w:tr>
      <w:tr>
        <w:tc>
          <w:tcPr>
            <w:tcW w:w="181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image_identify</w:t>
            </w:r>
          </w:p>
        </w:tc>
        <w:tc>
          <w:tcPr>
            <w:tcW w:w="166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图片审核记录</w:t>
            </w:r>
          </w:p>
        </w:tc>
        <w:tc>
          <w:tcPr>
            <w:tcW w:w="166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12.58kB</w:t>
            </w:r>
          </w:p>
        </w:tc>
        <w:tc>
          <w:tcPr>
            <w:tcW w:w="157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2.49MB</w:t>
            </w:r>
          </w:p>
        </w:tc>
        <w:tc>
          <w:tcPr>
            <w:tcW w:w="157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121K</w:t>
            </w:r>
          </w:p>
        </w:tc>
      </w:tr>
      <w:tr>
        <w:tc>
          <w:tcPr>
            <w:tcW w:w="181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clockin_history</w:t>
            </w:r>
          </w:p>
        </w:tc>
        <w:tc>
          <w:tcPr>
            <w:tcW w:w="166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签到记录</w:t>
            </w:r>
          </w:p>
        </w:tc>
        <w:tc>
          <w:tcPr>
            <w:tcW w:w="166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2.23MB</w:t>
            </w:r>
          </w:p>
        </w:tc>
        <w:tc>
          <w:tcPr>
            <w:tcW w:w="157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4.57MB</w:t>
            </w:r>
          </w:p>
        </w:tc>
        <w:tc>
          <w:tcPr>
            <w:tcW w:w="157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60K</w:t>
            </w:r>
          </w:p>
        </w:tc>
      </w:tr>
      <w:tr>
        <w:tc>
          <w:tcPr>
            <w:tcW w:w="181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mp_opr_log</w:t>
            </w:r>
          </w:p>
        </w:tc>
        <w:tc>
          <w:tcPr>
            <w:tcW w:w="166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后台道具下发记录</w:t>
            </w:r>
          </w:p>
        </w:tc>
        <w:tc>
          <w:tcPr>
            <w:tcW w:w="166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3.02MB</w:t>
            </w:r>
          </w:p>
        </w:tc>
        <w:tc>
          <w:tcPr>
            <w:tcW w:w="157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774.14kB</w:t>
            </w:r>
          </w:p>
        </w:tc>
        <w:tc>
          <w:tcPr>
            <w:tcW w:w="157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38k</w:t>
            </w:r>
          </w:p>
        </w:tc>
      </w:tr>
      <w:tr>
        <w:tc>
          <w:tcPr>
            <w:tcW w:w="181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video_identify</w:t>
            </w:r>
          </w:p>
        </w:tc>
        <w:tc>
          <w:tcPr>
            <w:tcW w:w="166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视频审核记录</w:t>
            </w:r>
          </w:p>
        </w:tc>
        <w:tc>
          <w:tcPr>
            <w:tcW w:w="166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401.41kB</w:t>
            </w:r>
          </w:p>
        </w:tc>
        <w:tc>
          <w:tcPr>
            <w:tcW w:w="157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86.02kB</w:t>
            </w:r>
          </w:p>
        </w:tc>
        <w:tc>
          <w:tcPr>
            <w:tcW w:w="157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2.2K</w:t>
            </w:r>
          </w:p>
        </w:tc>
      </w:tr>
      <w:tr>
        <w:tc>
          <w:tcPr>
            <w:tcW w:w="181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user_whitelist</w:t>
            </w:r>
          </w:p>
        </w:tc>
        <w:tc>
          <w:tcPr>
            <w:tcW w:w="166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用户审核白名单</w:t>
            </w:r>
          </w:p>
        </w:tc>
        <w:tc>
          <w:tcPr>
            <w:tcW w:w="166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20.48kB</w:t>
            </w:r>
          </w:p>
        </w:tc>
        <w:tc>
          <w:tcPr>
            <w:tcW w:w="157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36.86kB</w:t>
            </w:r>
          </w:p>
        </w:tc>
        <w:tc>
          <w:tcPr>
            <w:tcW w:w="157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49</w:t>
            </w:r>
          </w:p>
        </w:tc>
      </w:tr>
      <w:tr>
        <w:tc>
          <w:tcPr>
            <w:tcW w:w="181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login_white_users</w:t>
            </w:r>
          </w:p>
        </w:tc>
        <w:tc>
          <w:tcPr>
            <w:tcW w:w="166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用户登录白名单</w:t>
            </w:r>
          </w:p>
        </w:tc>
        <w:tc>
          <w:tcPr>
            <w:tcW w:w="166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20.48kB</w:t>
            </w:r>
          </w:p>
        </w:tc>
        <w:tc>
          <w:tcPr>
            <w:tcW w:w="157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36.86kB</w:t>
            </w:r>
          </w:p>
        </w:tc>
        <w:tc>
          <w:tcPr>
            <w:tcW w:w="157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11</w:t>
            </w:r>
          </w:p>
        </w:tc>
      </w:tr>
      <w:tr>
        <w:tc>
          <w:tcPr>
            <w:tcW w:w="181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url_whitelist</w:t>
            </w:r>
          </w:p>
        </w:tc>
        <w:tc>
          <w:tcPr>
            <w:tcW w:w="166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跳转链接白名单</w:t>
            </w:r>
          </w:p>
        </w:tc>
        <w:tc>
          <w:tcPr>
            <w:tcW w:w="166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20.48kB</w:t>
            </w:r>
          </w:p>
        </w:tc>
        <w:tc>
          <w:tcPr>
            <w:tcW w:w="157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36.86kB</w:t>
            </w:r>
          </w:p>
        </w:tc>
        <w:tc>
          <w:tcPr>
            <w:tcW w:w="157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5</w:t>
            </w:r>
          </w:p>
        </w:tc>
      </w:tr>
      <w:tr>
        <w:tc>
          <w:tcPr>
            <w:tcW w:w="181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content_activity</w:t>
            </w:r>
          </w:p>
        </w:tc>
        <w:tc>
          <w:tcPr>
            <w:tcW w:w="166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内容活动模板</w:t>
            </w:r>
          </w:p>
        </w:tc>
        <w:tc>
          <w:tcPr>
            <w:tcW w:w="166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20.48kB</w:t>
            </w:r>
          </w:p>
        </w:tc>
        <w:tc>
          <w:tcPr>
            <w:tcW w:w="157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36.86kB</w:t>
            </w:r>
          </w:p>
        </w:tc>
        <w:tc>
          <w:tcPr>
            <w:tcW w:w="157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3</w:t>
            </w:r>
          </w:p>
        </w:tc>
      </w:tr>
      <w:tr>
        <w:tc>
          <w:tcPr>
            <w:tcW w:w="181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app_config</w:t>
            </w:r>
          </w:p>
        </w:tc>
        <w:tc>
          <w:tcPr>
            <w:tcW w:w="166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配置信息</w:t>
            </w:r>
          </w:p>
        </w:tc>
        <w:tc>
          <w:tcPr>
            <w:tcW w:w="166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20.48kB</w:t>
            </w:r>
          </w:p>
        </w:tc>
        <w:tc>
          <w:tcPr>
            <w:tcW w:w="157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36.86kB</w:t>
            </w:r>
          </w:p>
        </w:tc>
        <w:tc>
          <w:tcPr>
            <w:tcW w:w="157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2</w:t>
            </w:r>
          </w:p>
        </w:tc>
      </w:tr>
    </w:tbl>
    <w:p/>
    <w:tbl>
      <w:tblPr>
        <w:tblW w:w="0" w:type="auto"/>
        <w:tblInd w:w="1360" w:type="dxa"/>
        <w:tblBorders>
          <w:top w:val="single" w:color="dee0e3"/>
          <w:left w:val="single" w:color="dee0e3"/>
          <w:bottom w:val="single" w:color="dee0e3"/>
          <w:right w:val="single" w:color="dee0e3"/>
          <w:insideH w:val="single" w:color="dee0e3"/>
          <w:insideV w:val="single" w:color="dee0e3"/>
        </w:tblBorders>
        <w:tblLayout w:type="fixed"/>
      </w:tblPr>
      <w:tblGrid>
        <w:gridCol w:w="1515"/>
        <w:gridCol w:w="1395"/>
        <w:gridCol w:w="1395"/>
        <w:gridCol w:w="1320"/>
        <w:gridCol w:w="1320"/>
      </w:tblGrid>
      <w:tr>
        <w:tc>
          <w:tcPr>
            <w:tcW w:w="8280" w:type="dxa"/>
            <w:hMerge w:val="restart"/>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game数据库：总共占用磁盘空间：38.96MB</w:t>
            </w:r>
          </w:p>
        </w:tc>
        <w:tc>
          <w:tcPr>
            <w:tcW w:w="1665" w:type="dxa"/>
            <w:hMerge w:val="continue"/>
            <w:tcMar>
              <w:top w:type="dxa" w:w="60"/>
              <w:left w:type="dxa" w:w="120"/>
              <w:bottom w:type="dxa" w:w="30"/>
              <w:right w:type="dxa" w:w="120"/>
            </w:tcMar>
          </w:tcPr>
          <w:p>
            <w:pPr>
              <w:spacing w:before="120" w:after="120" w:line="288" w:lineRule="auto"/>
              <w:ind w:left="0"/>
              <w:jc w:val="center"/>
            </w:pPr>
          </w:p>
        </w:tc>
        <w:tc>
          <w:tcPr>
            <w:tcW w:w="1665" w:type="dxa"/>
            <w:hMerge w:val="continue"/>
            <w:tcMar>
              <w:top w:type="dxa" w:w="60"/>
              <w:left w:type="dxa" w:w="120"/>
              <w:bottom w:type="dxa" w:w="30"/>
              <w:right w:type="dxa" w:w="120"/>
            </w:tcMar>
          </w:tcPr>
          <w:p>
            <w:pPr>
              <w:spacing w:before="120" w:after="120" w:line="288" w:lineRule="auto"/>
              <w:ind w:left="0"/>
              <w:jc w:val="center"/>
            </w:pPr>
          </w:p>
        </w:tc>
        <w:tc>
          <w:tcPr>
            <w:tcW w:w="1575" w:type="dxa"/>
            <w:hMerge w:val="continue"/>
            <w:tcMar>
              <w:top w:type="dxa" w:w="60"/>
              <w:left w:type="dxa" w:w="120"/>
              <w:bottom w:type="dxa" w:w="30"/>
              <w:right w:type="dxa" w:w="120"/>
            </w:tcMar>
          </w:tcPr>
          <w:p>
            <w:pPr>
              <w:spacing w:before="120" w:after="120" w:line="288" w:lineRule="auto"/>
              <w:ind w:left="0"/>
              <w:jc w:val="center"/>
            </w:pPr>
          </w:p>
        </w:tc>
        <w:tc>
          <w:tcPr>
            <w:tcW w:w="1575" w:type="dxa"/>
            <w:hMerge w:val="continue"/>
            <w:tcMar>
              <w:top w:type="dxa" w:w="60"/>
              <w:left w:type="dxa" w:w="120"/>
              <w:bottom w:type="dxa" w:w="30"/>
              <w:right w:type="dxa" w:w="120"/>
            </w:tcMar>
          </w:tcPr>
          <w:p>
            <w:pPr>
              <w:spacing w:before="120" w:after="120" w:line="288" w:lineRule="auto"/>
              <w:ind w:left="0"/>
              <w:jc w:val="center"/>
            </w:pPr>
          </w:p>
        </w:tc>
      </w:tr>
      <w:tr>
        <w:tc>
          <w:tcPr>
            <w:tcW w:w="181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集合名</w:t>
            </w:r>
          </w:p>
        </w:tc>
        <w:tc>
          <w:tcPr>
            <w:tcW w:w="166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说明</w:t>
            </w:r>
          </w:p>
        </w:tc>
        <w:tc>
          <w:tcPr>
            <w:tcW w:w="166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占用磁盘空间</w:t>
            </w:r>
          </w:p>
        </w:tc>
        <w:tc>
          <w:tcPr>
            <w:tcW w:w="157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总共索引大小</w:t>
            </w:r>
          </w:p>
        </w:tc>
        <w:tc>
          <w:tcPr>
            <w:tcW w:w="157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文档数量</w:t>
            </w:r>
          </w:p>
        </w:tc>
      </w:tr>
      <w:tr>
        <w:tc>
          <w:tcPr>
            <w:tcW w:w="181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reward_record</w:t>
            </w:r>
          </w:p>
        </w:tc>
        <w:tc>
          <w:tcPr>
            <w:tcW w:w="1665" w:type="dxa"/>
            <w:tcMar>
              <w:top w:type="dxa" w:w="60"/>
              <w:left w:type="dxa" w:w="120"/>
              <w:bottom w:type="dxa" w:w="30"/>
              <w:right w:type="dxa" w:w="120"/>
            </w:tcMar>
          </w:tcPr>
          <w:p>
            <w:pPr>
              <w:spacing w:before="120" w:after="120" w:line="288" w:lineRule="auto"/>
              <w:ind w:left="0"/>
              <w:jc w:val="left"/>
            </w:pPr>
          </w:p>
        </w:tc>
        <w:tc>
          <w:tcPr>
            <w:tcW w:w="166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10.15MB</w:t>
            </w:r>
          </w:p>
        </w:tc>
        <w:tc>
          <w:tcPr>
            <w:tcW w:w="157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8.12MB</w:t>
            </w:r>
          </w:p>
        </w:tc>
        <w:tc>
          <w:tcPr>
            <w:tcW w:w="157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427k</w:t>
            </w:r>
          </w:p>
        </w:tc>
      </w:tr>
      <w:tr>
        <w:tc>
          <w:tcPr>
            <w:tcW w:w="181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action_log</w:t>
            </w:r>
          </w:p>
        </w:tc>
        <w:tc>
          <w:tcPr>
            <w:tcW w:w="1665" w:type="dxa"/>
            <w:tcMar>
              <w:top w:type="dxa" w:w="60"/>
              <w:left w:type="dxa" w:w="120"/>
              <w:bottom w:type="dxa" w:w="30"/>
              <w:right w:type="dxa" w:w="120"/>
            </w:tcMar>
          </w:tcPr>
          <w:p>
            <w:pPr>
              <w:spacing w:before="120" w:after="120" w:line="288" w:lineRule="auto"/>
              <w:ind w:left="0"/>
              <w:jc w:val="left"/>
            </w:pPr>
          </w:p>
        </w:tc>
        <w:tc>
          <w:tcPr>
            <w:tcW w:w="166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3.87MB</w:t>
            </w:r>
          </w:p>
        </w:tc>
        <w:tc>
          <w:tcPr>
            <w:tcW w:w="157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2.40MB</w:t>
            </w:r>
          </w:p>
        </w:tc>
        <w:tc>
          <w:tcPr>
            <w:tcW w:w="157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117k</w:t>
            </w:r>
          </w:p>
        </w:tc>
      </w:tr>
      <w:tr>
        <w:tc>
          <w:tcPr>
            <w:tcW w:w="181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player</w:t>
            </w:r>
          </w:p>
        </w:tc>
        <w:tc>
          <w:tcPr>
            <w:tcW w:w="1665" w:type="dxa"/>
            <w:tcMar>
              <w:top w:type="dxa" w:w="60"/>
              <w:left w:type="dxa" w:w="120"/>
              <w:bottom w:type="dxa" w:w="30"/>
              <w:right w:type="dxa" w:w="120"/>
            </w:tcMar>
          </w:tcPr>
          <w:p>
            <w:pPr>
              <w:spacing w:before="120" w:after="120" w:line="288" w:lineRule="auto"/>
              <w:ind w:left="0"/>
              <w:jc w:val="left"/>
            </w:pPr>
          </w:p>
        </w:tc>
        <w:tc>
          <w:tcPr>
            <w:tcW w:w="166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13.73MB</w:t>
            </w:r>
          </w:p>
        </w:tc>
        <w:tc>
          <w:tcPr>
            <w:tcW w:w="157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888.83kB</w:t>
            </w:r>
          </w:p>
        </w:tc>
        <w:tc>
          <w:tcPr>
            <w:tcW w:w="157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44k</w:t>
            </w:r>
          </w:p>
        </w:tc>
      </w:tr>
      <w:tr>
        <w:tc>
          <w:tcPr>
            <w:tcW w:w="181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risk_control</w:t>
            </w:r>
          </w:p>
        </w:tc>
        <w:tc>
          <w:tcPr>
            <w:tcW w:w="1665" w:type="dxa"/>
            <w:tcMar>
              <w:top w:type="dxa" w:w="60"/>
              <w:left w:type="dxa" w:w="120"/>
              <w:bottom w:type="dxa" w:w="30"/>
              <w:right w:type="dxa" w:w="120"/>
            </w:tcMar>
          </w:tcPr>
          <w:p>
            <w:pPr>
              <w:spacing w:before="120" w:after="120" w:line="288" w:lineRule="auto"/>
              <w:ind w:left="0"/>
              <w:jc w:val="left"/>
            </w:pPr>
          </w:p>
        </w:tc>
        <w:tc>
          <w:tcPr>
            <w:tcW w:w="166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2.80MB</w:t>
            </w:r>
          </w:p>
        </w:tc>
        <w:tc>
          <w:tcPr>
            <w:tcW w:w="157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921.60kB</w:t>
            </w:r>
          </w:p>
        </w:tc>
        <w:tc>
          <w:tcPr>
            <w:tcW w:w="157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40k</w:t>
            </w:r>
          </w:p>
        </w:tc>
      </w:tr>
      <w:tr>
        <w:tc>
          <w:tcPr>
            <w:tcW w:w="181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team_hall_msg</w:t>
            </w:r>
          </w:p>
        </w:tc>
        <w:tc>
          <w:tcPr>
            <w:tcW w:w="1665" w:type="dxa"/>
            <w:tcMar>
              <w:top w:type="dxa" w:w="60"/>
              <w:left w:type="dxa" w:w="120"/>
              <w:bottom w:type="dxa" w:w="30"/>
              <w:right w:type="dxa" w:w="120"/>
            </w:tcMar>
          </w:tcPr>
          <w:p>
            <w:pPr>
              <w:spacing w:before="120" w:after="120" w:line="288" w:lineRule="auto"/>
              <w:ind w:left="0"/>
              <w:jc w:val="left"/>
            </w:pPr>
          </w:p>
        </w:tc>
        <w:tc>
          <w:tcPr>
            <w:tcW w:w="166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24.58kB</w:t>
            </w:r>
          </w:p>
        </w:tc>
        <w:tc>
          <w:tcPr>
            <w:tcW w:w="157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36.86kB</w:t>
            </w:r>
          </w:p>
        </w:tc>
        <w:tc>
          <w:tcPr>
            <w:tcW w:w="157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146</w:t>
            </w:r>
          </w:p>
        </w:tc>
      </w:tr>
      <w:tr>
        <w:tc>
          <w:tcPr>
            <w:tcW w:w="181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id_card_bind</w:t>
            </w:r>
          </w:p>
        </w:tc>
        <w:tc>
          <w:tcPr>
            <w:tcW w:w="1665" w:type="dxa"/>
            <w:tcMar>
              <w:top w:type="dxa" w:w="60"/>
              <w:left w:type="dxa" w:w="120"/>
              <w:bottom w:type="dxa" w:w="30"/>
              <w:right w:type="dxa" w:w="120"/>
            </w:tcMar>
          </w:tcPr>
          <w:p>
            <w:pPr>
              <w:spacing w:before="120" w:after="120" w:line="288" w:lineRule="auto"/>
              <w:ind w:left="0"/>
              <w:jc w:val="left"/>
            </w:pPr>
          </w:p>
        </w:tc>
        <w:tc>
          <w:tcPr>
            <w:tcW w:w="166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20.48kB</w:t>
            </w:r>
          </w:p>
        </w:tc>
        <w:tc>
          <w:tcPr>
            <w:tcW w:w="157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36.86kB</w:t>
            </w:r>
          </w:p>
        </w:tc>
        <w:tc>
          <w:tcPr>
            <w:tcW w:w="157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44</w:t>
            </w:r>
          </w:p>
        </w:tc>
      </w:tr>
    </w:tbl>
    <w:p/>
    <w:tbl>
      <w:tblPr>
        <w:tblW w:w="0" w:type="auto"/>
        <w:tblInd w:w="1360" w:type="dxa"/>
        <w:tblBorders>
          <w:top w:val="single" w:color="dee0e3"/>
          <w:left w:val="single" w:color="dee0e3"/>
          <w:bottom w:val="single" w:color="dee0e3"/>
          <w:right w:val="single" w:color="dee0e3"/>
          <w:insideH w:val="single" w:color="dee0e3"/>
          <w:insideV w:val="single" w:color="dee0e3"/>
        </w:tblBorders>
        <w:tblLayout w:type="fixed"/>
      </w:tblPr>
      <w:tblGrid>
        <w:gridCol w:w="1515"/>
        <w:gridCol w:w="1395"/>
        <w:gridCol w:w="1395"/>
        <w:gridCol w:w="1395"/>
        <w:gridCol w:w="1245"/>
      </w:tblGrid>
      <w:tr>
        <w:tc>
          <w:tcPr>
            <w:tcW w:w="8280" w:type="dxa"/>
            <w:hMerge w:val="restart"/>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Intelligence：总共占用磁盘空间：77.82kB</w:t>
            </w:r>
          </w:p>
        </w:tc>
        <w:tc>
          <w:tcPr>
            <w:tcW w:w="1665" w:type="dxa"/>
            <w:hMerge w:val="continue"/>
            <w:tcMar>
              <w:top w:type="dxa" w:w="60"/>
              <w:left w:type="dxa" w:w="120"/>
              <w:bottom w:type="dxa" w:w="30"/>
              <w:right w:type="dxa" w:w="120"/>
            </w:tcMar>
          </w:tcPr>
          <w:p>
            <w:pPr>
              <w:spacing w:before="120" w:after="120" w:line="288" w:lineRule="auto"/>
              <w:ind w:left="0"/>
              <w:jc w:val="center"/>
            </w:pPr>
          </w:p>
        </w:tc>
        <w:tc>
          <w:tcPr>
            <w:tcW w:w="1665" w:type="dxa"/>
            <w:hMerge w:val="continue"/>
            <w:tcMar>
              <w:top w:type="dxa" w:w="60"/>
              <w:left w:type="dxa" w:w="120"/>
              <w:bottom w:type="dxa" w:w="30"/>
              <w:right w:type="dxa" w:w="120"/>
            </w:tcMar>
          </w:tcPr>
          <w:p>
            <w:pPr>
              <w:spacing w:before="120" w:after="120" w:line="288" w:lineRule="auto"/>
              <w:ind w:left="0"/>
              <w:jc w:val="center"/>
            </w:pPr>
          </w:p>
        </w:tc>
        <w:tc>
          <w:tcPr>
            <w:tcW w:w="1665" w:type="dxa"/>
            <w:hMerge w:val="continue"/>
            <w:tcMar>
              <w:top w:type="dxa" w:w="60"/>
              <w:left w:type="dxa" w:w="120"/>
              <w:bottom w:type="dxa" w:w="30"/>
              <w:right w:type="dxa" w:w="120"/>
            </w:tcMar>
          </w:tcPr>
          <w:p>
            <w:pPr>
              <w:spacing w:before="120" w:after="120" w:line="288" w:lineRule="auto"/>
              <w:ind w:left="0"/>
              <w:jc w:val="center"/>
            </w:pPr>
          </w:p>
        </w:tc>
        <w:tc>
          <w:tcPr>
            <w:tcW w:w="1485" w:type="dxa"/>
            <w:hMerge w:val="continue"/>
            <w:tcMar>
              <w:top w:type="dxa" w:w="60"/>
              <w:left w:type="dxa" w:w="120"/>
              <w:bottom w:type="dxa" w:w="30"/>
              <w:right w:type="dxa" w:w="120"/>
            </w:tcMar>
          </w:tcPr>
          <w:p>
            <w:pPr>
              <w:spacing w:before="120" w:after="120" w:line="288" w:lineRule="auto"/>
              <w:ind w:left="0"/>
              <w:jc w:val="center"/>
            </w:pPr>
          </w:p>
        </w:tc>
      </w:tr>
      <w:tr>
        <w:tc>
          <w:tcPr>
            <w:tcW w:w="181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集合名</w:t>
            </w:r>
          </w:p>
        </w:tc>
        <w:tc>
          <w:tcPr>
            <w:tcW w:w="166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说明</w:t>
            </w:r>
          </w:p>
        </w:tc>
        <w:tc>
          <w:tcPr>
            <w:tcW w:w="166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占用磁盘空间</w:t>
            </w:r>
          </w:p>
        </w:tc>
        <w:tc>
          <w:tcPr>
            <w:tcW w:w="166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总共索引大小</w:t>
            </w:r>
          </w:p>
        </w:tc>
        <w:tc>
          <w:tcPr>
            <w:tcW w:w="148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文档数量</w:t>
            </w:r>
          </w:p>
        </w:tc>
      </w:tr>
      <w:tr>
        <w:tc>
          <w:tcPr>
            <w:tcW w:w="181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question</w:t>
            </w:r>
          </w:p>
        </w:tc>
        <w:tc>
          <w:tcPr>
            <w:tcW w:w="1665" w:type="dxa"/>
            <w:tcMar>
              <w:top w:type="dxa" w:w="60"/>
              <w:left w:type="dxa" w:w="120"/>
              <w:bottom w:type="dxa" w:w="30"/>
              <w:right w:type="dxa" w:w="120"/>
            </w:tcMar>
          </w:tcPr>
          <w:p>
            <w:pPr>
              <w:spacing w:before="120" w:after="120" w:line="288" w:lineRule="auto"/>
              <w:ind w:left="0"/>
              <w:jc w:val="center"/>
            </w:pPr>
          </w:p>
        </w:tc>
        <w:tc>
          <w:tcPr>
            <w:tcW w:w="166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77.82kB</w:t>
            </w:r>
          </w:p>
        </w:tc>
        <w:tc>
          <w:tcPr>
            <w:tcW w:w="166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45.06kB</w:t>
            </w:r>
          </w:p>
        </w:tc>
        <w:tc>
          <w:tcPr>
            <w:tcW w:w="148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376</w:t>
            </w:r>
          </w:p>
        </w:tc>
      </w:tr>
    </w:tbl>
    <w:p>
      <w:pPr>
        <w:numPr>
          <w:numId w:val="6"/>
        </w:numPr>
        <w:spacing w:before="120" w:after="120" w:line="288" w:lineRule="auto"/>
        <w:ind w:left="907"/>
        <w:jc w:val="left"/>
      </w:pPr>
      <w:r>
        <w:rPr>
          <w:rFonts w:eastAsia="等线" w:ascii="Arial" w:cs="Arial" w:hAnsi="Arial"/>
          <w:sz w:val="22"/>
          <w:shd w:fill="f76964"/>
        </w:rPr>
        <w:t>整体来看，虽然数据整体的磁盘占用空间比较小，但是每个集合的数量比较多</w:t>
      </w:r>
      <w:r>
        <w:rPr>
          <w:rFonts w:eastAsia="等线" w:ascii="Arial" w:cs="Arial" w:hAnsi="Arial"/>
          <w:sz w:val="22"/>
        </w:rPr>
        <w:t>。以目前查询比较频繁的动态列表来说，查询包含动态、点赞、评论，一次查询的数据量就很多了。</w:t>
      </w:r>
    </w:p>
    <w:p>
      <w:pPr>
        <w:pStyle w:val="1"/>
        <w:spacing w:before="380" w:after="140" w:line="288" w:lineRule="auto"/>
        <w:ind w:left="0"/>
        <w:jc w:val="left"/>
        <w:outlineLvl w:val="0"/>
      </w:pPr>
      <w:bookmarkStart w:name="heading_3" w:id="3"/>
      <w:r>
        <w:rPr>
          <w:rFonts w:eastAsia="等线" w:ascii="Arial" w:cs="Arial" w:hAnsi="Arial"/>
          <w:b w:val="true"/>
          <w:sz w:val="36"/>
        </w:rPr>
        <w:t>三 历史背景/问题</w:t>
      </w:r>
      <w:bookmarkEnd w:id="3"/>
    </w:p>
    <w:p>
      <w:pPr>
        <w:pStyle w:val="4"/>
        <w:spacing w:before="260" w:after="120" w:line="288" w:lineRule="auto"/>
        <w:ind w:left="453"/>
        <w:jc w:val="left"/>
        <w:outlineLvl w:val="3"/>
      </w:pPr>
      <w:bookmarkStart w:name="heading_4" w:id="4"/>
      <w:r>
        <w:rPr>
          <w:rFonts w:eastAsia="等线" w:ascii="Arial" w:cs="Arial" w:hAnsi="Arial"/>
          <w:b w:val="true"/>
          <w:sz w:val="28"/>
        </w:rPr>
        <w:t>2024年2月22日 A5放量</w:t>
      </w:r>
      <w:bookmarkEnd w:id="4"/>
    </w:p>
    <w:p>
      <w:pPr>
        <w:numPr>
          <w:numId w:val="7"/>
        </w:numPr>
        <w:spacing w:before="120" w:after="120" w:line="288" w:lineRule="auto"/>
        <w:ind w:left="907"/>
        <w:jc w:val="left"/>
      </w:pPr>
      <w:r>
        <w:rPr>
          <w:rFonts w:eastAsia="等线" w:ascii="Arial" w:cs="Arial" w:hAnsi="Arial"/>
          <w:sz w:val="22"/>
        </w:rPr>
        <w:t>前端获取动态列表超时、页面加载失败，服务被击垮</w:t>
      </w:r>
    </w:p>
    <w:p>
      <w:pPr>
        <w:numPr>
          <w:numId w:val="8"/>
        </w:numPr>
        <w:spacing w:before="120" w:after="120" w:line="288" w:lineRule="auto"/>
        <w:ind w:left="1360"/>
        <w:jc w:val="left"/>
      </w:pPr>
      <w:r>
        <w:rPr>
          <w:rFonts w:eastAsia="等线" w:ascii="Arial" w:cs="Arial" w:hAnsi="Arial"/>
          <w:sz w:val="22"/>
        </w:rPr>
        <w:t>MongoDB动态、点赞、评论集合针对查询条件建立索引</w:t>
      </w:r>
    </w:p>
    <w:p>
      <w:pPr>
        <w:numPr>
          <w:numId w:val="9"/>
        </w:numPr>
        <w:spacing w:before="120" w:after="120" w:line="288" w:lineRule="auto"/>
        <w:ind w:left="1360"/>
        <w:jc w:val="left"/>
      </w:pPr>
      <w:r>
        <w:rPr>
          <w:rFonts w:eastAsia="等线" w:ascii="Arial" w:cs="Arial" w:hAnsi="Arial"/>
          <w:sz w:val="22"/>
        </w:rPr>
        <w:t>增加服务限流</w:t>
      </w:r>
    </w:p>
    <w:p>
      <w:pPr>
        <w:numPr>
          <w:numId w:val="10"/>
        </w:numPr>
        <w:spacing w:before="120" w:after="120" w:line="288" w:lineRule="auto"/>
        <w:ind w:left="1360"/>
        <w:jc w:val="left"/>
      </w:pPr>
      <w:r>
        <w:rPr>
          <w:rFonts w:eastAsia="等线" w:ascii="Arial" w:cs="Arial" w:hAnsi="Arial"/>
          <w:sz w:val="22"/>
        </w:rPr>
        <w:t>定时任务拆分</w:t>
      </w:r>
    </w:p>
    <w:p>
      <w:pPr>
        <w:pStyle w:val="4"/>
        <w:spacing w:before="260" w:after="120" w:line="288" w:lineRule="auto"/>
        <w:ind w:left="453"/>
        <w:jc w:val="left"/>
        <w:outlineLvl w:val="3"/>
      </w:pPr>
      <w:bookmarkStart w:name="heading_5" w:id="5"/>
      <w:r>
        <w:rPr>
          <w:rFonts w:eastAsia="等线" w:ascii="Arial" w:cs="Arial" w:hAnsi="Arial"/>
          <w:b w:val="true"/>
          <w:sz w:val="28"/>
        </w:rPr>
        <w:t>2024年8月7日 T5放量</w:t>
      </w:r>
      <w:bookmarkEnd w:id="5"/>
    </w:p>
    <w:p>
      <w:pPr>
        <w:numPr>
          <w:numId w:val="11"/>
        </w:numPr>
        <w:spacing w:before="120" w:after="120" w:line="288" w:lineRule="auto"/>
        <w:ind w:left="907"/>
        <w:jc w:val="left"/>
      </w:pPr>
      <w:r>
        <w:rPr>
          <w:rFonts w:eastAsia="等线" w:ascii="Arial" w:cs="Arial" w:hAnsi="Arial"/>
          <w:sz w:val="22"/>
        </w:rPr>
        <w:t>后端 动态服务 大量错误日志显示请求超时，服务不可用</w:t>
      </w:r>
    </w:p>
    <w:p>
      <w:pPr>
        <w:pStyle w:val="1"/>
        <w:spacing w:before="380" w:after="140" w:line="288" w:lineRule="auto"/>
        <w:ind w:left="0"/>
        <w:jc w:val="left"/>
        <w:outlineLvl w:val="0"/>
      </w:pPr>
      <w:bookmarkStart w:name="heading_6" w:id="6"/>
      <w:r>
        <w:rPr>
          <w:rFonts w:eastAsia="等线" w:ascii="Arial" w:cs="Arial" w:hAnsi="Arial"/>
          <w:b w:val="true"/>
          <w:sz w:val="36"/>
        </w:rPr>
        <w:t>四 解决方案</w:t>
      </w:r>
      <w:bookmarkEnd w:id="6"/>
    </w:p>
    <w:p>
      <w:pPr>
        <w:pStyle w:val="4"/>
        <w:spacing w:before="260" w:after="120" w:line="288" w:lineRule="auto"/>
        <w:ind w:left="453"/>
        <w:jc w:val="left"/>
        <w:outlineLvl w:val="3"/>
      </w:pPr>
      <w:bookmarkStart w:name="heading_7" w:id="7"/>
      <w:r>
        <w:rPr>
          <w:rFonts w:eastAsia="等线" w:ascii="Arial" w:cs="Arial" w:hAnsi="Arial"/>
          <w:b w:val="true"/>
          <w:sz w:val="28"/>
        </w:rPr>
        <w:t>方案一 MongoDB 副本集读写分离</w:t>
      </w:r>
      <w:bookmarkEnd w:id="7"/>
    </w:p>
    <w:p>
      <w:pPr>
        <w:numPr>
          <w:numId w:val="12"/>
        </w:numPr>
        <w:spacing w:before="120" w:after="120" w:line="288" w:lineRule="auto"/>
        <w:ind w:left="907"/>
        <w:jc w:val="left"/>
      </w:pPr>
      <w:r>
        <w:rPr>
          <w:rFonts w:eastAsia="等线" w:ascii="Arial" w:cs="Arial" w:hAnsi="Arial"/>
          <w:sz w:val="22"/>
        </w:rPr>
        <w:t>设置MongoDB客户端的读取偏好、设置为secondaryPreferred优先读取从节点数据</w:t>
      </w:r>
    </w:p>
    <w:p>
      <w:pPr>
        <w:spacing w:before="120" w:after="120" w:line="288" w:lineRule="auto"/>
        <w:ind w:left="907"/>
        <w:jc w:val="center"/>
      </w:pPr>
      <w:r>
        <w:drawing>
          <wp:inline distT="0" distR="0" distB="0" distL="0">
            <wp:extent cx="5257800" cy="44196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257800" cy="4419600"/>
                    </a:xfrm>
                    <a:prstGeom prst="rect">
                      <a:avLst/>
                    </a:prstGeom>
                  </pic:spPr>
                </pic:pic>
              </a:graphicData>
            </a:graphic>
          </wp:inline>
        </w:drawing>
      </w:r>
    </w:p>
    <w:p>
      <w:pPr>
        <w:numPr>
          <w:numId w:val="13"/>
        </w:numPr>
        <w:spacing w:before="120" w:after="120" w:line="288" w:lineRule="auto"/>
        <w:ind w:left="907"/>
        <w:jc w:val="left"/>
      </w:pPr>
      <w:r>
        <w:rPr>
          <w:rFonts w:eastAsia="等线" w:ascii="Arial" w:cs="Arial" w:hAnsi="Arial"/>
          <w:sz w:val="22"/>
        </w:rPr>
        <w:t>优点：</w:t>
      </w:r>
    </w:p>
    <w:p>
      <w:pPr>
        <w:numPr>
          <w:numId w:val="14"/>
        </w:numPr>
        <w:spacing w:before="120" w:after="120" w:line="288" w:lineRule="auto"/>
        <w:ind w:left="1360"/>
        <w:jc w:val="left"/>
      </w:pPr>
      <w:r>
        <w:rPr>
          <w:rFonts w:eastAsia="等线" w:ascii="Arial" w:cs="Arial" w:hAnsi="Arial"/>
          <w:sz w:val="22"/>
        </w:rPr>
        <w:t>不改变MongoDB现有集群方案，只需要再增加多个从节点来提升数据读取性能</w:t>
      </w:r>
    </w:p>
    <w:p>
      <w:pPr>
        <w:numPr>
          <w:numId w:val="15"/>
        </w:numPr>
        <w:spacing w:before="120" w:after="120" w:line="288" w:lineRule="auto"/>
        <w:ind w:left="907"/>
        <w:jc w:val="left"/>
      </w:pPr>
      <w:r>
        <w:rPr>
          <w:rFonts w:eastAsia="等线" w:ascii="Arial" w:cs="Arial" w:hAnsi="Arial"/>
          <w:sz w:val="22"/>
        </w:rPr>
        <w:t>缺点/不支持：</w:t>
      </w:r>
    </w:p>
    <w:p>
      <w:pPr>
        <w:numPr>
          <w:numId w:val="16"/>
        </w:numPr>
        <w:spacing w:before="120" w:after="120" w:line="288" w:lineRule="auto"/>
        <w:ind w:left="1360"/>
        <w:jc w:val="left"/>
      </w:pPr>
      <w:r>
        <w:rPr>
          <w:rFonts w:eastAsia="等线" w:ascii="Arial" w:cs="Arial" w:hAnsi="Arial"/>
          <w:sz w:val="22"/>
        </w:rPr>
        <w:t>数据冗余，集群中所有节点保存相同数据。</w:t>
      </w:r>
    </w:p>
    <w:p>
      <w:pPr>
        <w:numPr>
          <w:numId w:val="17"/>
        </w:numPr>
        <w:spacing w:before="120" w:after="120" w:line="288" w:lineRule="auto"/>
        <w:ind w:left="1360"/>
        <w:jc w:val="left"/>
      </w:pPr>
      <w:r>
        <w:rPr>
          <w:rFonts w:eastAsia="等线" w:ascii="Arial" w:cs="Arial" w:hAnsi="Arial"/>
          <w:sz w:val="22"/>
        </w:rPr>
        <w:t>项目代码如果包含读请求的事务，会与优先读取从节点数据的设置冲突，两者不能共存。解决方法当然可以设置项目代码无关事务的代码单独请求，但是会降低代码可维护性、可读性，破坏代码结构；或者去除事务，但也需要评估功能是否需要事务。</w:t>
      </w:r>
    </w:p>
    <w:p>
      <w:pPr>
        <w:numPr>
          <w:numId w:val="18"/>
        </w:numPr>
        <w:spacing w:before="120" w:after="120" w:line="288" w:lineRule="auto"/>
        <w:ind w:left="1360"/>
        <w:jc w:val="left"/>
      </w:pPr>
      <w:r>
        <w:rPr>
          <w:rFonts w:eastAsia="等线" w:ascii="Arial" w:cs="Arial" w:hAnsi="Arial"/>
          <w:sz w:val="22"/>
        </w:rPr>
        <w:t>对于主节点的写请求压力没有分摊。并且副本集异步同步主节点数据，和主节点写入压力基本一致。</w:t>
      </w:r>
    </w:p>
    <w:p>
      <w:pPr>
        <w:numPr>
          <w:numId w:val="19"/>
        </w:numPr>
        <w:spacing w:before="120" w:after="120" w:line="288" w:lineRule="auto"/>
        <w:ind w:left="1360"/>
        <w:jc w:val="left"/>
      </w:pPr>
      <w:r>
        <w:rPr>
          <w:rFonts w:eastAsia="等线" w:ascii="Arial" w:cs="Arial" w:hAnsi="Arial"/>
          <w:sz w:val="22"/>
        </w:rPr>
        <w:t>从节点的读权限高于写权限，意味着如果从节点读太高会影响数据同步，数据不一致的可能性会增加；同时如果写滞后太多，超过主oplog上限，触发整体同步，会给主节点带来一定的性能压力。</w:t>
      </w:r>
    </w:p>
    <w:p>
      <w:pPr>
        <w:pStyle w:val="4"/>
        <w:spacing w:before="260" w:after="120" w:line="288" w:lineRule="auto"/>
        <w:ind w:left="453"/>
        <w:jc w:val="left"/>
        <w:outlineLvl w:val="3"/>
      </w:pPr>
      <w:bookmarkStart w:name="heading_8" w:id="8"/>
      <w:r>
        <w:rPr>
          <w:rFonts w:eastAsia="等线" w:ascii="Arial" w:cs="Arial" w:hAnsi="Arial"/>
          <w:b w:val="true"/>
          <w:sz w:val="28"/>
        </w:rPr>
        <w:t>方案二 MongoDB 分片集群</w:t>
      </w:r>
      <w:bookmarkEnd w:id="8"/>
    </w:p>
    <w:p>
      <w:pPr>
        <w:numPr>
          <w:numId w:val="20"/>
        </w:numPr>
        <w:spacing w:before="120" w:after="120" w:line="288" w:lineRule="auto"/>
        <w:ind w:left="907"/>
        <w:jc w:val="left"/>
      </w:pPr>
      <w:r>
        <w:rPr>
          <w:rFonts w:eastAsia="等线" w:ascii="Arial" w:cs="Arial" w:hAnsi="Arial"/>
          <w:sz w:val="22"/>
        </w:rPr>
        <w:t>分片是一种跨多台机器分布数据的方法。MongoDB 使用分片来支持超大数据集和高吞吐量操作的部署。</w:t>
      </w:r>
    </w:p>
    <w:p>
      <w:pPr>
        <w:numPr>
          <w:numId w:val="21"/>
        </w:numPr>
        <w:spacing w:before="120" w:after="120" w:line="288" w:lineRule="auto"/>
        <w:ind w:left="907"/>
        <w:jc w:val="left"/>
      </w:pPr>
      <w:r>
        <w:rPr>
          <w:rFonts w:eastAsia="等线" w:ascii="Arial" w:cs="Arial" w:hAnsi="Arial"/>
          <w:sz w:val="22"/>
        </w:rPr>
        <w:t>优点：</w:t>
      </w:r>
    </w:p>
    <w:p>
      <w:pPr>
        <w:numPr>
          <w:numId w:val="22"/>
        </w:numPr>
        <w:spacing w:before="120" w:after="120" w:line="288" w:lineRule="auto"/>
        <w:ind w:left="1360"/>
        <w:jc w:val="left"/>
      </w:pPr>
      <w:r>
        <w:rPr>
          <w:rFonts w:eastAsia="等线" w:ascii="Arial" w:cs="Arial" w:hAnsi="Arial"/>
          <w:sz w:val="22"/>
        </w:rPr>
        <w:t>数据被分散存储，每个节点只需要处理部分数据，降低了单节点的负载压力</w:t>
      </w:r>
    </w:p>
    <w:p>
      <w:pPr>
        <w:numPr>
          <w:numId w:val="23"/>
        </w:numPr>
        <w:spacing w:before="120" w:after="120" w:line="288" w:lineRule="auto"/>
        <w:ind w:left="1360"/>
        <w:jc w:val="left"/>
      </w:pPr>
      <w:r>
        <w:rPr>
          <w:rFonts w:eastAsia="等线" w:ascii="Arial" w:cs="Arial" w:hAnsi="Arial"/>
          <w:sz w:val="22"/>
        </w:rPr>
        <w:t>由于数据被分散到多个节点上，因此可以并行处理查询请求，提高了系统的吞吐量。</w:t>
      </w:r>
    </w:p>
    <w:p>
      <w:pPr>
        <w:numPr>
          <w:numId w:val="24"/>
        </w:numPr>
        <w:spacing w:before="120" w:after="120" w:line="288" w:lineRule="auto"/>
        <w:ind w:left="1360"/>
        <w:jc w:val="left"/>
      </w:pPr>
      <w:r>
        <w:rPr>
          <w:rFonts w:eastAsia="等线" w:ascii="Arial" w:cs="Arial" w:hAnsi="Arial"/>
          <w:sz w:val="22"/>
        </w:rPr>
        <w:t>支持横向扩展。将系统数据集和负载划分到多个服务器，以及按需增加服务器以提高容量。虽然单个机器的总体速度或容量可能不高，但每个机器均可处理总体工作负载的一部分，因此可能会比单个高速、高容量服务器提供更高的效率。</w:t>
      </w:r>
    </w:p>
    <w:p>
      <w:pPr>
        <w:numPr>
          <w:numId w:val="25"/>
        </w:numPr>
        <w:spacing w:before="120" w:after="120" w:line="288" w:lineRule="auto"/>
        <w:ind w:left="907"/>
        <w:jc w:val="left"/>
      </w:pPr>
      <w:r>
        <w:rPr>
          <w:rFonts w:eastAsia="等线" w:ascii="Arial" w:cs="Arial" w:hAnsi="Arial"/>
          <w:sz w:val="22"/>
        </w:rPr>
        <w:t>缺点：</w:t>
      </w:r>
    </w:p>
    <w:p>
      <w:pPr>
        <w:numPr>
          <w:numId w:val="26"/>
        </w:numPr>
        <w:spacing w:before="120" w:after="120" w:line="288" w:lineRule="auto"/>
        <w:ind w:left="1360"/>
        <w:jc w:val="left"/>
      </w:pPr>
      <w:r>
        <w:rPr>
          <w:rFonts w:eastAsia="等线" w:ascii="Arial" w:cs="Arial" w:hAnsi="Arial"/>
          <w:sz w:val="22"/>
        </w:rPr>
        <w:t>自建MongoDB分片集群需要复杂的配置和管理</w:t>
      </w:r>
    </w:p>
    <w:p>
      <w:pPr>
        <w:numPr>
          <w:numId w:val="27"/>
        </w:numPr>
        <w:spacing w:before="120" w:after="120" w:line="288" w:lineRule="auto"/>
        <w:ind w:left="1360"/>
        <w:jc w:val="left"/>
      </w:pPr>
      <w:r>
        <w:rPr>
          <w:rFonts w:eastAsia="等线" w:ascii="Arial" w:cs="Arial" w:hAnsi="Arial"/>
          <w:sz w:val="22"/>
        </w:rPr>
        <w:t>自建MongoDB分片集群需要多台云主机</w:t>
      </w:r>
    </w:p>
    <w:p>
      <w:pPr>
        <w:numPr>
          <w:numId w:val="28"/>
        </w:numPr>
        <w:spacing w:before="120" w:after="120" w:line="288" w:lineRule="auto"/>
        <w:ind w:left="1360"/>
        <w:jc w:val="left"/>
      </w:pPr>
      <w:r>
        <w:rPr>
          <w:rFonts w:eastAsia="等线" w:ascii="Arial" w:cs="Arial" w:hAnsi="Arial"/>
          <w:sz w:val="22"/>
        </w:rPr>
        <w:t>数据冗余，集群中各分片副本集保存相同数据。</w:t>
      </w:r>
    </w:p>
    <w:p>
      <w:pPr>
        <w:numPr>
          <w:numId w:val="29"/>
        </w:numPr>
        <w:spacing w:before="120" w:after="120" w:line="288" w:lineRule="auto"/>
        <w:ind w:left="1360"/>
        <w:jc w:val="left"/>
      </w:pPr>
      <w:r>
        <w:rPr>
          <w:rFonts w:eastAsia="等线" w:ascii="Arial" w:cs="Arial" w:hAnsi="Arial"/>
          <w:sz w:val="22"/>
        </w:rPr>
        <w:t>也正是因为加了一层mongos代理，所以性能会有部分损失</w:t>
      </w:r>
    </w:p>
    <w:p>
      <w:pPr>
        <w:pStyle w:val="4"/>
        <w:spacing w:before="260" w:after="120" w:line="288" w:lineRule="auto"/>
        <w:ind w:left="453"/>
        <w:jc w:val="left"/>
        <w:outlineLvl w:val="3"/>
      </w:pPr>
      <w:bookmarkStart w:name="heading_9" w:id="9"/>
      <w:r>
        <w:rPr>
          <w:rFonts w:eastAsia="等线" w:ascii="Arial" w:cs="Arial" w:hAnsi="Arial"/>
          <w:b w:val="true"/>
          <w:sz w:val="28"/>
        </w:rPr>
        <w:t>方案三 项目代码优化</w:t>
      </w:r>
      <w:bookmarkEnd w:id="9"/>
    </w:p>
    <w:p>
      <w:pPr>
        <w:numPr>
          <w:numId w:val="30"/>
        </w:numPr>
        <w:spacing w:before="120" w:after="120" w:line="288" w:lineRule="auto"/>
        <w:ind w:left="907"/>
        <w:jc w:val="left"/>
      </w:pPr>
      <w:r>
        <w:rPr>
          <w:rFonts w:eastAsia="等线" w:ascii="Arial" w:cs="Arial" w:hAnsi="Arial"/>
          <w:sz w:val="22"/>
        </w:rPr>
        <w:t>将串行获取动态相关数据（用户信息、服务器信息）优化为并行调用（参考B站微服务早期对接口调用的优化）</w:t>
      </w:r>
    </w:p>
    <w:p>
      <w:pPr>
        <w:numPr>
          <w:numId w:val="31"/>
        </w:numPr>
        <w:spacing w:before="120" w:after="120" w:line="288" w:lineRule="auto"/>
        <w:ind w:left="907"/>
        <w:jc w:val="left"/>
      </w:pPr>
      <w:r>
        <w:rPr>
          <w:rFonts w:eastAsia="等线" w:ascii="Arial" w:cs="Arial" w:hAnsi="Arial"/>
          <w:sz w:val="22"/>
        </w:rPr>
        <w:t>APP首页-对动态首页缓存，目前所有用户进入APP都会请求拉取的第一页的动态数据，并且所有用户拉取的大部分数据都是相同的，这样能抵挡大部分的mongodb请求，编辑动态可能会带来缓存不一致的问题，虽然数据不一致问题也只限制在首页动态中，但影响很大</w:t>
      </w:r>
    </w:p>
    <w:p>
      <w:pPr>
        <w:pStyle w:val="1"/>
        <w:spacing w:before="380" w:after="140" w:line="288" w:lineRule="auto"/>
        <w:ind w:left="0"/>
        <w:jc w:val="left"/>
        <w:outlineLvl w:val="0"/>
      </w:pPr>
      <w:bookmarkStart w:name="heading_10" w:id="10"/>
      <w:r>
        <w:rPr>
          <w:rFonts w:eastAsia="等线" w:ascii="Arial" w:cs="Arial" w:hAnsi="Arial"/>
          <w:b w:val="true"/>
          <w:sz w:val="36"/>
        </w:rPr>
        <w:t>五</w:t>
      </w:r>
      <w:r>
        <w:rPr>
          <w:rFonts w:eastAsia="等线" w:ascii="Arial" w:cs="Arial" w:hAnsi="Arial"/>
          <w:b w:val="true"/>
          <w:sz w:val="36"/>
        </w:rPr>
        <w:t xml:space="preserve"> </w:t>
      </w:r>
      <w:r>
        <w:rPr>
          <w:rFonts w:eastAsia="等线" w:ascii="Arial" w:cs="Arial" w:hAnsi="Arial"/>
          <w:b w:val="true"/>
          <w:sz w:val="36"/>
        </w:rPr>
        <w:t>MongoDB分片集群搭建</w:t>
      </w:r>
      <w:bookmarkEnd w:id="10"/>
    </w:p>
    <w:p>
      <w:pPr>
        <w:pStyle w:val="2"/>
        <w:spacing w:before="320" w:after="120" w:line="288" w:lineRule="auto"/>
        <w:ind w:left="0"/>
        <w:jc w:val="left"/>
        <w:outlineLvl w:val="1"/>
      </w:pPr>
      <w:bookmarkStart w:name="heading_11" w:id="11"/>
      <w:r>
        <w:rPr>
          <w:rFonts w:eastAsia="等线" w:ascii="Arial" w:cs="Arial" w:hAnsi="Arial"/>
          <w:b w:val="true"/>
          <w:sz w:val="32"/>
        </w:rPr>
        <w:t>（一）安装包下载：</w:t>
      </w:r>
      <w:bookmarkEnd w:id="11"/>
    </w:p>
    <w:p>
      <w:pPr>
        <w:numPr>
          <w:numId w:val="32"/>
        </w:numPr>
        <w:spacing w:before="120" w:after="120" w:line="288" w:lineRule="auto"/>
        <w:ind w:left="0"/>
        <w:jc w:val="left"/>
      </w:pPr>
      <w:r>
        <w:rPr>
          <w:rFonts w:eastAsia="等线" w:ascii="Arial" w:cs="Arial" w:hAnsi="Arial"/>
          <w:sz w:val="22"/>
        </w:rPr>
        <w:t>查看腾讯云中被部署的服务器平台类型</w:t>
      </w:r>
    </w:p>
    <w:p>
      <w:pPr>
        <w:spacing w:before="120" w:after="120" w:line="288" w:lineRule="auto"/>
        <w:ind w:left="0"/>
        <w:jc w:val="center"/>
      </w:pPr>
      <w:r>
        <w:drawing>
          <wp:inline distT="0" distR="0" distB="0" distL="0">
            <wp:extent cx="5257800" cy="819150"/>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5257800" cy="819150"/>
                    </a:xfrm>
                    <a:prstGeom prst="rect">
                      <a:avLst/>
                    </a:prstGeom>
                  </pic:spPr>
                </pic:pic>
              </a:graphicData>
            </a:graphic>
          </wp:inline>
        </w:drawing>
      </w:r>
    </w:p>
    <w:p>
      <w:pPr>
        <w:numPr>
          <w:numId w:val="33"/>
        </w:numPr>
        <w:spacing w:before="120" w:after="120" w:line="288" w:lineRule="auto"/>
        <w:ind w:left="0"/>
        <w:jc w:val="left"/>
      </w:pPr>
      <w:r>
        <w:rPr>
          <w:rFonts w:eastAsia="等线" w:ascii="Arial" w:cs="Arial" w:hAnsi="Arial"/>
          <w:sz w:val="22"/>
        </w:rPr>
        <w:t>下载MongoDB安装包</w:t>
      </w:r>
    </w:p>
    <w:p>
      <w:pPr>
        <w:numPr>
          <w:numId w:val="34"/>
        </w:numPr>
        <w:spacing w:before="120" w:after="120" w:line="288" w:lineRule="auto"/>
        <w:ind w:left="453"/>
        <w:jc w:val="left"/>
      </w:pPr>
      <w:r>
        <w:rPr>
          <w:rFonts w:eastAsia="等线" w:ascii="Arial" w:cs="Arial" w:hAnsi="Arial"/>
          <w:sz w:val="22"/>
        </w:rPr>
        <w:t>官网地址：</w:t>
      </w:r>
      <w:r>
        <w:rPr>
          <w:rFonts w:eastAsia="等线" w:ascii="Arial" w:cs="Arial" w:hAnsi="Arial"/>
          <w:sz w:val="22"/>
        </w:rPr>
        <w:t>https://www.mongodb.com/try/download/community</w:t>
      </w:r>
    </w:p>
    <w:p>
      <w:pPr>
        <w:numPr>
          <w:numId w:val="35"/>
        </w:numPr>
        <w:spacing w:before="120" w:after="120" w:line="288" w:lineRule="auto"/>
        <w:ind w:left="453"/>
        <w:jc w:val="left"/>
      </w:pPr>
      <w:r>
        <w:rPr>
          <w:rFonts w:eastAsia="等线" w:ascii="Arial" w:cs="Arial" w:hAnsi="Arial"/>
          <w:sz w:val="22"/>
        </w:rPr>
        <w:t>包含企业版和社区版，选择社区版</w:t>
      </w:r>
    </w:p>
    <w:p>
      <w:pPr>
        <w:spacing w:before="120" w:after="120" w:line="288" w:lineRule="auto"/>
        <w:ind w:left="0"/>
        <w:jc w:val="center"/>
      </w:pPr>
      <w:r>
        <w:drawing>
          <wp:inline distT="0" distR="0" distB="0" distL="0">
            <wp:extent cx="5257800" cy="2590800"/>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stretch>
                      <a:fillRect/>
                    </a:stretch>
                  </pic:blipFill>
                  <pic:spPr>
                    <a:xfrm>
                      <a:off x="0" y="0"/>
                      <a:ext cx="5257800" cy="2590800"/>
                    </a:xfrm>
                    <a:prstGeom prst="rect">
                      <a:avLst/>
                    </a:prstGeom>
                  </pic:spPr>
                </pic:pic>
              </a:graphicData>
            </a:graphic>
          </wp:inline>
        </w:drawing>
      </w:r>
    </w:p>
    <w:p>
      <w:pPr>
        <w:numPr>
          <w:numId w:val="36"/>
        </w:numPr>
        <w:spacing w:before="120" w:after="120" w:line="288" w:lineRule="auto"/>
        <w:ind w:left="0"/>
        <w:jc w:val="left"/>
      </w:pPr>
      <w:r>
        <w:rPr>
          <w:rFonts w:eastAsia="等线" w:ascii="Arial" w:cs="Arial" w:hAnsi="Arial"/>
          <w:sz w:val="22"/>
        </w:rPr>
        <w:t>选择合适安装包</w:t>
      </w:r>
    </w:p>
    <w:p>
      <w:pPr>
        <w:spacing w:before="120" w:after="120" w:line="288" w:lineRule="auto"/>
        <w:ind w:left="0" w:firstLine="420"/>
        <w:jc w:val="left"/>
      </w:pPr>
      <w:r>
        <w:rPr>
          <w:rFonts w:eastAsia="等线" w:ascii="Arial" w:cs="Arial" w:hAnsi="Arial"/>
          <w:sz w:val="22"/>
        </w:rPr>
        <w:t>由于服务之前用的就是5.0版本，所以版本信息不变</w:t>
      </w:r>
    </w:p>
    <w:p>
      <w:pPr>
        <w:spacing w:before="120" w:after="120" w:line="288" w:lineRule="auto"/>
        <w:ind w:left="0"/>
        <w:jc w:val="center"/>
      </w:pPr>
      <w:r>
        <w:drawing>
          <wp:inline distT="0" distR="0" distB="0" distL="0">
            <wp:extent cx="5257800" cy="2543175"/>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8"/>
                    <a:stretch>
                      <a:fillRect/>
                    </a:stretch>
                  </pic:blipFill>
                  <pic:spPr>
                    <a:xfrm>
                      <a:off x="0" y="0"/>
                      <a:ext cx="5257800" cy="2543175"/>
                    </a:xfrm>
                    <a:prstGeom prst="rect">
                      <a:avLst/>
                    </a:prstGeom>
                  </pic:spPr>
                </pic:pic>
              </a:graphicData>
            </a:graphic>
          </wp:inline>
        </w:drawing>
      </w:r>
    </w:p>
    <w:p>
      <w:pPr>
        <w:numPr>
          <w:numId w:val="37"/>
        </w:numPr>
        <w:spacing w:before="120" w:after="120" w:line="288" w:lineRule="auto"/>
        <w:ind w:left="0"/>
        <w:jc w:val="left"/>
      </w:pPr>
      <w:r>
        <w:rPr>
          <w:rFonts w:eastAsia="等线" w:ascii="Arial" w:cs="Arial" w:hAnsi="Arial"/>
          <w:sz w:val="22"/>
        </w:rPr>
        <w:t>下载完成</w:t>
      </w:r>
    </w:p>
    <w:p>
      <w:pPr>
        <w:spacing w:before="120" w:after="120" w:line="288" w:lineRule="auto"/>
        <w:ind w:left="0"/>
        <w:jc w:val="center"/>
      </w:pPr>
      <w:r>
        <w:drawing>
          <wp:inline distT="0" distR="0" distB="0" distL="0">
            <wp:extent cx="876300" cy="1228725"/>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9"/>
                    <a:stretch>
                      <a:fillRect/>
                    </a:stretch>
                  </pic:blipFill>
                  <pic:spPr>
                    <a:xfrm>
                      <a:off x="0" y="0"/>
                      <a:ext cx="876300" cy="1228725"/>
                    </a:xfrm>
                    <a:prstGeom prst="rect">
                      <a:avLst/>
                    </a:prstGeom>
                  </pic:spPr>
                </pic:pic>
              </a:graphicData>
            </a:graphic>
          </wp:inline>
        </w:drawing>
      </w:r>
    </w:p>
    <w:p>
      <w:pPr>
        <w:pStyle w:val="2"/>
        <w:spacing w:before="320" w:after="120" w:line="288" w:lineRule="auto"/>
        <w:ind w:left="0"/>
        <w:jc w:val="left"/>
        <w:outlineLvl w:val="1"/>
      </w:pPr>
      <w:bookmarkStart w:name="heading_12" w:id="12"/>
      <w:r>
        <w:rPr>
          <w:rFonts w:eastAsia="等线" w:ascii="Arial" w:cs="Arial" w:hAnsi="Arial"/>
          <w:b w:val="true"/>
          <w:sz w:val="32"/>
        </w:rPr>
        <w:t>（二）安装MongoDB</w:t>
      </w:r>
      <w:bookmarkEnd w:id="12"/>
    </w:p>
    <w:p>
      <w:pPr>
        <w:numPr>
          <w:numId w:val="38"/>
        </w:numPr>
        <w:spacing w:before="120" w:after="120" w:line="288" w:lineRule="auto"/>
        <w:ind w:left="0"/>
        <w:jc w:val="left"/>
      </w:pPr>
      <w:r>
        <w:rPr>
          <w:rFonts w:eastAsia="等线" w:ascii="Arial" w:cs="Arial" w:hAnsi="Arial"/>
          <w:sz w:val="22"/>
        </w:rPr>
        <w:t>解压</w:t>
      </w:r>
    </w:p>
    <w:p>
      <w:pPr>
        <w:numPr>
          <w:numId w:val="39"/>
        </w:numPr>
        <w:spacing w:before="120" w:after="120" w:line="288" w:lineRule="auto"/>
        <w:ind w:left="453"/>
        <w:jc w:val="left"/>
      </w:pPr>
      <w:r>
        <w:rPr>
          <w:rFonts w:eastAsia="等线" w:ascii="Arial" w:cs="Arial" w:hAnsi="Arial"/>
          <w:sz w:val="22"/>
        </w:rPr>
        <w:t>tar -zxvf mongodb-linux-x86_64-ubuntu2004-5.0.28.tgz</w:t>
      </w:r>
    </w:p>
    <w:p>
      <w:pPr>
        <w:numPr>
          <w:numId w:val="40"/>
        </w:numPr>
        <w:spacing w:before="120" w:after="120" w:line="288" w:lineRule="auto"/>
        <w:ind w:left="0"/>
        <w:jc w:val="left"/>
      </w:pPr>
      <w:r>
        <w:rPr>
          <w:rFonts w:eastAsia="等线" w:ascii="Arial" w:cs="Arial" w:hAnsi="Arial"/>
          <w:sz w:val="22"/>
        </w:rPr>
        <w:t>移至指定路径</w:t>
      </w:r>
    </w:p>
    <w:p>
      <w:pPr>
        <w:numPr>
          <w:numId w:val="41"/>
        </w:numPr>
        <w:spacing w:before="120" w:after="120" w:line="288" w:lineRule="auto"/>
        <w:ind w:left="453"/>
        <w:jc w:val="left"/>
      </w:pPr>
      <w:r>
        <w:rPr>
          <w:rFonts w:eastAsia="等线" w:ascii="Arial" w:cs="Arial" w:hAnsi="Arial"/>
          <w:sz w:val="22"/>
        </w:rPr>
        <w:t>mv mongodb-linux-x86_64-ubuntu2004-5.0.28 /usr/local/mongodb</w:t>
      </w:r>
    </w:p>
    <w:p>
      <w:pPr>
        <w:numPr>
          <w:numId w:val="42"/>
        </w:numPr>
        <w:spacing w:before="120" w:after="120" w:line="288" w:lineRule="auto"/>
        <w:ind w:left="0"/>
        <w:jc w:val="left"/>
      </w:pPr>
      <w:r>
        <w:rPr>
          <w:rFonts w:eastAsia="等线" w:ascii="Arial" w:cs="Arial" w:hAnsi="Arial"/>
          <w:sz w:val="22"/>
        </w:rPr>
        <w:t>配置环境变量</w:t>
      </w:r>
    </w:p>
    <w:p>
      <w:pPr>
        <w:numPr>
          <w:numId w:val="43"/>
        </w:numPr>
        <w:spacing w:before="120" w:after="120" w:line="288" w:lineRule="auto"/>
        <w:ind w:left="453"/>
        <w:jc w:val="left"/>
      </w:pPr>
      <w:r>
        <w:rPr>
          <w:rFonts w:eastAsia="等线" w:ascii="Arial" w:cs="Arial" w:hAnsi="Arial"/>
          <w:sz w:val="22"/>
        </w:rPr>
        <w:t>打开环境变量文件</w:t>
      </w:r>
    </w:p>
    <w:p>
      <w:pPr>
        <w:numPr>
          <w:numId w:val="44"/>
        </w:numPr>
        <w:spacing w:before="120" w:after="120" w:line="288" w:lineRule="auto"/>
        <w:ind w:left="907"/>
        <w:jc w:val="left"/>
      </w:pPr>
      <w:r>
        <w:rPr>
          <w:rFonts w:eastAsia="等线" w:ascii="Arial" w:cs="Arial" w:hAnsi="Arial"/>
          <w:sz w:val="22"/>
        </w:rPr>
        <w:t>vim /etc/profile</w:t>
      </w:r>
    </w:p>
    <w:p>
      <w:pPr>
        <w:numPr>
          <w:numId w:val="45"/>
        </w:numPr>
        <w:spacing w:before="120" w:after="120" w:line="288" w:lineRule="auto"/>
        <w:ind w:left="453"/>
        <w:jc w:val="left"/>
      </w:pPr>
      <w:r>
        <w:rPr>
          <w:rFonts w:eastAsia="等线" w:ascii="Arial" w:cs="Arial" w:hAnsi="Arial"/>
          <w:sz w:val="22"/>
        </w:rPr>
        <w:t>文件末加入以下语句：</w:t>
      </w:r>
    </w:p>
    <w:p>
      <w:pPr>
        <w:numPr>
          <w:numId w:val="46"/>
        </w:numPr>
        <w:spacing w:before="120" w:after="120" w:line="288" w:lineRule="auto"/>
        <w:ind w:left="907"/>
        <w:jc w:val="left"/>
      </w:pPr>
      <w:r>
        <w:rPr>
          <w:rFonts w:eastAsia="等线" w:ascii="Arial" w:cs="Arial" w:hAnsi="Arial"/>
          <w:sz w:val="22"/>
        </w:rPr>
        <w:t>export PATH="$PATH:/usr/local/mongodb/bin"</w:t>
      </w:r>
    </w:p>
    <w:p>
      <w:pPr>
        <w:numPr>
          <w:numId w:val="47"/>
        </w:numPr>
        <w:spacing w:before="120" w:after="120" w:line="288" w:lineRule="auto"/>
        <w:ind w:left="453"/>
        <w:jc w:val="left"/>
      </w:pPr>
      <w:r>
        <w:rPr>
          <w:rFonts w:eastAsia="等线" w:ascii="Arial" w:cs="Arial" w:hAnsi="Arial"/>
          <w:sz w:val="22"/>
        </w:rPr>
        <w:t>生效</w:t>
      </w:r>
    </w:p>
    <w:p>
      <w:pPr>
        <w:numPr>
          <w:numId w:val="48"/>
        </w:numPr>
        <w:spacing w:before="120" w:after="120" w:line="288" w:lineRule="auto"/>
        <w:ind w:left="907"/>
        <w:jc w:val="left"/>
      </w:pPr>
      <w:r>
        <w:rPr>
          <w:rFonts w:eastAsia="等线" w:ascii="Arial" w:cs="Arial" w:hAnsi="Arial"/>
          <w:sz w:val="22"/>
        </w:rPr>
        <w:t>source /etc/profile</w:t>
      </w:r>
    </w:p>
    <w:p>
      <w:pPr>
        <w:numPr>
          <w:numId w:val="49"/>
        </w:numPr>
        <w:spacing w:before="120" w:after="120" w:line="288" w:lineRule="auto"/>
        <w:ind w:left="0"/>
        <w:jc w:val="left"/>
      </w:pPr>
      <w:r>
        <w:rPr>
          <w:rFonts w:eastAsia="等线" w:ascii="Arial" w:cs="Arial" w:hAnsi="Arial"/>
          <w:sz w:val="22"/>
        </w:rPr>
        <w:t>查看安装结果：</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rPr>
              <w:t>robo@robo-System-Product-Name:~/4mongodb$ mongod -version</w:t>
              <w:br/>
              <w:t>db version v5.0.28</w:t>
              <w:br/>
              <w:t>Build Info: {</w:t>
              <w:br/>
              <w:t xml:space="preserve"> "version": "5.0.28",</w:t>
              <w:br/>
              <w:t xml:space="preserve"> "gitVersion": "a8f8b8e1e271f236e761d0138e2418d0a114c941",</w:t>
              <w:br/>
              <w:t xml:space="preserve"> "openSSLVersion": "OpenSSL 1.1.1f  31 Mar 2020",</w:t>
              <w:br/>
              <w:t xml:space="preserve"> "modules": [],</w:t>
              <w:br/>
              <w:t xml:space="preserve"> "allocator": "tcmalloc",</w:t>
              <w:br/>
              <w:t xml:space="preserve"> "environment": {</w:t>
              <w:br/>
              <w:t xml:space="preserve"> "distmod": "ubuntu2004",</w:t>
              <w:br/>
              <w:t xml:space="preserve"> "distarch": "x86_64",</w:t>
              <w:br/>
              <w:t xml:space="preserve"> "target_arch": "x86_64"</w:t>
              <w:br/>
            </w:r>
            <w:r>
              <w:rPr>
                <w:rFonts w:eastAsia="Consolas" w:ascii="Consolas" w:cs="Consolas" w:hAnsi="Consolas"/>
                <w:sz w:val="22"/>
              </w:rPr>
              <w:t>}</w:t>
            </w:r>
          </w:p>
        </w:tc>
      </w:tr>
    </w:tbl>
    <w:p>
      <w:pPr>
        <w:pStyle w:val="2"/>
        <w:spacing w:before="320" w:after="120" w:line="288" w:lineRule="auto"/>
        <w:ind w:left="453"/>
        <w:jc w:val="left"/>
        <w:outlineLvl w:val="1"/>
      </w:pPr>
      <w:bookmarkStart w:name="heading_13" w:id="13"/>
      <w:r>
        <w:rPr>
          <w:rFonts w:eastAsia="等线" w:ascii="Arial" w:cs="Arial" w:hAnsi="Arial"/>
          <w:b w:val="true"/>
          <w:sz w:val="32"/>
        </w:rPr>
        <w:t>（三）架构/组件/配置文件介绍</w:t>
      </w:r>
      <w:bookmarkEnd w:id="13"/>
    </w:p>
    <w:p>
      <w:pPr>
        <w:spacing w:before="120" w:after="120" w:line="288" w:lineRule="auto"/>
        <w:ind w:left="453"/>
        <w:jc w:val="center"/>
      </w:pPr>
      <w:r>
        <w:drawing>
          <wp:inline distT="0" distR="0" distB="0" distL="0">
            <wp:extent cx="5257800" cy="2790825"/>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0"/>
                    <a:stretch>
                      <a:fillRect/>
                    </a:stretch>
                  </pic:blipFill>
                  <pic:spPr>
                    <a:xfrm>
                      <a:off x="0" y="0"/>
                      <a:ext cx="5257800" cy="2790825"/>
                    </a:xfrm>
                    <a:prstGeom prst="rect">
                      <a:avLst/>
                    </a:prstGeom>
                  </pic:spPr>
                </pic:pic>
              </a:graphicData>
            </a:graphic>
          </wp:inline>
        </w:drawing>
      </w:r>
    </w:p>
    <w:p>
      <w:pPr>
        <w:numPr>
          <w:numId w:val="50"/>
        </w:numPr>
        <w:spacing w:before="120" w:after="120" w:line="288" w:lineRule="auto"/>
        <w:ind w:left="453"/>
        <w:jc w:val="left"/>
      </w:pPr>
      <w:r>
        <w:rPr>
          <w:rFonts w:eastAsia="等线" w:ascii="Arial" w:cs="Arial" w:hAnsi="Arial"/>
          <w:sz w:val="22"/>
        </w:rPr>
        <w:t xml:space="preserve">mongos </w:t>
      </w:r>
    </w:p>
    <w:p>
      <w:pPr>
        <w:numPr>
          <w:numId w:val="51"/>
        </w:numPr>
        <w:spacing w:before="120" w:after="120" w:line="288" w:lineRule="auto"/>
        <w:ind w:left="907"/>
        <w:jc w:val="left"/>
      </w:pPr>
      <w:r>
        <w:rPr>
          <w:rFonts w:eastAsia="等线" w:ascii="Arial" w:cs="Arial" w:hAnsi="Arial"/>
          <w:sz w:val="22"/>
        </w:rPr>
        <w:t>请求分发中心，数据库集群的请求入口，将对应的数据请求转发到对应的shard服务上</w:t>
      </w:r>
    </w:p>
    <w:p>
      <w:pPr>
        <w:numPr>
          <w:numId w:val="52"/>
        </w:numPr>
        <w:spacing w:before="120" w:after="120" w:line="288" w:lineRule="auto"/>
        <w:ind w:left="907"/>
        <w:jc w:val="left"/>
      </w:pPr>
      <w:r>
        <w:rPr>
          <w:rFonts w:eastAsia="等线" w:ascii="Arial" w:cs="Arial" w:hAnsi="Arial"/>
          <w:sz w:val="22"/>
        </w:rPr>
        <w:t>为了保证高可用，通常部署多个</w:t>
      </w:r>
    </w:p>
    <w:p>
      <w:pPr>
        <w:numPr>
          <w:numId w:val="53"/>
        </w:numPr>
        <w:spacing w:before="120" w:after="120" w:line="288" w:lineRule="auto"/>
        <w:ind w:left="453"/>
        <w:jc w:val="left"/>
      </w:pPr>
      <w:r>
        <w:rPr>
          <w:rFonts w:eastAsia="等线" w:ascii="Arial" w:cs="Arial" w:hAnsi="Arial"/>
          <w:sz w:val="22"/>
        </w:rPr>
        <w:t>config server</w:t>
      </w:r>
    </w:p>
    <w:p>
      <w:pPr>
        <w:numPr>
          <w:numId w:val="54"/>
        </w:numPr>
        <w:spacing w:before="120" w:after="120" w:line="288" w:lineRule="auto"/>
        <w:ind w:left="907"/>
        <w:jc w:val="left"/>
      </w:pPr>
      <w:r>
        <w:rPr>
          <w:rFonts w:eastAsia="等线" w:ascii="Arial" w:cs="Arial" w:hAnsi="Arial"/>
          <w:sz w:val="22"/>
        </w:rPr>
        <w:t>配置服务器，存储所有数据库元信息（路由、分片）的配置</w:t>
      </w:r>
    </w:p>
    <w:p>
      <w:pPr>
        <w:numPr>
          <w:numId w:val="55"/>
        </w:numPr>
        <w:spacing w:before="120" w:after="120" w:line="288" w:lineRule="auto"/>
        <w:ind w:left="907"/>
        <w:jc w:val="left"/>
      </w:pPr>
      <w:r>
        <w:rPr>
          <w:rFonts w:eastAsia="等线" w:ascii="Arial" w:cs="Arial" w:hAnsi="Arial"/>
          <w:sz w:val="22"/>
        </w:rPr>
        <w:t>mongos本身没有物理存储，只是缓存在内存中，由配置服务器实际来存储这些数据。</w:t>
      </w:r>
    </w:p>
    <w:p>
      <w:pPr>
        <w:numPr>
          <w:numId w:val="56"/>
        </w:numPr>
        <w:spacing w:before="120" w:after="120" w:line="288" w:lineRule="auto"/>
        <w:ind w:left="907"/>
        <w:jc w:val="left"/>
      </w:pPr>
      <w:r>
        <w:rPr>
          <w:rFonts w:eastAsia="等线" w:ascii="Arial" w:cs="Arial" w:hAnsi="Arial"/>
          <w:sz w:val="22"/>
        </w:rPr>
        <w:t>mongos启动会从配置服务器加载配置信息，配置信息发生改变会通知所有mongos同步更新</w:t>
      </w:r>
    </w:p>
    <w:p>
      <w:pPr>
        <w:numPr>
          <w:numId w:val="57"/>
        </w:numPr>
        <w:spacing w:before="120" w:after="120" w:line="288" w:lineRule="auto"/>
        <w:ind w:left="907"/>
        <w:jc w:val="left"/>
      </w:pPr>
      <w:r>
        <w:rPr>
          <w:rFonts w:eastAsia="等线" w:ascii="Arial" w:cs="Arial" w:hAnsi="Arial"/>
          <w:sz w:val="22"/>
        </w:rPr>
        <w:t>为了保证高可用，通常部署多个</w:t>
      </w:r>
    </w:p>
    <w:p>
      <w:pPr>
        <w:numPr>
          <w:numId w:val="58"/>
        </w:numPr>
        <w:spacing w:before="120" w:after="120" w:line="288" w:lineRule="auto"/>
        <w:ind w:left="453"/>
        <w:jc w:val="left"/>
      </w:pPr>
      <w:r>
        <w:rPr>
          <w:rFonts w:eastAsia="等线" w:ascii="Arial" w:cs="Arial" w:hAnsi="Arial"/>
          <w:sz w:val="22"/>
        </w:rPr>
        <w:t>shard</w:t>
      </w:r>
    </w:p>
    <w:p>
      <w:pPr>
        <w:numPr>
          <w:numId w:val="59"/>
        </w:numPr>
        <w:spacing w:before="120" w:after="120" w:line="288" w:lineRule="auto"/>
        <w:ind w:left="907"/>
        <w:jc w:val="left"/>
      </w:pPr>
      <w:r>
        <w:rPr>
          <w:rFonts w:eastAsia="等线" w:ascii="Arial" w:cs="Arial" w:hAnsi="Arial"/>
          <w:sz w:val="22"/>
        </w:rPr>
        <w:t>分片，保存了服务最终需要存储的数据</w:t>
      </w:r>
    </w:p>
    <w:p>
      <w:pPr>
        <w:numPr>
          <w:numId w:val="60"/>
        </w:numPr>
        <w:spacing w:before="120" w:after="120" w:line="288" w:lineRule="auto"/>
        <w:ind w:left="907"/>
        <w:jc w:val="left"/>
      </w:pPr>
      <w:r>
        <w:rPr>
          <w:rFonts w:eastAsia="等线" w:ascii="Arial" w:cs="Arial" w:hAnsi="Arial"/>
          <w:sz w:val="22"/>
        </w:rPr>
        <w:t>依据分片键将数据分散到不同机器上，每个分片负责总数据的一部分</w:t>
      </w:r>
    </w:p>
    <w:p>
      <w:pPr>
        <w:numPr>
          <w:numId w:val="61"/>
        </w:numPr>
        <w:spacing w:before="120" w:after="120" w:line="288" w:lineRule="auto"/>
        <w:ind w:left="907"/>
        <w:jc w:val="left"/>
      </w:pPr>
      <w:r>
        <w:rPr>
          <w:rFonts w:eastAsia="等线" w:ascii="Arial" w:cs="Arial" w:hAnsi="Arial"/>
          <w:sz w:val="22"/>
        </w:rPr>
        <w:t>为了保证高可用，通常部署多个</w:t>
      </w:r>
    </w:p>
    <w:p>
      <w:pPr>
        <w:numPr>
          <w:numId w:val="62"/>
        </w:numPr>
        <w:spacing w:before="120" w:after="120" w:line="288" w:lineRule="auto"/>
        <w:ind w:left="453"/>
        <w:jc w:val="left"/>
      </w:pPr>
      <w:r>
        <w:rPr>
          <w:rFonts w:eastAsia="等线" w:ascii="Arial" w:cs="Arial" w:hAnsi="Arial"/>
          <w:sz w:val="22"/>
        </w:rPr>
        <w:t>replica set</w:t>
      </w:r>
    </w:p>
    <w:p>
      <w:pPr>
        <w:numPr>
          <w:numId w:val="63"/>
        </w:numPr>
        <w:spacing w:before="120" w:after="120" w:line="288" w:lineRule="auto"/>
        <w:ind w:left="907"/>
        <w:jc w:val="left"/>
      </w:pPr>
      <w:r>
        <w:rPr>
          <w:rFonts w:eastAsia="等线" w:ascii="Arial" w:cs="Arial" w:hAnsi="Arial"/>
          <w:sz w:val="22"/>
        </w:rPr>
        <w:t>副本集，为了保证节点的高可用性，提供了数据的冗余备份</w:t>
      </w:r>
    </w:p>
    <w:p>
      <w:pPr>
        <w:numPr>
          <w:numId w:val="64"/>
        </w:numPr>
        <w:spacing w:before="120" w:after="120" w:line="288" w:lineRule="auto"/>
        <w:ind w:left="453"/>
        <w:jc w:val="left"/>
      </w:pPr>
      <w:r>
        <w:rPr>
          <w:rFonts w:eastAsia="等线" w:ascii="Arial" w:cs="Arial" w:hAnsi="Arial"/>
          <w:sz w:val="22"/>
        </w:rPr>
        <w:t>集群负载均衡器</w:t>
      </w:r>
    </w:p>
    <w:p>
      <w:pPr>
        <w:numPr>
          <w:numId w:val="65"/>
        </w:numPr>
        <w:spacing w:before="120" w:after="120" w:line="288" w:lineRule="auto"/>
        <w:ind w:left="907"/>
        <w:jc w:val="left"/>
      </w:pPr>
      <w:r>
        <w:rPr>
          <w:rFonts w:eastAsia="等线" w:ascii="Arial" w:cs="Arial" w:hAnsi="Arial"/>
          <w:sz w:val="22"/>
        </w:rPr>
        <w:t>负载均衡器进程负责在每个sharded collection的分片之间均匀地重新分配数据块。默认，负载均衡器进程始终处于启用状态。</w:t>
      </w:r>
    </w:p>
    <w:p>
      <w:pPr>
        <w:numPr>
          <w:numId w:val="66"/>
        </w:numPr>
        <w:spacing w:before="120" w:after="120" w:line="288" w:lineRule="auto"/>
        <w:ind w:left="907"/>
        <w:jc w:val="left"/>
      </w:pPr>
      <w:r>
        <w:rPr>
          <w:rFonts w:eastAsia="等线" w:ascii="Arial" w:cs="Arial" w:hAnsi="Arial"/>
          <w:sz w:val="22"/>
        </w:rPr>
        <w:t xml:space="preserve">为了解决分片集合数据段分布不均的问题，负载均衡器会将数据段从数据段较多的分片迁移到数据段较少的分片。 负载均衡器会迁移数据段，直到集合的数据段均匀分布在各分片上。 </w:t>
      </w:r>
    </w:p>
    <w:p>
      <w:pPr>
        <w:numPr>
          <w:numId w:val="67"/>
        </w:numPr>
        <w:spacing w:before="120" w:after="120" w:line="288" w:lineRule="auto"/>
        <w:ind w:left="907"/>
        <w:jc w:val="left"/>
      </w:pPr>
      <w:r>
        <w:rPr>
          <w:rFonts w:eastAsia="等线" w:ascii="Arial" w:cs="Arial" w:hAnsi="Arial"/>
          <w:sz w:val="22"/>
        </w:rPr>
        <w:t>数据段表示分片中连续的分</w:t>
      </w:r>
      <w:hyperlink r:id="rId11">
        <w:r>
          <w:rPr>
            <w:rFonts w:eastAsia="等线" w:ascii="Arial" w:cs="Arial" w:hAnsi="Arial"/>
            <w:color w:val="3370ff"/>
            <w:sz w:val="22"/>
          </w:rPr>
          <w:t>片键值</w:t>
        </w:r>
      </w:hyperlink>
      <w:hyperlink r:id="rId12">
        <w:r>
          <w:rPr>
            <w:rFonts w:eastAsia="等线" w:ascii="Arial" w:cs="Arial" w:hAnsi="Arial"/>
            <w:color w:val="3370ff"/>
            <w:sz w:val="22"/>
          </w:rPr>
          <w:t>范围</w:t>
        </w:r>
      </w:hyperlink>
      <w:r>
        <w:rPr>
          <w:rFonts w:eastAsia="等线" w:ascii="Arial" w:cs="Arial" w:hAnsi="Arial"/>
          <w:sz w:val="22"/>
        </w:rPr>
        <w:t>。 数据段范围包括下边界，但不包括上边界。 当数据段大小超过配置的数据段大小（默认为64 MB）时，MongoDB 会分割数据段。 当一个分片包含的集合数据段远多于其他分片时，MongoDB 会迁移数据段。</w:t>
      </w:r>
    </w:p>
    <w:p>
      <w:pPr>
        <w:numPr>
          <w:numId w:val="68"/>
        </w:numPr>
        <w:spacing w:before="120" w:after="120" w:line="288" w:lineRule="auto"/>
        <w:ind w:left="453"/>
        <w:jc w:val="left"/>
      </w:pPr>
      <w:r>
        <w:rPr>
          <w:rFonts w:eastAsia="等线" w:ascii="Arial" w:cs="Arial" w:hAnsi="Arial"/>
          <w:sz w:val="22"/>
        </w:rPr>
        <w:t>配置文件</w:t>
      </w:r>
    </w:p>
    <w:p>
      <w:pPr>
        <w:numPr>
          <w:numId w:val="69"/>
        </w:numPr>
        <w:spacing w:before="120" w:after="120" w:line="288" w:lineRule="auto"/>
        <w:ind w:left="907"/>
        <w:jc w:val="left"/>
      </w:pPr>
      <w:r>
        <w:rPr>
          <w:rFonts w:eastAsia="等线" w:ascii="Arial" w:cs="Arial" w:hAnsi="Arial"/>
          <w:sz w:val="22"/>
        </w:rPr>
        <w:t>processManagement.fork</w:t>
      </w:r>
    </w:p>
    <w:p>
      <w:pPr>
        <w:numPr>
          <w:numId w:val="70"/>
        </w:numPr>
        <w:spacing w:before="120" w:after="120" w:line="288" w:lineRule="auto"/>
        <w:ind w:left="1360"/>
        <w:jc w:val="left"/>
      </w:pPr>
      <w:r>
        <w:rPr>
          <w:rFonts w:eastAsia="等线" w:ascii="Arial" w:cs="Arial" w:hAnsi="Arial"/>
          <w:sz w:val="22"/>
        </w:rPr>
        <w:t>启用守护进程模式</w:t>
      </w:r>
    </w:p>
    <w:p>
      <w:pPr>
        <w:numPr>
          <w:numId w:val="71"/>
        </w:numPr>
        <w:spacing w:before="120" w:after="120" w:line="288" w:lineRule="auto"/>
        <w:ind w:left="907"/>
        <w:jc w:val="left"/>
      </w:pPr>
      <w:r>
        <w:rPr>
          <w:rFonts w:eastAsia="等线" w:ascii="Arial" w:cs="Arial" w:hAnsi="Arial"/>
          <w:sz w:val="22"/>
        </w:rPr>
        <w:t>processManagement.pidFilePath</w:t>
      </w:r>
    </w:p>
    <w:p>
      <w:pPr>
        <w:numPr>
          <w:numId w:val="72"/>
        </w:numPr>
        <w:spacing w:before="120" w:after="120" w:line="288" w:lineRule="auto"/>
        <w:ind w:left="1360"/>
        <w:jc w:val="left"/>
      </w:pPr>
      <w:r>
        <w:rPr>
          <w:rFonts w:eastAsia="等线" w:ascii="Arial" w:cs="Arial" w:hAnsi="Arial"/>
          <w:sz w:val="22"/>
        </w:rPr>
        <w:t>指定存储 mongos 或 mongod 进程的进程 ID (PID) 的文件位置</w:t>
      </w:r>
    </w:p>
    <w:p>
      <w:pPr>
        <w:numPr>
          <w:numId w:val="73"/>
        </w:numPr>
        <w:spacing w:before="120" w:after="120" w:line="288" w:lineRule="auto"/>
        <w:ind w:left="907"/>
        <w:jc w:val="left"/>
      </w:pPr>
      <w:r>
        <w:rPr>
          <w:rFonts w:eastAsia="等线" w:ascii="Arial" w:cs="Arial" w:hAnsi="Arial"/>
          <w:sz w:val="22"/>
        </w:rPr>
        <w:t>net.bindIp</w:t>
      </w:r>
    </w:p>
    <w:p>
      <w:pPr>
        <w:numPr>
          <w:numId w:val="74"/>
        </w:numPr>
        <w:spacing w:before="120" w:after="120" w:line="288" w:lineRule="auto"/>
        <w:ind w:left="1360"/>
        <w:jc w:val="left"/>
      </w:pPr>
      <w:r>
        <w:rPr>
          <w:rFonts w:eastAsia="等线" w:ascii="Arial" w:cs="Arial" w:hAnsi="Arial"/>
          <w:sz w:val="22"/>
        </w:rPr>
        <w:t>mongos 或 mongod 应监听客户端连接的主机名和/或 IP 地址和/或完整 Unix 域套接字路径,要绑定到多个地址，请输入逗号分隔值的列表</w:t>
      </w:r>
    </w:p>
    <w:p>
      <w:pPr>
        <w:numPr>
          <w:numId w:val="75"/>
        </w:numPr>
        <w:spacing w:before="120" w:after="120" w:line="288" w:lineRule="auto"/>
        <w:ind w:left="907"/>
        <w:jc w:val="left"/>
      </w:pPr>
      <w:r>
        <w:rPr>
          <w:rFonts w:eastAsia="等线" w:ascii="Arial" w:cs="Arial" w:hAnsi="Arial"/>
          <w:sz w:val="22"/>
        </w:rPr>
        <w:t>net.port</w:t>
      </w:r>
    </w:p>
    <w:p>
      <w:pPr>
        <w:numPr>
          <w:numId w:val="76"/>
        </w:numPr>
        <w:spacing w:before="120" w:after="120" w:line="288" w:lineRule="auto"/>
        <w:ind w:left="1360"/>
        <w:jc w:val="left"/>
      </w:pPr>
      <w:r>
        <w:rPr>
          <w:rFonts w:eastAsia="等线" w:ascii="Arial" w:cs="Arial" w:hAnsi="Arial"/>
          <w:sz w:val="22"/>
        </w:rPr>
        <w:t>MongoDB 实例监听客户端连接的 TCP 端口</w:t>
      </w:r>
    </w:p>
    <w:p>
      <w:pPr>
        <w:numPr>
          <w:numId w:val="77"/>
        </w:numPr>
        <w:spacing w:before="120" w:after="120" w:line="288" w:lineRule="auto"/>
        <w:ind w:left="907"/>
        <w:jc w:val="left"/>
      </w:pPr>
      <w:r>
        <w:rPr>
          <w:rFonts w:eastAsia="等线" w:ascii="Arial" w:cs="Arial" w:hAnsi="Arial"/>
          <w:sz w:val="22"/>
        </w:rPr>
        <w:t>net.maxIncomingConnections</w:t>
      </w:r>
    </w:p>
    <w:p>
      <w:pPr>
        <w:numPr>
          <w:numId w:val="78"/>
        </w:numPr>
        <w:spacing w:before="120" w:after="120" w:line="288" w:lineRule="auto"/>
        <w:ind w:left="1360"/>
        <w:jc w:val="left"/>
      </w:pPr>
      <w:r>
        <w:rPr>
          <w:rFonts w:eastAsia="等线" w:ascii="Arial" w:cs="Arial" w:hAnsi="Arial"/>
          <w:sz w:val="22"/>
        </w:rPr>
        <w:t>mongos 或 mongod 接受的最大并行连接数</w:t>
      </w:r>
    </w:p>
    <w:p>
      <w:pPr>
        <w:numPr>
          <w:numId w:val="79"/>
        </w:numPr>
        <w:spacing w:before="120" w:after="120" w:line="288" w:lineRule="auto"/>
        <w:ind w:left="907"/>
        <w:jc w:val="left"/>
      </w:pPr>
      <w:r>
        <w:rPr>
          <w:rFonts w:eastAsia="等线" w:ascii="Arial" w:cs="Arial" w:hAnsi="Arial"/>
          <w:sz w:val="22"/>
        </w:rPr>
        <w:t>storage.dbPath</w:t>
      </w:r>
    </w:p>
    <w:p>
      <w:pPr>
        <w:numPr>
          <w:numId w:val="80"/>
        </w:numPr>
        <w:spacing w:before="120" w:after="120" w:line="288" w:lineRule="auto"/>
        <w:ind w:left="1360"/>
        <w:jc w:val="left"/>
      </w:pPr>
      <w:r>
        <w:rPr>
          <w:rFonts w:eastAsia="等线" w:ascii="Arial" w:cs="Arial" w:hAnsi="Arial"/>
          <w:sz w:val="22"/>
        </w:rPr>
        <w:t>mongod 实例存储数据的目录</w:t>
      </w:r>
    </w:p>
    <w:p>
      <w:pPr>
        <w:numPr>
          <w:numId w:val="81"/>
        </w:numPr>
        <w:spacing w:before="120" w:after="120" w:line="288" w:lineRule="auto"/>
        <w:ind w:left="907"/>
        <w:jc w:val="left"/>
      </w:pPr>
      <w:r>
        <w:rPr>
          <w:rFonts w:eastAsia="等线" w:ascii="Arial" w:cs="Arial" w:hAnsi="Arial"/>
          <w:sz w:val="22"/>
        </w:rPr>
        <w:t>storage.journal</w:t>
      </w:r>
    </w:p>
    <w:p>
      <w:pPr>
        <w:numPr>
          <w:numId w:val="82"/>
        </w:numPr>
        <w:spacing w:before="120" w:after="120" w:line="288" w:lineRule="auto"/>
        <w:ind w:left="1360"/>
        <w:jc w:val="left"/>
      </w:pPr>
      <w:r>
        <w:rPr>
          <w:rFonts w:eastAsia="等线" w:ascii="Arial" w:cs="Arial" w:hAnsi="Arial"/>
          <w:sz w:val="22"/>
        </w:rPr>
        <w:t>启用或禁用持久性日志，确保数据文件保持有效且可恢复。</w:t>
      </w:r>
    </w:p>
    <w:p>
      <w:pPr>
        <w:numPr>
          <w:numId w:val="83"/>
        </w:numPr>
        <w:spacing w:before="120" w:after="120" w:line="288" w:lineRule="auto"/>
        <w:ind w:left="907"/>
        <w:jc w:val="left"/>
      </w:pPr>
      <w:r>
        <w:rPr>
          <w:rFonts w:eastAsia="等线" w:ascii="Arial" w:cs="Arial" w:hAnsi="Arial"/>
          <w:sz w:val="22"/>
        </w:rPr>
        <w:t>systemLog.file</w:t>
      </w:r>
    </w:p>
    <w:p>
      <w:pPr>
        <w:numPr>
          <w:numId w:val="84"/>
        </w:numPr>
        <w:spacing w:before="120" w:after="120" w:line="288" w:lineRule="auto"/>
        <w:ind w:left="1360"/>
        <w:jc w:val="left"/>
      </w:pPr>
      <w:r>
        <w:rPr>
          <w:rFonts w:eastAsia="等线" w:ascii="Arial" w:cs="Arial" w:hAnsi="Arial"/>
          <w:sz w:val="22"/>
        </w:rPr>
        <w:t>MongoDB 发送所有日志输出的目标。如果指定 file，则必须同时指定 systemLog.path</w:t>
      </w:r>
    </w:p>
    <w:p>
      <w:pPr>
        <w:numPr>
          <w:numId w:val="85"/>
        </w:numPr>
        <w:spacing w:before="120" w:after="120" w:line="288" w:lineRule="auto"/>
        <w:ind w:left="907"/>
        <w:jc w:val="left"/>
      </w:pPr>
      <w:r>
        <w:rPr>
          <w:rFonts w:eastAsia="等线" w:ascii="Arial" w:cs="Arial" w:hAnsi="Arial"/>
          <w:sz w:val="22"/>
        </w:rPr>
        <w:t>systemLog.path</w:t>
      </w:r>
    </w:p>
    <w:p>
      <w:pPr>
        <w:numPr>
          <w:numId w:val="86"/>
        </w:numPr>
        <w:spacing w:before="120" w:after="120" w:line="288" w:lineRule="auto"/>
        <w:ind w:left="1360"/>
        <w:jc w:val="left"/>
      </w:pPr>
      <w:r>
        <w:rPr>
          <w:rFonts w:eastAsia="等线" w:ascii="Arial" w:cs="Arial" w:hAnsi="Arial"/>
          <w:sz w:val="22"/>
        </w:rPr>
        <w:t>mongod 或 mongos 应将所有诊断日志信息发送到的日志文件路径</w:t>
      </w:r>
    </w:p>
    <w:p>
      <w:pPr>
        <w:numPr>
          <w:numId w:val="87"/>
        </w:numPr>
        <w:spacing w:before="120" w:after="120" w:line="288" w:lineRule="auto"/>
        <w:ind w:left="907"/>
        <w:jc w:val="left"/>
      </w:pPr>
      <w:r>
        <w:rPr>
          <w:rFonts w:eastAsia="等线" w:ascii="Arial" w:cs="Arial" w:hAnsi="Arial"/>
          <w:sz w:val="22"/>
        </w:rPr>
        <w:t>systemLog.logAppend</w:t>
      </w:r>
    </w:p>
    <w:p>
      <w:pPr>
        <w:numPr>
          <w:numId w:val="88"/>
        </w:numPr>
        <w:spacing w:before="120" w:after="120" w:line="288" w:lineRule="auto"/>
        <w:ind w:left="1360"/>
        <w:jc w:val="left"/>
      </w:pPr>
      <w:r>
        <w:rPr>
          <w:rFonts w:eastAsia="等线" w:ascii="Arial" w:cs="Arial" w:hAnsi="Arial"/>
          <w:sz w:val="22"/>
        </w:rPr>
        <w:t>如果为 true，则当实例重新启动时，mongos 或 mongod 会在现有日志文件的末尾附加新条目</w:t>
      </w:r>
    </w:p>
    <w:p>
      <w:pPr>
        <w:numPr>
          <w:numId w:val="89"/>
        </w:numPr>
        <w:spacing w:before="120" w:after="120" w:line="288" w:lineRule="auto"/>
        <w:ind w:left="907"/>
        <w:jc w:val="left"/>
      </w:pPr>
      <w:r>
        <w:rPr>
          <w:rFonts w:eastAsia="等线" w:ascii="Arial" w:cs="Arial" w:hAnsi="Arial"/>
          <w:sz w:val="22"/>
        </w:rPr>
        <w:t>sharding.clusterRole</w:t>
      </w:r>
    </w:p>
    <w:p>
      <w:pPr>
        <w:numPr>
          <w:numId w:val="90"/>
        </w:numPr>
        <w:spacing w:before="120" w:after="120" w:line="288" w:lineRule="auto"/>
        <w:ind w:left="1360"/>
        <w:jc w:val="left"/>
      </w:pPr>
      <w:r>
        <w:rPr>
          <w:rFonts w:eastAsia="等线" w:ascii="Arial" w:cs="Arial" w:hAnsi="Arial"/>
          <w:sz w:val="22"/>
        </w:rPr>
        <w:t>mongod 实例在分片集群中的角色。</w:t>
      </w:r>
    </w:p>
    <w:p>
      <w:pPr>
        <w:numPr>
          <w:numId w:val="91"/>
        </w:numPr>
        <w:spacing w:before="120" w:after="120" w:line="288" w:lineRule="auto"/>
        <w:ind w:left="1814"/>
        <w:jc w:val="left"/>
      </w:pPr>
      <w:r>
        <w:rPr>
          <w:rFonts w:eastAsia="等线" w:ascii="Arial" w:cs="Arial" w:hAnsi="Arial"/>
          <w:sz w:val="22"/>
        </w:rPr>
        <w:t xml:space="preserve">configsvr : 将此实例作为配置服务器启动 </w:t>
      </w:r>
    </w:p>
    <w:p>
      <w:pPr>
        <w:numPr>
          <w:numId w:val="92"/>
        </w:numPr>
        <w:spacing w:before="120" w:after="120" w:line="288" w:lineRule="auto"/>
        <w:ind w:left="1814"/>
        <w:jc w:val="left"/>
      </w:pPr>
      <w:r>
        <w:rPr>
          <w:rFonts w:eastAsia="等线" w:ascii="Arial" w:cs="Arial" w:hAnsi="Arial"/>
          <w:sz w:val="22"/>
        </w:rPr>
        <w:t>shardsvr : 将该实例作为分片启动</w:t>
      </w:r>
    </w:p>
    <w:p>
      <w:pPr>
        <w:numPr>
          <w:numId w:val="93"/>
        </w:numPr>
        <w:spacing w:before="120" w:after="120" w:line="288" w:lineRule="auto"/>
        <w:ind w:left="907"/>
        <w:jc w:val="left"/>
      </w:pPr>
      <w:r>
        <w:rPr>
          <w:rFonts w:eastAsia="等线" w:ascii="Arial" w:cs="Arial" w:hAnsi="Arial"/>
          <w:sz w:val="22"/>
        </w:rPr>
        <w:t>replication.replSetName</w:t>
      </w:r>
    </w:p>
    <w:p>
      <w:pPr>
        <w:numPr>
          <w:numId w:val="94"/>
        </w:numPr>
        <w:spacing w:before="120" w:after="120" w:line="288" w:lineRule="auto"/>
        <w:ind w:left="1360"/>
        <w:jc w:val="left"/>
      </w:pPr>
      <w:r>
        <w:rPr>
          <w:rFonts w:eastAsia="等线" w:ascii="Arial" w:cs="Arial" w:hAnsi="Arial"/>
          <w:sz w:val="22"/>
        </w:rPr>
        <w:t>mongod 所属副本集的名称</w:t>
      </w:r>
    </w:p>
    <w:p>
      <w:pPr>
        <w:numPr>
          <w:numId w:val="95"/>
        </w:numPr>
        <w:spacing w:before="120" w:after="120" w:line="288" w:lineRule="auto"/>
        <w:ind w:left="907"/>
        <w:jc w:val="left"/>
      </w:pPr>
      <w:r>
        <w:rPr>
          <w:rFonts w:eastAsia="等线" w:ascii="Arial" w:cs="Arial" w:hAnsi="Arial"/>
          <w:sz w:val="22"/>
        </w:rPr>
        <w:t>setParameter.maxNumActiveUserIndexBuilds</w:t>
      </w:r>
    </w:p>
    <w:p>
      <w:pPr>
        <w:numPr>
          <w:numId w:val="96"/>
        </w:numPr>
        <w:spacing w:before="120" w:after="120" w:line="288" w:lineRule="auto"/>
        <w:ind w:left="1360"/>
        <w:jc w:val="left"/>
      </w:pPr>
      <w:r>
        <w:rPr>
          <w:rFonts w:eastAsia="等线" w:ascii="Arial" w:cs="Arial" w:hAnsi="Arial"/>
          <w:sz w:val="22"/>
        </w:rPr>
        <w:t>设置主节点上允许并发索引的最大构建次数。</w:t>
      </w:r>
    </w:p>
    <w:p>
      <w:pPr>
        <w:numPr>
          <w:numId w:val="97"/>
        </w:numPr>
        <w:spacing w:before="120" w:after="120" w:line="288" w:lineRule="auto"/>
        <w:ind w:left="907"/>
        <w:jc w:val="left"/>
      </w:pPr>
      <w:r>
        <w:rPr>
          <w:rFonts w:eastAsia="等线" w:ascii="Arial" w:cs="Arial" w:hAnsi="Arial"/>
          <w:sz w:val="22"/>
        </w:rPr>
        <w:t>未设置字段采用默认值</w:t>
      </w:r>
    </w:p>
    <w:p>
      <w:pPr>
        <w:numPr>
          <w:numId w:val="98"/>
        </w:numPr>
        <w:spacing w:before="120" w:after="120" w:line="288" w:lineRule="auto"/>
        <w:ind w:left="453"/>
        <w:jc w:val="left"/>
      </w:pPr>
      <w:r>
        <w:rPr>
          <w:rFonts w:eastAsia="等线" w:ascii="Arial" w:cs="Arial" w:hAnsi="Arial"/>
          <w:sz w:val="22"/>
        </w:rPr>
        <w:t>更多配置文件信息</w:t>
      </w:r>
    </w:p>
    <w:p>
      <w:pPr>
        <w:numPr>
          <w:numId w:val="99"/>
        </w:numPr>
        <w:spacing w:before="120" w:after="120" w:line="288" w:lineRule="auto"/>
        <w:ind w:left="907"/>
        <w:jc w:val="left"/>
      </w:pPr>
      <w:r>
        <w:rPr>
          <w:rFonts w:eastAsia="等线" w:ascii="Arial" w:cs="Arial" w:hAnsi="Arial"/>
          <w:sz w:val="22"/>
        </w:rPr>
        <w:t>https://www.mongodb.com/zh-cn/docs/v5.0/reference/configuration-options</w:t>
      </w:r>
    </w:p>
    <w:p>
      <w:pPr>
        <w:pStyle w:val="2"/>
        <w:spacing w:before="320" w:after="120" w:line="288" w:lineRule="auto"/>
        <w:ind w:left="453"/>
        <w:jc w:val="left"/>
        <w:outlineLvl w:val="1"/>
      </w:pPr>
      <w:bookmarkStart w:name="heading_14" w:id="14"/>
      <w:r>
        <w:rPr>
          <w:rFonts w:eastAsia="等线" w:ascii="Arial" w:cs="Arial" w:hAnsi="Arial"/>
          <w:b w:val="true"/>
          <w:sz w:val="32"/>
        </w:rPr>
        <w:t>（四）部署config server</w:t>
      </w:r>
      <w:bookmarkEnd w:id="14"/>
    </w:p>
    <w:p>
      <w:pPr>
        <w:numPr>
          <w:numId w:val="100"/>
        </w:numPr>
        <w:spacing w:before="120" w:after="120" w:line="288" w:lineRule="auto"/>
        <w:ind w:left="453"/>
        <w:jc w:val="left"/>
      </w:pPr>
      <w:r>
        <w:rPr>
          <w:rFonts w:eastAsia="等线" w:ascii="Arial" w:cs="Arial" w:hAnsi="Arial"/>
          <w:sz w:val="22"/>
        </w:rPr>
        <w:t>config server配置文件，如下修改成三份，参数不冲突</w:t>
      </w:r>
    </w:p>
    <w:tbl>
      <w:tblPr>
        <w:tblW w:w="0" w:type="auto"/>
        <w:tblInd w:w="907" w:type="dxa"/>
        <w:tblBorders>
          <w:top w:val="single" w:color="dee0e3"/>
          <w:left w:val="single" w:color="dee0e3"/>
          <w:bottom w:val="single" w:color="dee0e3"/>
          <w:right w:val="single" w:color="dee0e3"/>
          <w:insideH w:val="single" w:color="dee0e3"/>
          <w:insideV w:val="single" w:color="dee0e3"/>
        </w:tblBorders>
        <w:tblLayout w:type="fixed"/>
      </w:tblPr>
      <w:tblGrid>
        <w:gridCol w:w="7373"/>
      </w:tblGrid>
      <w:tr>
        <w:tc>
          <w:tcPr>
            <w:tcW w:w="7373"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rPr>
              <w:t>cat &gt; config_server1/conf/config_server.conf &lt;&lt; EOF</w:t>
              <w:br/>
              <w:t>processManagement:</w:t>
              <w:br/>
              <w:t xml:space="preserve">   fork: true</w:t>
              <w:br/>
              <w:t xml:space="preserve">   pidFilePath: /home/robo/4mongodb/config_server1/run/server3.pid #需要修改</w:t>
              <w:br/>
              <w:br/>
              <w:t>net:</w:t>
              <w:br/>
              <w:t xml:space="preserve">   bindIp: 0.0.0.0 #看情况绑定内网地址还是需要被外网访问</w:t>
              <w:br/>
              <w:t xml:space="preserve">   port: 27020 #需要修改</w:t>
              <w:br/>
              <w:t xml:space="preserve">   maxIncomingConnections: 20000</w:t>
              <w:br/>
              <w:br/>
              <w:t>storage:</w:t>
              <w:br/>
              <w:t xml:space="preserve">   dbPath: /home/robo/4mongodb/config_server1/data #需要修改</w:t>
              <w:br/>
              <w:t xml:space="preserve">   journal:</w:t>
              <w:br/>
              <w:t xml:space="preserve">      enabled: true</w:t>
              <w:br/>
              <w:br/>
              <w:t>systemLog:</w:t>
              <w:br/>
              <w:t xml:space="preserve">   destination: file</w:t>
              <w:br/>
              <w:t xml:space="preserve">   path: /home/robo/4mongodb/config_server1/log/server.log #需要修改</w:t>
              <w:br/>
              <w:t xml:space="preserve">   logAppend: true</w:t>
              <w:br/>
              <w:br/>
              <w:t>sharding:</w:t>
              <w:br/>
              <w:t xml:space="preserve">   clusterRole: configsvr</w:t>
              <w:br/>
              <w:br/>
              <w:t>replication:</w:t>
              <w:br/>
              <w:t xml:space="preserve">   replSetName: config</w:t>
              <w:br/>
              <w:br/>
              <w:t># security:</w:t>
              <w:br/>
              <w:t xml:space="preserve">   # keyFile: /home/robo/4mongodb/keyfile/mongo.keyfile</w:t>
              <w:br/>
            </w:r>
            <w:r>
              <w:rPr>
                <w:rFonts w:eastAsia="Consolas" w:ascii="Consolas" w:cs="Consolas" w:hAnsi="Consolas"/>
                <w:sz w:val="22"/>
              </w:rPr>
              <w:t>EOF</w:t>
            </w:r>
          </w:p>
        </w:tc>
      </w:tr>
    </w:tbl>
    <w:p>
      <w:pPr>
        <w:numPr>
          <w:numId w:val="101"/>
        </w:numPr>
        <w:spacing w:before="120" w:after="120" w:line="288" w:lineRule="auto"/>
        <w:ind w:left="453"/>
        <w:jc w:val="left"/>
      </w:pPr>
      <w:r>
        <w:rPr>
          <w:rFonts w:eastAsia="等线" w:ascii="Arial" w:cs="Arial" w:hAnsi="Arial"/>
          <w:sz w:val="22"/>
        </w:rPr>
        <w:t>启动三个节点</w:t>
      </w:r>
    </w:p>
    <w:p>
      <w:pPr>
        <w:numPr>
          <w:numId w:val="102"/>
        </w:numPr>
        <w:spacing w:before="120" w:after="120" w:line="288" w:lineRule="auto"/>
        <w:ind w:left="907"/>
        <w:jc w:val="left"/>
      </w:pPr>
      <w:r>
        <w:rPr>
          <w:rFonts w:eastAsia="等线" w:ascii="Arial" w:cs="Arial" w:hAnsi="Arial"/>
          <w:sz w:val="22"/>
        </w:rPr>
        <w:t>mongod -f config_server1/conf/server.conf</w:t>
      </w:r>
    </w:p>
    <w:p>
      <w:pPr>
        <w:numPr>
          <w:numId w:val="103"/>
        </w:numPr>
        <w:spacing w:before="120" w:after="120" w:line="288" w:lineRule="auto"/>
        <w:ind w:left="907"/>
        <w:jc w:val="left"/>
      </w:pPr>
      <w:r>
        <w:rPr>
          <w:rFonts w:eastAsia="等线" w:ascii="Arial" w:cs="Arial" w:hAnsi="Arial"/>
          <w:sz w:val="22"/>
        </w:rPr>
        <w:t>mongod -f config_server2/conf/server.conf</w:t>
      </w:r>
    </w:p>
    <w:p>
      <w:pPr>
        <w:numPr>
          <w:numId w:val="104"/>
        </w:numPr>
        <w:spacing w:before="120" w:after="120" w:line="288" w:lineRule="auto"/>
        <w:ind w:left="907"/>
        <w:jc w:val="left"/>
      </w:pPr>
      <w:r>
        <w:rPr>
          <w:rFonts w:eastAsia="等线" w:ascii="Arial" w:cs="Arial" w:hAnsi="Arial"/>
          <w:sz w:val="22"/>
        </w:rPr>
        <w:t>mongod -f config_server3/conf/server.conf</w:t>
      </w:r>
    </w:p>
    <w:p>
      <w:pPr>
        <w:numPr>
          <w:numId w:val="105"/>
        </w:numPr>
        <w:spacing w:before="120" w:after="120" w:line="288" w:lineRule="auto"/>
        <w:ind w:left="453"/>
        <w:jc w:val="left"/>
      </w:pPr>
      <w:r>
        <w:rPr>
          <w:rFonts w:eastAsia="等线" w:ascii="Arial" w:cs="Arial" w:hAnsi="Arial"/>
          <w:sz w:val="22"/>
        </w:rPr>
        <w:t>节点初始化</w:t>
      </w:r>
    </w:p>
    <w:p>
      <w:pPr>
        <w:numPr>
          <w:numId w:val="106"/>
        </w:numPr>
        <w:spacing w:before="120" w:after="120" w:line="288" w:lineRule="auto"/>
        <w:ind w:left="907"/>
        <w:jc w:val="left"/>
      </w:pPr>
      <w:r>
        <w:rPr>
          <w:rFonts w:eastAsia="等线" w:ascii="Arial" w:cs="Arial" w:hAnsi="Arial"/>
          <w:sz w:val="22"/>
        </w:rPr>
        <w:t>mongo 192.168.30.172 --port 27020</w:t>
      </w:r>
    </w:p>
    <w:tbl>
      <w:tblPr>
        <w:tblW w:w="0" w:type="auto"/>
        <w:tblInd w:w="907" w:type="dxa"/>
        <w:tblBorders>
          <w:top w:val="single" w:color="dee0e3"/>
          <w:left w:val="single" w:color="dee0e3"/>
          <w:bottom w:val="single" w:color="dee0e3"/>
          <w:right w:val="single" w:color="dee0e3"/>
          <w:insideH w:val="single" w:color="dee0e3"/>
          <w:insideV w:val="single" w:color="dee0e3"/>
        </w:tblBorders>
        <w:tblLayout w:type="fixed"/>
      </w:tblPr>
      <w:tblGrid>
        <w:gridCol w:w="7373"/>
      </w:tblGrid>
      <w:tr>
        <w:tc>
          <w:tcPr>
            <w:tcW w:w="7373"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rPr>
              <w:t>&gt; rs.initiate(</w:t>
              <w:br/>
              <w:t xml:space="preserve">  {</w:t>
              <w:br/>
              <w:t xml:space="preserve">    _id: "config",</w:t>
              <w:br/>
              <w:t xml:space="preserve">    configsvr: true,</w:t>
              <w:br/>
              <w:t xml:space="preserve">    members: [</w:t>
              <w:br/>
              <w:t xml:space="preserve">      { _id : 0, host : "192.168.30.172:27020" }, #修改为节点1启动的地址和端口</w:t>
              <w:br/>
              <w:t xml:space="preserve">      { _id : 1, host : "192.168.30.172:27021" }, #修改为节点2启动的地址和端口</w:t>
              <w:br/>
              <w:t xml:space="preserve">      { _id : 2, host : "192.168.30.172:27022" }  #修改为节点3启动的地址和端口</w:t>
              <w:br/>
              <w:t xml:space="preserve">    ]</w:t>
              <w:br/>
              <w:t xml:space="preserve">  }</w:t>
              <w:br/>
            </w:r>
            <w:r>
              <w:rPr>
                <w:rFonts w:eastAsia="Consolas" w:ascii="Consolas" w:cs="Consolas" w:hAnsi="Consolas"/>
                <w:sz w:val="22"/>
              </w:rPr>
              <w:t>)</w:t>
            </w:r>
          </w:p>
        </w:tc>
      </w:tr>
    </w:tbl>
    <w:p>
      <w:pPr>
        <w:numPr>
          <w:numId w:val="107"/>
        </w:numPr>
        <w:spacing w:before="120" w:after="120" w:line="288" w:lineRule="auto"/>
        <w:ind w:left="907"/>
        <w:jc w:val="left"/>
      </w:pPr>
      <w:r>
        <w:rPr>
          <w:rFonts w:eastAsia="等线" w:ascii="Arial" w:cs="Arial" w:hAnsi="Arial"/>
          <w:sz w:val="22"/>
        </w:rPr>
        <w:t>初始化后状态</w:t>
      </w:r>
    </w:p>
    <w:tbl>
      <w:tblPr>
        <w:tblW w:w="0" w:type="auto"/>
        <w:tblInd w:w="907" w:type="dxa"/>
        <w:tblBorders>
          <w:top w:val="single" w:color="dee0e3"/>
          <w:left w:val="single" w:color="dee0e3"/>
          <w:bottom w:val="single" w:color="dee0e3"/>
          <w:right w:val="single" w:color="dee0e3"/>
          <w:insideH w:val="single" w:color="dee0e3"/>
          <w:insideV w:val="single" w:color="dee0e3"/>
        </w:tblBorders>
        <w:tblLayout w:type="fixed"/>
      </w:tblPr>
      <w:tblGrid>
        <w:gridCol w:w="7373"/>
      </w:tblGrid>
      <w:tr>
        <w:tc>
          <w:tcPr>
            <w:tcW w:w="7373"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rPr>
              <w:t>config:SECONDARY&gt; rs.status()</w:t>
            </w:r>
          </w:p>
        </w:tc>
      </w:tr>
    </w:tbl>
    <w:p>
      <w:pPr>
        <w:pStyle w:val="2"/>
        <w:spacing w:before="320" w:after="120" w:line="288" w:lineRule="auto"/>
        <w:ind w:left="453"/>
        <w:jc w:val="left"/>
        <w:outlineLvl w:val="1"/>
      </w:pPr>
      <w:bookmarkStart w:name="heading_15" w:id="15"/>
      <w:r>
        <w:rPr>
          <w:rFonts w:eastAsia="等线" w:ascii="Arial" w:cs="Arial" w:hAnsi="Arial"/>
          <w:b w:val="true"/>
          <w:sz w:val="32"/>
        </w:rPr>
        <w:t>（五）部署shard</w:t>
      </w:r>
      <w:bookmarkEnd w:id="15"/>
    </w:p>
    <w:p>
      <w:pPr>
        <w:numPr>
          <w:numId w:val="108"/>
        </w:numPr>
        <w:spacing w:before="120" w:after="120" w:line="288" w:lineRule="auto"/>
        <w:ind w:left="453"/>
        <w:jc w:val="left"/>
      </w:pPr>
      <w:r>
        <w:rPr>
          <w:rFonts w:eastAsia="等线" w:ascii="Arial" w:cs="Arial" w:hAnsi="Arial"/>
          <w:sz w:val="22"/>
        </w:rPr>
        <w:t>shard配置文件，如下修改成三份，参数不冲突</w:t>
      </w:r>
    </w:p>
    <w:tbl>
      <w:tblPr>
        <w:tblW w:w="0" w:type="auto"/>
        <w:tblInd w:w="907" w:type="dxa"/>
        <w:tblBorders>
          <w:top w:val="single" w:color="dee0e3"/>
          <w:left w:val="single" w:color="dee0e3"/>
          <w:bottom w:val="single" w:color="dee0e3"/>
          <w:right w:val="single" w:color="dee0e3"/>
          <w:insideH w:val="single" w:color="dee0e3"/>
          <w:insideV w:val="single" w:color="dee0e3"/>
        </w:tblBorders>
        <w:tblLayout w:type="fixed"/>
      </w:tblPr>
      <w:tblGrid>
        <w:gridCol w:w="7373"/>
      </w:tblGrid>
      <w:tr>
        <w:tc>
          <w:tcPr>
            <w:tcW w:w="7373"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rPr>
              <w:t>cat &gt; shard1/conf/shard.conf &lt;&lt; EOF</w:t>
              <w:br/>
              <w:t>processManagement:</w:t>
              <w:br/>
              <w:t xml:space="preserve">   fork: true</w:t>
              <w:br/>
              <w:t xml:space="preserve">   pidFilePath: /home/robo/4mongodb/shard1/run/shard.pid #需要修改</w:t>
              <w:br/>
              <w:br/>
              <w:t>net:</w:t>
              <w:br/>
              <w:t xml:space="preserve">   bindIp: 0.0.0.0 #看情况绑定内网地址还是需要被外网访问</w:t>
              <w:br/>
              <w:t xml:space="preserve">   port: 27030 # 需要修改</w:t>
              <w:br/>
              <w:t xml:space="preserve">   maxIncomingConnections: 20000</w:t>
              <w:br/>
              <w:br/>
              <w:t>storage:</w:t>
              <w:br/>
              <w:t xml:space="preserve">   dbPath: /home/robo/4mongodb/shard1/data #需要修改</w:t>
              <w:br/>
              <w:t xml:space="preserve">   journal:</w:t>
              <w:br/>
              <w:t xml:space="preserve">      enabled: true</w:t>
              <w:br/>
              <w:br/>
              <w:t>systemLog:</w:t>
              <w:br/>
              <w:t xml:space="preserve">   destination: file</w:t>
              <w:br/>
              <w:t xml:space="preserve">   path: /home/robo/4mongodb/shard1/log/shard.log #需要修改</w:t>
              <w:br/>
              <w:t xml:space="preserve">   logAppend: true</w:t>
              <w:br/>
              <w:br/>
              <w:t># security:</w:t>
              <w:br/>
              <w:t xml:space="preserve">   # keyFile: /home/robo/4mongodb/keyfile/mongo.keyfile</w:t>
              <w:br/>
              <w:br/>
              <w:t>sharding:</w:t>
              <w:br/>
              <w:t xml:space="preserve">   clusterRole: shardsvr</w:t>
              <w:br/>
              <w:br/>
              <w:t>replication:</w:t>
              <w:br/>
              <w:t xml:space="preserve">   replSetName: shard1</w:t>
              <w:br/>
              <w:br/>
              <w:t>setParameter:</w:t>
              <w:br/>
              <w:t xml:space="preserve">   maxNumActiveUserIndexBuilds: 6</w:t>
              <w:br/>
            </w:r>
            <w:r>
              <w:rPr>
                <w:rFonts w:eastAsia="Consolas" w:ascii="Consolas" w:cs="Consolas" w:hAnsi="Consolas"/>
                <w:sz w:val="22"/>
              </w:rPr>
              <w:t>EOF</w:t>
            </w:r>
          </w:p>
        </w:tc>
      </w:tr>
    </w:tbl>
    <w:p>
      <w:pPr>
        <w:numPr>
          <w:numId w:val="109"/>
        </w:numPr>
        <w:spacing w:before="120" w:after="120" w:line="288" w:lineRule="auto"/>
        <w:ind w:left="453"/>
        <w:jc w:val="left"/>
      </w:pPr>
      <w:r>
        <w:rPr>
          <w:rFonts w:eastAsia="等线" w:ascii="Arial" w:cs="Arial" w:hAnsi="Arial"/>
          <w:sz w:val="22"/>
        </w:rPr>
        <w:t>启动三个节点</w:t>
      </w:r>
    </w:p>
    <w:p>
      <w:pPr>
        <w:numPr>
          <w:numId w:val="110"/>
        </w:numPr>
        <w:spacing w:before="120" w:after="120" w:line="288" w:lineRule="auto"/>
        <w:ind w:left="907"/>
        <w:jc w:val="left"/>
      </w:pPr>
      <w:r>
        <w:rPr>
          <w:rFonts w:eastAsia="等线" w:ascii="Arial" w:cs="Arial" w:hAnsi="Arial"/>
          <w:sz w:val="22"/>
        </w:rPr>
        <w:t>mongod -f shard1/conf/shard.conf</w:t>
      </w:r>
    </w:p>
    <w:p>
      <w:pPr>
        <w:numPr>
          <w:numId w:val="111"/>
        </w:numPr>
        <w:spacing w:before="120" w:after="120" w:line="288" w:lineRule="auto"/>
        <w:ind w:left="907"/>
        <w:jc w:val="left"/>
      </w:pPr>
      <w:r>
        <w:rPr>
          <w:rFonts w:eastAsia="等线" w:ascii="Arial" w:cs="Arial" w:hAnsi="Arial"/>
          <w:sz w:val="22"/>
        </w:rPr>
        <w:t>mongod -f shard2/conf/shard.conf</w:t>
      </w:r>
    </w:p>
    <w:p>
      <w:pPr>
        <w:numPr>
          <w:numId w:val="112"/>
        </w:numPr>
        <w:spacing w:before="120" w:after="120" w:line="288" w:lineRule="auto"/>
        <w:ind w:left="907"/>
        <w:jc w:val="left"/>
      </w:pPr>
      <w:r>
        <w:rPr>
          <w:rFonts w:eastAsia="等线" w:ascii="Arial" w:cs="Arial" w:hAnsi="Arial"/>
          <w:sz w:val="22"/>
        </w:rPr>
        <w:t>mongod -f shard3/conf/shard.conf</w:t>
      </w:r>
    </w:p>
    <w:p>
      <w:pPr>
        <w:numPr>
          <w:numId w:val="113"/>
        </w:numPr>
        <w:spacing w:before="120" w:after="120" w:line="288" w:lineRule="auto"/>
        <w:ind w:left="453"/>
        <w:jc w:val="left"/>
      </w:pPr>
      <w:r>
        <w:rPr>
          <w:rFonts w:eastAsia="等线" w:ascii="Arial" w:cs="Arial" w:hAnsi="Arial"/>
          <w:sz w:val="22"/>
        </w:rPr>
        <w:t>进入任一节点，初始化配置</w:t>
      </w:r>
    </w:p>
    <w:p>
      <w:pPr>
        <w:numPr>
          <w:numId w:val="114"/>
        </w:numPr>
        <w:spacing w:before="120" w:after="120" w:line="288" w:lineRule="auto"/>
        <w:ind w:left="907"/>
        <w:jc w:val="left"/>
      </w:pPr>
      <w:r>
        <w:rPr>
          <w:rFonts w:eastAsia="等线" w:ascii="Arial" w:cs="Arial" w:hAnsi="Arial"/>
          <w:sz w:val="22"/>
        </w:rPr>
        <w:t>mongo 192.168.30.172 --port 27030</w:t>
      </w:r>
    </w:p>
    <w:tbl>
      <w:tblPr>
        <w:tblW w:w="0" w:type="auto"/>
        <w:tblInd w:w="907" w:type="dxa"/>
        <w:tblBorders>
          <w:top w:val="single" w:color="dee0e3"/>
          <w:left w:val="single" w:color="dee0e3"/>
          <w:bottom w:val="single" w:color="dee0e3"/>
          <w:right w:val="single" w:color="dee0e3"/>
          <w:insideH w:val="single" w:color="dee0e3"/>
          <w:insideV w:val="single" w:color="dee0e3"/>
        </w:tblBorders>
        <w:tblLayout w:type="fixed"/>
      </w:tblPr>
      <w:tblGrid>
        <w:gridCol w:w="7373"/>
      </w:tblGrid>
      <w:tr>
        <w:tc>
          <w:tcPr>
            <w:tcW w:w="7373"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rPr>
              <w:t>rs.initiate(</w:t>
              <w:br/>
              <w:t xml:space="preserve">  {</w:t>
              <w:br/>
              <w:t xml:space="preserve">    _id: "shard1",  #与配置文件中的replSetName对应</w:t>
              <w:br/>
              <w:t xml:space="preserve">    members: [</w:t>
              <w:br/>
              <w:t xml:space="preserve">      { _id : 0, host : "192.168.30.172:27030" }, #修改为节点1启动的地址和端口</w:t>
              <w:br/>
              <w:t xml:space="preserve">      { _id : 1, host : "192.168.30.172:27031" }, #修改为节点2启动的地址和端口</w:t>
              <w:br/>
              <w:t xml:space="preserve">      { _id : 2, host : "192.168.30.172:27032" }  #修改为节点3启动的地址和端口</w:t>
              <w:br/>
              <w:t xml:space="preserve">    ]</w:t>
              <w:br/>
              <w:t xml:space="preserve">  }</w:t>
              <w:br/>
            </w:r>
            <w:r>
              <w:rPr>
                <w:rFonts w:eastAsia="Consolas" w:ascii="Consolas" w:cs="Consolas" w:hAnsi="Consolas"/>
                <w:sz w:val="22"/>
              </w:rPr>
              <w:t>)</w:t>
            </w:r>
          </w:p>
        </w:tc>
      </w:tr>
    </w:tbl>
    <w:p>
      <w:pPr>
        <w:numPr>
          <w:numId w:val="115"/>
        </w:numPr>
        <w:spacing w:before="120" w:after="120" w:line="288" w:lineRule="auto"/>
        <w:ind w:left="907"/>
        <w:jc w:val="left"/>
      </w:pPr>
      <w:r>
        <w:rPr>
          <w:rFonts w:eastAsia="等线" w:ascii="Arial" w:cs="Arial" w:hAnsi="Arial"/>
          <w:sz w:val="22"/>
        </w:rPr>
        <w:t>配置后节点状态</w:t>
      </w:r>
    </w:p>
    <w:tbl>
      <w:tblPr>
        <w:tblW w:w="0" w:type="auto"/>
        <w:tblInd w:w="907" w:type="dxa"/>
        <w:tblBorders>
          <w:top w:val="single" w:color="dee0e3"/>
          <w:left w:val="single" w:color="dee0e3"/>
          <w:bottom w:val="single" w:color="dee0e3"/>
          <w:right w:val="single" w:color="dee0e3"/>
          <w:insideH w:val="single" w:color="dee0e3"/>
          <w:insideV w:val="single" w:color="dee0e3"/>
        </w:tblBorders>
        <w:tblLayout w:type="fixed"/>
      </w:tblPr>
      <w:tblGrid>
        <w:gridCol w:w="7373"/>
      </w:tblGrid>
      <w:tr>
        <w:tc>
          <w:tcPr>
            <w:tcW w:w="7373"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rPr>
              <w:t>shard1:SECONDARY&gt; rs.status()</w:t>
            </w:r>
          </w:p>
        </w:tc>
      </w:tr>
    </w:tbl>
    <w:p>
      <w:pPr>
        <w:pStyle w:val="2"/>
        <w:spacing w:before="320" w:after="120" w:line="288" w:lineRule="auto"/>
        <w:ind w:left="453"/>
        <w:jc w:val="left"/>
        <w:outlineLvl w:val="1"/>
      </w:pPr>
      <w:bookmarkStart w:name="heading_16" w:id="16"/>
      <w:r>
        <w:rPr>
          <w:rFonts w:eastAsia="等线" w:ascii="Arial" w:cs="Arial" w:hAnsi="Arial"/>
          <w:b w:val="true"/>
          <w:sz w:val="32"/>
        </w:rPr>
        <w:t>（六）部署mongos</w:t>
      </w:r>
      <w:bookmarkEnd w:id="16"/>
    </w:p>
    <w:p>
      <w:pPr>
        <w:numPr>
          <w:numId w:val="116"/>
        </w:numPr>
        <w:spacing w:before="120" w:after="120" w:line="288" w:lineRule="auto"/>
        <w:ind w:left="453"/>
        <w:jc w:val="left"/>
      </w:pPr>
      <w:r>
        <w:rPr>
          <w:rFonts w:eastAsia="等线" w:ascii="Arial" w:cs="Arial" w:hAnsi="Arial"/>
          <w:sz w:val="22"/>
        </w:rPr>
        <w:t>mongos配置文件，修改成三份，参数不冲突</w:t>
      </w:r>
    </w:p>
    <w:tbl>
      <w:tblPr>
        <w:tblW w:w="0" w:type="auto"/>
        <w:tblInd w:w="907" w:type="dxa"/>
        <w:tblBorders>
          <w:top w:val="single" w:color="dee0e3"/>
          <w:left w:val="single" w:color="dee0e3"/>
          <w:bottom w:val="single" w:color="dee0e3"/>
          <w:right w:val="single" w:color="dee0e3"/>
          <w:insideH w:val="single" w:color="dee0e3"/>
          <w:insideV w:val="single" w:color="dee0e3"/>
        </w:tblBorders>
        <w:tblLayout w:type="fixed"/>
      </w:tblPr>
      <w:tblGrid>
        <w:gridCol w:w="7373"/>
      </w:tblGrid>
      <w:tr>
        <w:tc>
          <w:tcPr>
            <w:tcW w:w="7373"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rPr>
              <w:t>cat &gt; mongos1/conf/mongos.conf &lt;&lt; EOF</w:t>
              <w:br/>
              <w:t>processManagement:</w:t>
              <w:br/>
              <w:t xml:space="preserve">   fork: true</w:t>
              <w:br/>
              <w:t xml:space="preserve">   pidFilePath: /home/robo/4mongodb/mongos1/run/mongos.pid #需要修改</w:t>
              <w:br/>
              <w:br/>
              <w:t>net:</w:t>
              <w:br/>
              <w:t xml:space="preserve">   bindIp: 0.0.0.0 #看情况绑定内网地址还是需要被外网访问</w:t>
              <w:br/>
              <w:t xml:space="preserve">   port: 27010 #需要修改</w:t>
              <w:br/>
              <w:t xml:space="preserve">   maxIncomingConnections: 20000</w:t>
              <w:br/>
              <w:br/>
              <w:t>systemLog:</w:t>
              <w:br/>
              <w:t xml:space="preserve">   destination: file</w:t>
              <w:br/>
              <w:t xml:space="preserve">   path: /home/robo/4mongodb/mongos1/log/mongos.log #需要修改</w:t>
              <w:br/>
              <w:t xml:space="preserve">   logAppend: true</w:t>
              <w:br/>
              <w:br/>
              <w:t># security:</w:t>
              <w:br/>
              <w:t xml:space="preserve">   # keyFile: /home/robo/4mongodb/keyfile/mongo.keyfile</w:t>
              <w:br/>
              <w:br/>
              <w:t>sharding:</w:t>
              <w:br/>
              <w:t xml:space="preserve">   configDB: config/192.168.30.172:27020,192.168.30.172:27021,92.168.30.172:27022 #修改为config server的三个节点地址端口</w:t>
              <w:br/>
            </w:r>
            <w:r>
              <w:rPr>
                <w:rFonts w:eastAsia="Consolas" w:ascii="Consolas" w:cs="Consolas" w:hAnsi="Consolas"/>
                <w:sz w:val="22"/>
              </w:rPr>
              <w:t>EOF</w:t>
            </w:r>
          </w:p>
        </w:tc>
      </w:tr>
    </w:tbl>
    <w:p>
      <w:pPr>
        <w:numPr>
          <w:numId w:val="117"/>
        </w:numPr>
        <w:spacing w:before="120" w:after="120" w:line="288" w:lineRule="auto"/>
        <w:ind w:left="453"/>
        <w:jc w:val="left"/>
      </w:pPr>
      <w:r>
        <w:rPr>
          <w:rFonts w:eastAsia="等线" w:ascii="Arial" w:cs="Arial" w:hAnsi="Arial"/>
          <w:sz w:val="22"/>
        </w:rPr>
        <w:t>启动三个节点</w:t>
      </w:r>
    </w:p>
    <w:p>
      <w:pPr>
        <w:numPr>
          <w:numId w:val="118"/>
        </w:numPr>
        <w:spacing w:before="120" w:after="120" w:line="288" w:lineRule="auto"/>
        <w:ind w:left="907"/>
        <w:jc w:val="left"/>
      </w:pPr>
      <w:r>
        <w:rPr>
          <w:rFonts w:eastAsia="等线" w:ascii="Arial" w:cs="Arial" w:hAnsi="Arial"/>
          <w:sz w:val="22"/>
        </w:rPr>
        <w:t>mongos -f mongos1/conf/mongos.conf</w:t>
      </w:r>
    </w:p>
    <w:p>
      <w:pPr>
        <w:numPr>
          <w:numId w:val="119"/>
        </w:numPr>
        <w:spacing w:before="120" w:after="120" w:line="288" w:lineRule="auto"/>
        <w:ind w:left="907"/>
        <w:jc w:val="left"/>
      </w:pPr>
      <w:r>
        <w:rPr>
          <w:rFonts w:eastAsia="等线" w:ascii="Arial" w:cs="Arial" w:hAnsi="Arial"/>
          <w:sz w:val="22"/>
        </w:rPr>
        <w:t>mongos -f mongos2/conf/mongos.conf</w:t>
      </w:r>
    </w:p>
    <w:p>
      <w:pPr>
        <w:numPr>
          <w:numId w:val="120"/>
        </w:numPr>
        <w:spacing w:before="120" w:after="120" w:line="288" w:lineRule="auto"/>
        <w:ind w:left="907"/>
        <w:jc w:val="left"/>
      </w:pPr>
      <w:r>
        <w:rPr>
          <w:rFonts w:eastAsia="等线" w:ascii="Arial" w:cs="Arial" w:hAnsi="Arial"/>
          <w:sz w:val="22"/>
        </w:rPr>
        <w:t>mongos -f mongos3/conf/mongos.conf</w:t>
      </w:r>
    </w:p>
    <w:p>
      <w:pPr>
        <w:numPr>
          <w:numId w:val="121"/>
        </w:numPr>
        <w:spacing w:before="120" w:after="120" w:line="288" w:lineRule="auto"/>
        <w:ind w:left="453"/>
        <w:jc w:val="left"/>
      </w:pPr>
      <w:r>
        <w:rPr>
          <w:rFonts w:eastAsia="等线" w:ascii="Arial" w:cs="Arial" w:hAnsi="Arial"/>
          <w:sz w:val="22"/>
        </w:rPr>
        <w:t>登录任一mongos节点进行分片设置</w:t>
      </w:r>
    </w:p>
    <w:p>
      <w:pPr>
        <w:numPr>
          <w:numId w:val="122"/>
        </w:numPr>
        <w:spacing w:before="120" w:after="120" w:line="288" w:lineRule="auto"/>
        <w:ind w:left="907"/>
        <w:jc w:val="left"/>
      </w:pPr>
      <w:r>
        <w:rPr>
          <w:rFonts w:eastAsia="等线" w:ascii="Arial" w:cs="Arial" w:hAnsi="Arial"/>
          <w:sz w:val="22"/>
        </w:rPr>
        <w:t>mongo 192.168.30.172 --port 27010</w:t>
      </w:r>
    </w:p>
    <w:p>
      <w:pPr>
        <w:numPr>
          <w:numId w:val="123"/>
        </w:numPr>
        <w:spacing w:before="120" w:after="120" w:line="288" w:lineRule="auto"/>
        <w:ind w:left="907"/>
        <w:jc w:val="left"/>
      </w:pPr>
      <w:r>
        <w:rPr>
          <w:rFonts w:eastAsia="等线" w:ascii="Arial" w:cs="Arial" w:hAnsi="Arial"/>
          <w:sz w:val="22"/>
        </w:rPr>
        <w:t>sh.addShard( "shard1/192.168.30.172:27030,192.168.30.172:27031,192.168.30.172:27032")</w:t>
      </w:r>
    </w:p>
    <w:p>
      <w:pPr>
        <w:pStyle w:val="2"/>
        <w:spacing w:before="320" w:after="120" w:line="288" w:lineRule="auto"/>
        <w:ind w:left="453"/>
        <w:jc w:val="left"/>
        <w:outlineLvl w:val="1"/>
      </w:pPr>
      <w:bookmarkStart w:name="heading_17" w:id="17"/>
      <w:r>
        <w:rPr>
          <w:rFonts w:eastAsia="等线" w:ascii="Arial" w:cs="Arial" w:hAnsi="Arial"/>
          <w:b w:val="true"/>
          <w:sz w:val="32"/>
        </w:rPr>
        <w:t>（七）设置数据库及集合分片生效</w:t>
      </w:r>
      <w:bookmarkEnd w:id="17"/>
    </w:p>
    <w:p>
      <w:pPr>
        <w:numPr>
          <w:numId w:val="124"/>
        </w:numPr>
        <w:spacing w:before="120" w:after="120" w:line="288" w:lineRule="auto"/>
        <w:ind w:left="453"/>
        <w:jc w:val="left"/>
      </w:pPr>
      <w:r>
        <w:rPr>
          <w:rFonts w:eastAsia="等线" w:ascii="Arial" w:cs="Arial" w:hAnsi="Arial"/>
          <w:b w:val="true"/>
          <w:sz w:val="22"/>
        </w:rPr>
        <w:t>分片键</w:t>
      </w:r>
    </w:p>
    <w:p>
      <w:pPr>
        <w:numPr>
          <w:numId w:val="125"/>
        </w:numPr>
        <w:spacing w:before="120" w:after="120" w:line="288" w:lineRule="auto"/>
        <w:ind w:left="907"/>
        <w:jc w:val="left"/>
      </w:pPr>
      <w:r>
        <w:rPr>
          <w:rFonts w:eastAsia="等线" w:ascii="Arial" w:cs="Arial" w:hAnsi="Arial"/>
          <w:sz w:val="22"/>
        </w:rPr>
        <w:t>一个好的片键对分片至关重要。分片键可以是单个索引字段，也可以是复合索引涵盖的多个字段</w:t>
      </w:r>
    </w:p>
    <w:p>
      <w:pPr>
        <w:numPr>
          <w:numId w:val="126"/>
        </w:numPr>
        <w:spacing w:before="120" w:after="120" w:line="288" w:lineRule="auto"/>
        <w:ind w:left="907"/>
        <w:jc w:val="left"/>
      </w:pPr>
      <w:r>
        <w:rPr>
          <w:rFonts w:eastAsia="等线" w:ascii="Arial" w:cs="Arial" w:hAnsi="Arial"/>
          <w:sz w:val="22"/>
        </w:rPr>
        <w:t>MongoDB 将分片键值（或哈希分片键值）的取值区间划分为不重叠的分片键值（或哈希分片键值）范围。每个范围都与一个</w:t>
      </w:r>
      <w:hyperlink r:id="rId13">
        <w:r>
          <w:rPr>
            <w:rFonts w:eastAsia="等线" w:ascii="Arial" w:cs="Arial" w:hAnsi="Arial"/>
            <w:color w:val="3370ff"/>
            <w:sz w:val="22"/>
          </w:rPr>
          <w:t>数据块</w:t>
        </w:r>
      </w:hyperlink>
      <w:r>
        <w:rPr>
          <w:rFonts w:eastAsia="等线" w:ascii="Arial" w:cs="Arial" w:hAnsi="Arial"/>
          <w:sz w:val="22"/>
        </w:rPr>
        <w:t>相关联，MongoDB 会尝试在集群中的各个分片之间均匀分配这些数据块。</w:t>
      </w:r>
    </w:p>
    <w:p>
      <w:pPr>
        <w:spacing w:before="120" w:after="120" w:line="288" w:lineRule="auto"/>
        <w:ind w:left="907"/>
        <w:jc w:val="center"/>
      </w:pPr>
      <w:r>
        <w:drawing>
          <wp:inline distT="0" distR="0" distB="0" distL="0">
            <wp:extent cx="5257800" cy="1724025"/>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4"/>
                    <a:stretch>
                      <a:fillRect/>
                    </a:stretch>
                  </pic:blipFill>
                  <pic:spPr>
                    <a:xfrm>
                      <a:off x="0" y="0"/>
                      <a:ext cx="5257800" cy="1724025"/>
                    </a:xfrm>
                    <a:prstGeom prst="rect">
                      <a:avLst/>
                    </a:prstGeom>
                  </pic:spPr>
                </pic:pic>
              </a:graphicData>
            </a:graphic>
          </wp:inline>
        </w:drawing>
      </w:r>
    </w:p>
    <w:p>
      <w:pPr>
        <w:numPr>
          <w:numId w:val="127"/>
        </w:numPr>
        <w:spacing w:before="120" w:after="120" w:line="288" w:lineRule="auto"/>
        <w:ind w:left="453"/>
        <w:jc w:val="left"/>
      </w:pPr>
      <w:r>
        <w:rPr>
          <w:rFonts w:eastAsia="等线" w:ascii="Arial" w:cs="Arial" w:hAnsi="Arial"/>
          <w:b w:val="true"/>
          <w:sz w:val="22"/>
        </w:rPr>
        <w:t>分片键的选择考虑以下几种条件</w:t>
      </w:r>
    </w:p>
    <w:p>
      <w:pPr>
        <w:numPr>
          <w:numId w:val="128"/>
        </w:numPr>
        <w:spacing w:before="120" w:after="120" w:line="288" w:lineRule="auto"/>
        <w:ind w:left="907"/>
        <w:jc w:val="left"/>
      </w:pPr>
      <w:r>
        <w:rPr>
          <w:rFonts w:eastAsia="等线" w:ascii="Arial" w:cs="Arial" w:hAnsi="Arial"/>
          <w:sz w:val="22"/>
        </w:rPr>
        <w:t>分片键的关联基数</w:t>
      </w:r>
    </w:p>
    <w:p>
      <w:pPr>
        <w:numPr>
          <w:numId w:val="129"/>
        </w:numPr>
        <w:spacing w:before="120" w:after="120" w:line="288" w:lineRule="auto"/>
        <w:ind w:left="1360"/>
        <w:jc w:val="left"/>
      </w:pPr>
      <w:r>
        <w:rPr>
          <w:rFonts w:eastAsia="等线" w:ascii="Arial" w:cs="Arial" w:hAnsi="Arial"/>
          <w:sz w:val="22"/>
        </w:rPr>
        <w:t>分片键的关联基数决定了负载均衡器可以创建的最大数据段数。尽可能选择关联基数高的分片键。关联基数低的分片键会降低集群中水平扩展的有效性。比如性别只有男女，那么最多只会创建2个数据段来保存男女。因为一个分片值只会在一个数据段内</w:t>
      </w:r>
    </w:p>
    <w:p>
      <w:pPr>
        <w:numPr>
          <w:numId w:val="130"/>
        </w:numPr>
        <w:spacing w:before="120" w:after="120" w:line="288" w:lineRule="auto"/>
        <w:ind w:left="907"/>
        <w:jc w:val="left"/>
      </w:pPr>
      <w:r>
        <w:rPr>
          <w:rFonts w:eastAsia="等线" w:ascii="Arial" w:cs="Arial" w:hAnsi="Arial"/>
          <w:sz w:val="22"/>
        </w:rPr>
        <w:t>分片键值出现的频率</w:t>
      </w:r>
    </w:p>
    <w:p>
      <w:pPr>
        <w:numPr>
          <w:numId w:val="131"/>
        </w:numPr>
        <w:spacing w:before="120" w:after="120" w:line="288" w:lineRule="auto"/>
        <w:ind w:left="1360"/>
        <w:jc w:val="left"/>
      </w:pPr>
      <w:r>
        <w:rPr>
          <w:rFonts w:eastAsia="等线" w:ascii="Arial" w:cs="Arial" w:hAnsi="Arial"/>
          <w:sz w:val="22"/>
        </w:rPr>
        <w:t xml:space="preserve">分片键的 </w:t>
      </w:r>
      <w:r>
        <w:rPr>
          <w:rFonts w:eastAsia="Consolas" w:ascii="Consolas" w:cs="Consolas" w:hAnsi="Consolas"/>
          <w:sz w:val="22"/>
          <w:shd w:fill="EFF0F1"/>
        </w:rPr>
        <w:t>frequency</w:t>
      </w:r>
      <w:r>
        <w:rPr>
          <w:rFonts w:eastAsia="等线" w:ascii="Arial" w:cs="Arial" w:hAnsi="Arial"/>
          <w:sz w:val="22"/>
        </w:rPr>
        <w:t xml:space="preserve"> 表示给定分片键值在数据中出现的频率。如果多数文档仅包含可能的分片键值的一部分，则存储具有这些值的文档的数据段可能会成为集群内的瓶颈。</w:t>
      </w:r>
    </w:p>
    <w:p>
      <w:pPr>
        <w:numPr>
          <w:numId w:val="132"/>
        </w:numPr>
        <w:spacing w:before="120" w:after="120" w:line="288" w:lineRule="auto"/>
        <w:ind w:left="907"/>
        <w:jc w:val="left"/>
      </w:pPr>
      <w:r>
        <w:rPr>
          <w:rFonts w:eastAsia="等线" w:ascii="Arial" w:cs="Arial" w:hAnsi="Arial"/>
          <w:sz w:val="22"/>
        </w:rPr>
        <w:t>潜在的分片键是否单调</w:t>
      </w:r>
    </w:p>
    <w:p>
      <w:pPr>
        <w:numPr>
          <w:numId w:val="133"/>
        </w:numPr>
        <w:spacing w:before="120" w:after="120" w:line="288" w:lineRule="auto"/>
        <w:ind w:left="1360"/>
        <w:jc w:val="left"/>
      </w:pPr>
      <w:r>
        <w:rPr>
          <w:rFonts w:eastAsia="等线" w:ascii="Arial" w:cs="Arial" w:hAnsi="Arial"/>
          <w:sz w:val="22"/>
        </w:rPr>
        <w:t>对于范围分片来说，针对单调增加或减少的值的分片键更有可能将插入操作分布到集群内的单个数据段中。</w:t>
      </w:r>
    </w:p>
    <w:p>
      <w:pPr>
        <w:numPr>
          <w:numId w:val="134"/>
        </w:numPr>
        <w:spacing w:before="120" w:after="120" w:line="288" w:lineRule="auto"/>
        <w:ind w:left="1360"/>
        <w:jc w:val="left"/>
      </w:pPr>
      <w:r>
        <w:rPr>
          <w:rFonts w:eastAsia="等线" w:ascii="Arial" w:cs="Arial" w:hAnsi="Arial"/>
          <w:sz w:val="22"/>
        </w:rPr>
        <w:t>但是单调增加或减少的值的分片键可以使用哈希分片</w:t>
      </w:r>
    </w:p>
    <w:p>
      <w:pPr>
        <w:numPr>
          <w:numId w:val="135"/>
        </w:numPr>
        <w:spacing w:before="120" w:after="120" w:line="288" w:lineRule="auto"/>
        <w:ind w:left="907"/>
        <w:jc w:val="left"/>
      </w:pPr>
      <w:r>
        <w:rPr>
          <w:rFonts w:eastAsia="等线" w:ascii="Arial" w:cs="Arial" w:hAnsi="Arial"/>
          <w:sz w:val="22"/>
        </w:rPr>
        <w:t>分片查询模式</w:t>
      </w:r>
    </w:p>
    <w:p>
      <w:pPr>
        <w:numPr>
          <w:numId w:val="136"/>
        </w:numPr>
        <w:spacing w:before="120" w:after="120" w:line="288" w:lineRule="auto"/>
        <w:ind w:left="1360"/>
        <w:jc w:val="left"/>
      </w:pPr>
      <w:r>
        <w:rPr>
          <w:rFonts w:eastAsia="等线" w:ascii="Arial" w:cs="Arial" w:hAnsi="Arial"/>
          <w:sz w:val="22"/>
        </w:rPr>
        <w:t>也就是要应对我们代码的常用查询</w:t>
      </w:r>
    </w:p>
    <w:p>
      <w:pPr>
        <w:numPr>
          <w:numId w:val="137"/>
        </w:numPr>
        <w:spacing w:before="120" w:after="120" w:line="288" w:lineRule="auto"/>
        <w:ind w:left="1360"/>
        <w:jc w:val="left"/>
      </w:pPr>
      <w:r>
        <w:rPr>
          <w:rFonts w:eastAsia="等线" w:ascii="Arial" w:cs="Arial" w:hAnsi="Arial"/>
          <w:sz w:val="22"/>
        </w:rPr>
        <w:t>分布式查找</w:t>
      </w:r>
    </w:p>
    <w:p>
      <w:pPr>
        <w:numPr>
          <w:numId w:val="138"/>
        </w:numPr>
        <w:spacing w:before="120" w:after="120" w:line="288" w:lineRule="auto"/>
        <w:ind w:left="1814"/>
        <w:jc w:val="left"/>
      </w:pPr>
      <w:r>
        <w:rPr>
          <w:rFonts w:eastAsia="等线" w:ascii="Arial" w:cs="Arial" w:hAnsi="Arial"/>
          <w:sz w:val="22"/>
        </w:rPr>
        <w:t xml:space="preserve">在分片集群中，如果查询包含分片键，则 </w:t>
      </w:r>
      <w:hyperlink r:id="rId15">
        <w:r>
          <w:rPr>
            <w:rFonts w:eastAsia="Consolas" w:ascii="Consolas" w:cs="Consolas" w:hAnsi="Consolas"/>
            <w:color w:val="3370ff"/>
            <w:sz w:val="22"/>
            <w:shd w:fill="EFF0F1"/>
          </w:rPr>
          <w:t>mongos</w:t>
        </w:r>
      </w:hyperlink>
      <w:r>
        <w:rPr>
          <w:rFonts w:eastAsia="等线" w:ascii="Arial" w:cs="Arial" w:hAnsi="Arial"/>
          <w:sz w:val="22"/>
        </w:rPr>
        <w:t xml:space="preserve"> 仅会将这些查询路由到包含相关数据的分片，</w:t>
      </w:r>
      <w:r>
        <w:rPr>
          <w:rFonts w:eastAsia="等线" w:ascii="Arial" w:cs="Arial" w:hAnsi="Arial"/>
          <w:sz w:val="22"/>
          <w:shd w:fill="f76964"/>
        </w:rPr>
        <w:t>在传送到特定分片时，对分片集群的读取操作效率最高。</w:t>
      </w:r>
      <w:r>
        <w:rPr>
          <w:rFonts w:eastAsia="等线" w:ascii="Arial" w:cs="Arial" w:hAnsi="Arial"/>
          <w:sz w:val="22"/>
        </w:rPr>
        <w:t>如果查询不包含分片键，则这些查询会被广播到所有分片以进行评估。这些类型的查询称为“分散-聚合”查询。每个请求涉及多个分片的查询效率较低（当然需要考虑集群的规模）。在较大的集群上，分散聚集查询对于常规操作是不可行的。但是针对大量数据进行操作的聚合查询（如查询文档数量）。“分散-聚合”查询可能是一种有用的方法，因为它允许查询在所有分片上并行运行。</w:t>
      </w:r>
    </w:p>
    <w:p>
      <w:pPr>
        <w:numPr>
          <w:numId w:val="139"/>
        </w:numPr>
        <w:spacing w:before="120" w:after="120" w:line="288" w:lineRule="auto"/>
        <w:ind w:left="907"/>
        <w:jc w:val="left"/>
      </w:pPr>
      <w:r>
        <w:rPr>
          <w:rFonts w:eastAsia="等线" w:ascii="Arial" w:cs="Arial" w:hAnsi="Arial"/>
          <w:sz w:val="22"/>
        </w:rPr>
        <w:t>分片键限制</w:t>
      </w:r>
    </w:p>
    <w:p>
      <w:pPr>
        <w:numPr>
          <w:numId w:val="140"/>
        </w:numPr>
        <w:spacing w:before="120" w:after="120" w:line="288" w:lineRule="auto"/>
        <w:ind w:left="1360"/>
        <w:jc w:val="left"/>
      </w:pPr>
      <w:r>
        <w:rPr>
          <w:rFonts w:eastAsia="等线" w:ascii="Arial" w:cs="Arial" w:hAnsi="Arial"/>
          <w:sz w:val="22"/>
        </w:rPr>
        <w:t>分片键的降序索引</w:t>
      </w:r>
    </w:p>
    <w:p>
      <w:pPr>
        <w:numPr>
          <w:numId w:val="141"/>
        </w:numPr>
        <w:spacing w:before="120" w:after="120" w:line="288" w:lineRule="auto"/>
        <w:ind w:left="1360"/>
        <w:jc w:val="left"/>
      </w:pPr>
      <w:r>
        <w:rPr>
          <w:rFonts w:eastAsia="等线" w:ascii="Arial" w:cs="Arial" w:hAnsi="Arial"/>
          <w:sz w:val="22"/>
        </w:rPr>
        <w:t>只包含部分索引</w:t>
      </w:r>
    </w:p>
    <w:p>
      <w:pPr>
        <w:numPr>
          <w:numId w:val="142"/>
        </w:numPr>
        <w:spacing w:before="120" w:after="120" w:line="288" w:lineRule="auto"/>
        <w:ind w:left="1360"/>
        <w:jc w:val="left"/>
      </w:pPr>
      <w:r>
        <w:rPr>
          <w:rFonts w:eastAsia="等线" w:ascii="Arial" w:cs="Arial" w:hAnsi="Arial"/>
          <w:sz w:val="22"/>
        </w:rPr>
        <w:t>多键（数组值的字段）索引</w:t>
      </w:r>
    </w:p>
    <w:p>
      <w:pPr>
        <w:numPr>
          <w:numId w:val="143"/>
        </w:numPr>
        <w:spacing w:before="120" w:after="120" w:line="288" w:lineRule="auto"/>
        <w:ind w:left="1360"/>
        <w:jc w:val="left"/>
      </w:pPr>
      <w:r>
        <w:rPr>
          <w:rFonts w:eastAsia="等线" w:ascii="Arial" w:cs="Arial" w:hAnsi="Arial"/>
          <w:sz w:val="22"/>
        </w:rPr>
        <w:t>文本（全文搜索）索引</w:t>
      </w:r>
    </w:p>
    <w:p>
      <w:pPr>
        <w:numPr>
          <w:numId w:val="144"/>
        </w:numPr>
        <w:spacing w:before="120" w:after="120" w:line="288" w:lineRule="auto"/>
        <w:ind w:left="1360"/>
        <w:jc w:val="left"/>
      </w:pPr>
      <w:r>
        <w:rPr>
          <w:rFonts w:eastAsia="等线" w:ascii="Arial" w:cs="Arial" w:hAnsi="Arial"/>
          <w:sz w:val="22"/>
        </w:rPr>
        <w:t>通配符索引</w:t>
      </w:r>
    </w:p>
    <w:p>
      <w:pPr>
        <w:numPr>
          <w:numId w:val="145"/>
        </w:numPr>
        <w:spacing w:before="120" w:after="120" w:line="288" w:lineRule="auto"/>
        <w:ind w:left="907"/>
        <w:jc w:val="left"/>
      </w:pPr>
      <w:r>
        <w:rPr>
          <w:rFonts w:eastAsia="等线" w:ascii="Arial" w:cs="Arial" w:hAnsi="Arial"/>
          <w:sz w:val="22"/>
          <w:shd w:fill="f76964"/>
        </w:rPr>
        <w:t>分片键通常使用一个大粒度的字段加上经常用来查找的字段</w:t>
      </w:r>
    </w:p>
    <w:p>
      <w:pPr>
        <w:numPr>
          <w:numId w:val="146"/>
        </w:numPr>
        <w:spacing w:before="120" w:after="120" w:line="288" w:lineRule="auto"/>
        <w:ind w:left="453"/>
        <w:jc w:val="left"/>
      </w:pPr>
      <w:r>
        <w:rPr>
          <w:rFonts w:eastAsia="等线" w:ascii="Arial" w:cs="Arial" w:hAnsi="Arial"/>
          <w:b w:val="true"/>
          <w:sz w:val="22"/>
        </w:rPr>
        <w:t>分片策略</w:t>
      </w:r>
    </w:p>
    <w:p>
      <w:pPr>
        <w:numPr>
          <w:numId w:val="147"/>
        </w:numPr>
        <w:spacing w:before="120" w:after="120" w:line="288" w:lineRule="auto"/>
        <w:ind w:left="907"/>
        <w:jc w:val="left"/>
      </w:pPr>
      <w:r>
        <w:rPr>
          <w:rFonts w:eastAsia="等线" w:ascii="Arial" w:cs="Arial" w:hAnsi="Arial"/>
          <w:sz w:val="22"/>
        </w:rPr>
        <w:t>哈希分片</w:t>
      </w:r>
    </w:p>
    <w:p>
      <w:pPr>
        <w:spacing w:before="120" w:after="120" w:line="288" w:lineRule="auto"/>
        <w:ind w:left="1360"/>
        <w:jc w:val="left"/>
      </w:pPr>
      <w:r>
        <w:rPr>
          <w:rFonts w:eastAsia="等线" w:ascii="Arial" w:cs="Arial" w:hAnsi="Arial"/>
          <w:sz w:val="22"/>
        </w:rPr>
        <w:t xml:space="preserve">哈希分片在分片集群中提供更均匀的数据分布，但代价是相较于广播，减少了定向操作。经过哈希运算后，具有 "close" 分片键值的文档不太可能位于同一数据段或分片上 - </w:t>
      </w:r>
      <w:hyperlink r:id="rId16">
        <w:r>
          <w:rPr>
            <w:rFonts w:eastAsia="Consolas" w:ascii="Consolas" w:cs="Consolas" w:hAnsi="Consolas"/>
            <w:color w:val="3370ff"/>
            <w:sz w:val="22"/>
            <w:shd w:fill="EFF0F1"/>
          </w:rPr>
          <w:t>mongos</w:t>
        </w:r>
      </w:hyperlink>
      <w:r>
        <w:rPr>
          <w:rFonts w:eastAsia="等线" w:ascii="Arial" w:cs="Arial" w:hAnsi="Arial"/>
          <w:sz w:val="22"/>
        </w:rPr>
        <w:t xml:space="preserve"> 更有可能执行广播来完成给定的范围查询。</w:t>
      </w:r>
    </w:p>
    <w:p>
      <w:pPr>
        <w:numPr>
          <w:numId w:val="148"/>
        </w:numPr>
        <w:spacing w:before="120" w:after="120" w:line="288" w:lineRule="auto"/>
        <w:ind w:left="907"/>
        <w:jc w:val="left"/>
      </w:pPr>
      <w:r>
        <w:rPr>
          <w:rFonts w:eastAsia="等线" w:ascii="Arial" w:cs="Arial" w:hAnsi="Arial"/>
          <w:sz w:val="22"/>
        </w:rPr>
        <w:t>范围分片</w:t>
      </w:r>
    </w:p>
    <w:p>
      <w:pPr>
        <w:spacing w:before="120" w:after="120" w:line="288" w:lineRule="auto"/>
        <w:ind w:left="1360"/>
        <w:jc w:val="left"/>
      </w:pPr>
      <w:r>
        <w:rPr>
          <w:rFonts w:eastAsia="等线" w:ascii="Arial" w:cs="Arial" w:hAnsi="Arial"/>
          <w:sz w:val="22"/>
        </w:rPr>
        <w:t>基于范围的分片涉及将数据划分为由分片键值确定的连续范围。在此模型中，具有 "close" 分片键值的文档可能位于同一数据块或分片中。如此，便可在读取连续范围内的目标文档时实现高效查询。但是，由于分片键的选择不当，读写性能可能会下降。</w:t>
      </w:r>
    </w:p>
    <w:p>
      <w:pPr>
        <w:numPr>
          <w:numId w:val="149"/>
        </w:numPr>
        <w:spacing w:before="120" w:after="120" w:line="288" w:lineRule="auto"/>
        <w:ind w:left="907"/>
        <w:jc w:val="left"/>
      </w:pPr>
      <w:r>
        <w:rPr>
          <w:rFonts w:eastAsia="等线" w:ascii="Arial" w:cs="Arial" w:hAnsi="Arial"/>
          <w:sz w:val="22"/>
          <w:shd w:fill="f76964"/>
        </w:rPr>
        <w:t>这两种分片策略，范围分片更容易导致热点数据，对比通常使用哈希分片</w:t>
      </w:r>
    </w:p>
    <w:p>
      <w:pPr>
        <w:numPr>
          <w:numId w:val="150"/>
        </w:numPr>
        <w:spacing w:before="120" w:after="120" w:line="288" w:lineRule="auto"/>
        <w:ind w:left="453"/>
        <w:jc w:val="left"/>
      </w:pPr>
      <w:r>
        <w:rPr>
          <w:rFonts w:eastAsia="等线" w:ascii="Arial" w:cs="Arial" w:hAnsi="Arial"/>
          <w:b w:val="true"/>
          <w:sz w:val="22"/>
        </w:rPr>
        <w:t>分片设置示例</w:t>
      </w:r>
    </w:p>
    <w:p>
      <w:pPr>
        <w:numPr>
          <w:numId w:val="151"/>
        </w:numPr>
        <w:spacing w:before="120" w:after="120" w:line="288" w:lineRule="auto"/>
        <w:ind w:left="907"/>
        <w:jc w:val="left"/>
      </w:pPr>
      <w:r>
        <w:rPr>
          <w:rFonts w:eastAsia="等线" w:ascii="Arial" w:cs="Arial" w:hAnsi="Arial"/>
          <w:sz w:val="22"/>
        </w:rPr>
        <w:t>mongo 192.168.30.172 --port 27010</w:t>
      </w:r>
    </w:p>
    <w:p>
      <w:pPr>
        <w:numPr>
          <w:numId w:val="152"/>
        </w:numPr>
        <w:spacing w:before="120" w:after="120" w:line="288" w:lineRule="auto"/>
        <w:ind w:left="907"/>
        <w:jc w:val="left"/>
      </w:pPr>
      <w:r>
        <w:rPr>
          <w:rFonts w:eastAsia="等线" w:ascii="Arial" w:cs="Arial" w:hAnsi="Arial"/>
          <w:sz w:val="22"/>
        </w:rPr>
        <w:t>use admin</w:t>
      </w:r>
    </w:p>
    <w:p>
      <w:pPr>
        <w:numPr>
          <w:numId w:val="153"/>
        </w:numPr>
        <w:spacing w:before="120" w:after="120" w:line="288" w:lineRule="auto"/>
        <w:ind w:left="907"/>
        <w:jc w:val="left"/>
      </w:pPr>
      <w:r>
        <w:rPr>
          <w:rFonts w:eastAsia="等线" w:ascii="Arial" w:cs="Arial" w:hAnsi="Arial"/>
          <w:sz w:val="22"/>
        </w:rPr>
        <w:t>sh.enableSharding("gamping") #为gamping数据库启用分片</w:t>
      </w:r>
    </w:p>
    <w:p>
      <w:pPr>
        <w:numPr>
          <w:numId w:val="154"/>
        </w:numPr>
        <w:spacing w:before="120" w:after="120" w:line="288" w:lineRule="auto"/>
        <w:ind w:left="907"/>
        <w:jc w:val="left"/>
      </w:pPr>
      <w:r>
        <w:rPr>
          <w:rFonts w:eastAsia="等线" w:ascii="Arial" w:cs="Arial" w:hAnsi="Arial"/>
          <w:sz w:val="22"/>
        </w:rPr>
        <w:t>sh.shardCollection("gamping.activity", {"_id": "hashed" }) #为activity集合设置依据ID进行hash的分片规则</w:t>
      </w:r>
    </w:p>
    <w:p>
      <w:pPr>
        <w:numPr>
          <w:numId w:val="155"/>
        </w:numPr>
        <w:spacing w:before="120" w:after="120" w:line="288" w:lineRule="auto"/>
        <w:ind w:left="907"/>
        <w:jc w:val="left"/>
      </w:pPr>
      <w:r>
        <w:rPr>
          <w:rFonts w:eastAsia="等线" w:ascii="Arial" w:cs="Arial" w:hAnsi="Arial"/>
          <w:sz w:val="22"/>
        </w:rPr>
        <w:t>数据写入后查看集合的数据分布</w:t>
      </w:r>
    </w:p>
    <w:p>
      <w:pPr>
        <w:numPr>
          <w:numId w:val="156"/>
        </w:numPr>
        <w:spacing w:before="120" w:after="120" w:line="288" w:lineRule="auto"/>
        <w:ind w:left="1360"/>
        <w:jc w:val="left"/>
      </w:pPr>
      <w:r>
        <w:rPr>
          <w:rFonts w:eastAsia="等线" w:ascii="Arial" w:cs="Arial" w:hAnsi="Arial"/>
          <w:sz w:val="22"/>
        </w:rPr>
        <w:t>use gamping</w:t>
      </w:r>
    </w:p>
    <w:p>
      <w:pPr>
        <w:numPr>
          <w:numId w:val="157"/>
        </w:numPr>
        <w:spacing w:before="120" w:after="120" w:line="288" w:lineRule="auto"/>
        <w:ind w:left="1360"/>
        <w:jc w:val="left"/>
      </w:pPr>
      <w:r>
        <w:rPr>
          <w:rFonts w:eastAsia="等线" w:ascii="Arial" w:cs="Arial" w:hAnsi="Arial"/>
          <w:sz w:val="22"/>
        </w:rPr>
        <w:t>db.activity.stats()</w:t>
      </w:r>
    </w:p>
    <w:p>
      <w:pPr>
        <w:numPr>
          <w:numId w:val="158"/>
        </w:numPr>
        <w:spacing w:before="120" w:after="120" w:line="288" w:lineRule="auto"/>
        <w:ind w:left="453"/>
        <w:jc w:val="left"/>
      </w:pPr>
      <w:r>
        <w:rPr>
          <w:rFonts w:eastAsia="等线" w:ascii="Arial" w:cs="Arial" w:hAnsi="Arial"/>
          <w:b w:val="true"/>
          <w:sz w:val="22"/>
        </w:rPr>
        <w:t>注意</w:t>
      </w:r>
    </w:p>
    <w:p>
      <w:pPr>
        <w:numPr>
          <w:numId w:val="159"/>
        </w:numPr>
        <w:spacing w:before="120" w:after="120" w:line="288" w:lineRule="auto"/>
        <w:ind w:left="907"/>
        <w:jc w:val="left"/>
      </w:pPr>
      <w:r>
        <w:rPr>
          <w:rFonts w:eastAsia="等线" w:ascii="Arial" w:cs="Arial" w:hAnsi="Arial"/>
          <w:b w:val="true"/>
          <w:sz w:val="22"/>
          <w:shd w:fill="f76964"/>
        </w:rPr>
        <w:t>在新数据库或新集合创建前，需要提前设置启用分片</w:t>
      </w:r>
    </w:p>
    <w:p>
      <w:pPr>
        <w:pStyle w:val="2"/>
        <w:spacing w:before="320" w:after="120" w:line="288" w:lineRule="auto"/>
        <w:ind w:left="453"/>
        <w:jc w:val="left"/>
        <w:outlineLvl w:val="1"/>
      </w:pPr>
      <w:bookmarkStart w:name="heading_18" w:id="18"/>
      <w:r>
        <w:rPr>
          <w:rFonts w:eastAsia="等线" w:ascii="Arial" w:cs="Arial" w:hAnsi="Arial"/>
          <w:b w:val="true"/>
          <w:sz w:val="32"/>
        </w:rPr>
        <w:t>（八）shard扩容</w:t>
      </w:r>
      <w:bookmarkEnd w:id="18"/>
    </w:p>
    <w:p>
      <w:pPr>
        <w:numPr>
          <w:numId w:val="160"/>
        </w:numPr>
        <w:spacing w:before="120" w:after="120" w:line="288" w:lineRule="auto"/>
        <w:ind w:left="453"/>
        <w:jc w:val="left"/>
      </w:pPr>
      <w:r>
        <w:rPr>
          <w:rFonts w:eastAsia="等线" w:ascii="Arial" w:cs="Arial" w:hAnsi="Arial"/>
          <w:sz w:val="22"/>
        </w:rPr>
        <w:t>依据部署shard的流程在另外的机器中部署shard2</w:t>
      </w:r>
    </w:p>
    <w:p>
      <w:pPr>
        <w:numPr>
          <w:numId w:val="161"/>
        </w:numPr>
        <w:spacing w:before="120" w:after="120" w:line="288" w:lineRule="auto"/>
        <w:ind w:left="453"/>
        <w:jc w:val="left"/>
      </w:pPr>
      <w:r>
        <w:rPr>
          <w:rFonts w:eastAsia="等线" w:ascii="Arial" w:cs="Arial" w:hAnsi="Arial"/>
          <w:sz w:val="22"/>
        </w:rPr>
        <w:t>登录任一mongos节点进行分片设置</w:t>
      </w:r>
    </w:p>
    <w:p>
      <w:pPr>
        <w:numPr>
          <w:numId w:val="162"/>
        </w:numPr>
        <w:spacing w:before="120" w:after="120" w:line="288" w:lineRule="auto"/>
        <w:ind w:left="907"/>
        <w:jc w:val="left"/>
      </w:pPr>
      <w:r>
        <w:rPr>
          <w:rFonts w:eastAsia="等线" w:ascii="Arial" w:cs="Arial" w:hAnsi="Arial"/>
          <w:sz w:val="22"/>
        </w:rPr>
        <w:t>mongo 192.168.30.172 --port 27010</w:t>
      </w:r>
    </w:p>
    <w:p>
      <w:pPr>
        <w:numPr>
          <w:numId w:val="163"/>
        </w:numPr>
        <w:spacing w:before="120" w:after="120" w:line="288" w:lineRule="auto"/>
        <w:ind w:left="907"/>
        <w:jc w:val="left"/>
      </w:pPr>
      <w:r>
        <w:rPr>
          <w:rFonts w:eastAsia="等线" w:ascii="Arial" w:cs="Arial" w:hAnsi="Arial"/>
          <w:sz w:val="22"/>
        </w:rPr>
        <w:t>sh.addShard( "shard1/192.168.30.172:27040,192.168.30.172:27041,192.168.30.172:27042")</w:t>
      </w:r>
    </w:p>
    <w:p>
      <w:pPr>
        <w:numPr>
          <w:numId w:val="164"/>
        </w:numPr>
        <w:spacing w:before="120" w:after="120" w:line="288" w:lineRule="auto"/>
        <w:ind w:left="453"/>
        <w:jc w:val="left"/>
      </w:pPr>
      <w:r>
        <w:rPr>
          <w:rFonts w:eastAsia="等线" w:ascii="Arial" w:cs="Arial" w:hAnsi="Arial"/>
          <w:sz w:val="22"/>
        </w:rPr>
        <w:t>mongos内部借助负载均衡器实现数据迁移</w:t>
      </w:r>
    </w:p>
    <w:p>
      <w:pPr>
        <w:numPr>
          <w:numId w:val="165"/>
        </w:numPr>
        <w:spacing w:before="120" w:after="120" w:line="288" w:lineRule="auto"/>
        <w:ind w:left="907"/>
        <w:jc w:val="left"/>
      </w:pPr>
      <w:r>
        <w:rPr>
          <w:rFonts w:eastAsia="等线" w:ascii="Arial" w:cs="Arial" w:hAnsi="Arial"/>
          <w:sz w:val="22"/>
        </w:rPr>
        <w:t>为了解决分片集合数据段分布不均的问题，负载均衡器会将数据段从数据段较多的分片迁移到数据段较少的分片。 负载均衡器会迁移数据段，直到集合的数据段均匀分布在各分片上。</w:t>
      </w:r>
    </w:p>
    <w:p>
      <w:pPr>
        <w:spacing w:before="120" w:after="120" w:line="288" w:lineRule="auto"/>
        <w:ind w:left="907"/>
        <w:jc w:val="center"/>
      </w:pPr>
      <w:r>
        <w:drawing>
          <wp:inline distT="0" distR="0" distB="0" distL="0">
            <wp:extent cx="5257800" cy="2438400"/>
            <wp:docPr id="7"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17"/>
                    <a:stretch>
                      <a:fillRect/>
                    </a:stretch>
                  </pic:blipFill>
                  <pic:spPr>
                    <a:xfrm>
                      <a:off x="0" y="0"/>
                      <a:ext cx="5257800" cy="2438400"/>
                    </a:xfrm>
                    <a:prstGeom prst="rect">
                      <a:avLst/>
                    </a:prstGeom>
                  </pic:spPr>
                </pic:pic>
              </a:graphicData>
            </a:graphic>
          </wp:inline>
        </w:drawing>
      </w:r>
    </w:p>
    <w:p>
      <w:pPr>
        <w:numPr>
          <w:numId w:val="166"/>
        </w:numPr>
        <w:spacing w:before="120" w:after="120" w:line="288" w:lineRule="auto"/>
        <w:ind w:left="453"/>
        <w:jc w:val="left"/>
      </w:pPr>
      <w:r>
        <w:rPr>
          <w:rFonts w:eastAsia="等线" w:ascii="Arial" w:cs="Arial" w:hAnsi="Arial"/>
          <w:sz w:val="22"/>
        </w:rPr>
        <w:t>查看集合的数据分布来验证</w:t>
      </w:r>
    </w:p>
    <w:p>
      <w:pPr>
        <w:numPr>
          <w:numId w:val="167"/>
        </w:numPr>
        <w:spacing w:before="120" w:after="120" w:line="288" w:lineRule="auto"/>
        <w:ind w:left="907"/>
        <w:jc w:val="left"/>
      </w:pPr>
      <w:r>
        <w:rPr>
          <w:rFonts w:eastAsia="等线" w:ascii="Arial" w:cs="Arial" w:hAnsi="Arial"/>
          <w:sz w:val="22"/>
        </w:rPr>
        <w:t>use gamping</w:t>
      </w:r>
    </w:p>
    <w:p>
      <w:pPr>
        <w:numPr>
          <w:numId w:val="168"/>
        </w:numPr>
        <w:spacing w:before="120" w:after="120" w:line="288" w:lineRule="auto"/>
        <w:ind w:left="907"/>
        <w:jc w:val="left"/>
      </w:pPr>
      <w:r>
        <w:rPr>
          <w:rFonts w:eastAsia="等线" w:ascii="Arial" w:cs="Arial" w:hAnsi="Arial"/>
          <w:sz w:val="22"/>
        </w:rPr>
        <w:t>db.activity.stats()</w:t>
      </w:r>
    </w:p>
    <w:p>
      <w:pPr>
        <w:pStyle w:val="2"/>
        <w:spacing w:before="320" w:after="120" w:line="288" w:lineRule="auto"/>
        <w:ind w:left="453"/>
        <w:jc w:val="left"/>
        <w:outlineLvl w:val="1"/>
      </w:pPr>
      <w:bookmarkStart w:name="heading_19" w:id="19"/>
      <w:r>
        <w:rPr>
          <w:rFonts w:eastAsia="等线" w:ascii="Arial" w:cs="Arial" w:hAnsi="Arial"/>
          <w:b w:val="true"/>
          <w:sz w:val="32"/>
        </w:rPr>
        <w:t>（九）shard缩容</w:t>
      </w:r>
      <w:bookmarkEnd w:id="19"/>
    </w:p>
    <w:p>
      <w:pPr>
        <w:numPr>
          <w:numId w:val="169"/>
        </w:numPr>
        <w:spacing w:before="120" w:after="120" w:line="288" w:lineRule="auto"/>
        <w:ind w:left="453"/>
        <w:jc w:val="left"/>
      </w:pPr>
      <w:r>
        <w:rPr>
          <w:rFonts w:eastAsia="等线" w:ascii="Arial" w:cs="Arial" w:hAnsi="Arial"/>
          <w:sz w:val="22"/>
        </w:rPr>
        <w:t>删除分片shard3</w:t>
      </w:r>
    </w:p>
    <w:p>
      <w:pPr>
        <w:numPr>
          <w:numId w:val="170"/>
        </w:numPr>
        <w:spacing w:before="120" w:after="120" w:line="288" w:lineRule="auto"/>
        <w:ind w:left="453"/>
        <w:jc w:val="left"/>
      </w:pPr>
      <w:r>
        <w:rPr>
          <w:rFonts w:eastAsia="等线" w:ascii="Arial" w:cs="Arial" w:hAnsi="Arial"/>
          <w:sz w:val="22"/>
        </w:rPr>
        <w:t>mongo 192.168.30.172 --port 27010</w:t>
      </w:r>
    </w:p>
    <w:p>
      <w:pPr>
        <w:numPr>
          <w:numId w:val="171"/>
        </w:numPr>
        <w:spacing w:before="120" w:after="120" w:line="288" w:lineRule="auto"/>
        <w:ind w:left="453"/>
        <w:jc w:val="left"/>
      </w:pPr>
      <w:r>
        <w:rPr>
          <w:rFonts w:eastAsia="等线" w:ascii="Arial" w:cs="Arial" w:hAnsi="Arial"/>
          <w:sz w:val="22"/>
        </w:rPr>
        <w:t>删除命令</w:t>
      </w:r>
    </w:p>
    <w:p>
      <w:pPr>
        <w:numPr>
          <w:numId w:val="172"/>
        </w:numPr>
        <w:spacing w:before="120" w:after="120" w:line="288" w:lineRule="auto"/>
        <w:ind w:left="907"/>
        <w:jc w:val="left"/>
      </w:pPr>
      <w:r>
        <w:rPr>
          <w:rFonts w:eastAsia="等线" w:ascii="Arial" w:cs="Arial" w:hAnsi="Arial"/>
          <w:sz w:val="22"/>
        </w:rPr>
        <w:t>db.runCommand({removeShard:"shard3"})</w:t>
      </w:r>
    </w:p>
    <w:p>
      <w:pPr>
        <w:numPr>
          <w:numId w:val="173"/>
        </w:numPr>
        <w:spacing w:before="120" w:after="120" w:line="288" w:lineRule="auto"/>
        <w:ind w:left="453"/>
        <w:jc w:val="left"/>
      </w:pPr>
      <w:r>
        <w:rPr>
          <w:rFonts w:eastAsia="等线" w:ascii="Arial" w:cs="Arial" w:hAnsi="Arial"/>
          <w:sz w:val="22"/>
        </w:rPr>
        <w:t>状态</w:t>
      </w:r>
    </w:p>
    <w:p>
      <w:pPr>
        <w:numPr>
          <w:numId w:val="174"/>
        </w:numPr>
        <w:spacing w:before="120" w:after="120" w:line="288" w:lineRule="auto"/>
        <w:ind w:left="907"/>
        <w:jc w:val="left"/>
      </w:pPr>
      <w:r>
        <w:rPr>
          <w:rFonts w:eastAsia="等线" w:ascii="Arial" w:cs="Arial" w:hAnsi="Arial"/>
          <w:sz w:val="22"/>
        </w:rPr>
        <w:t>"state" : "started"</w:t>
      </w:r>
    </w:p>
    <w:tbl>
      <w:tblPr>
        <w:tblW w:w="0" w:type="auto"/>
        <w:tblInd w:w="907" w:type="dxa"/>
        <w:tblBorders>
          <w:top w:val="single" w:color="dee0e3"/>
          <w:left w:val="single" w:color="dee0e3"/>
          <w:bottom w:val="single" w:color="dee0e3"/>
          <w:right w:val="single" w:color="dee0e3"/>
          <w:insideH w:val="single" w:color="dee0e3"/>
          <w:insideV w:val="single" w:color="dee0e3"/>
        </w:tblBorders>
        <w:tblLayout w:type="fixed"/>
      </w:tblPr>
      <w:tblGrid>
        <w:gridCol w:w="7373"/>
      </w:tblGrid>
      <w:tr>
        <w:tc>
          <w:tcPr>
            <w:tcW w:w="7373"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rPr>
              <w:t>mongos&gt; db.runCommand({removeShard:"shard3"})</w:t>
              <w:br/>
              <w:t>{</w:t>
              <w:br/>
              <w:t xml:space="preserve"> "msg" : "draining started successfully",</w:t>
              <w:br/>
              <w:t xml:space="preserve"> "state" : "started",</w:t>
              <w:br/>
              <w:t xml:space="preserve"> "shard" : "shard3",</w:t>
              <w:br/>
              <w:t xml:space="preserve"> "note" : "you need to drop or movePrimary these databases",</w:t>
              <w:br/>
              <w:t xml:space="preserve"> "dbsToMove" : [</w:t>
              <w:br/>
              <w:t xml:space="preserve"> "test"</w:t>
              <w:br/>
              <w:t xml:space="preserve"> ],</w:t>
              <w:br/>
              <w:t xml:space="preserve"> "ok" : 1,</w:t>
              <w:br/>
              <w:t xml:space="preserve"> "$clusterTime" : {</w:t>
              <w:br/>
              <w:t xml:space="preserve">   "clusterTime" : Timestamp(1723348601, 3),</w:t>
              <w:br/>
              <w:t xml:space="preserve">   "signature" : {</w:t>
              <w:br/>
              <w:t xml:space="preserve">   "hash" : BinData(0,"AAAAAAAAAAAAAAAAAAAAAAAAAAA="),</w:t>
              <w:br/>
              <w:t xml:space="preserve">   "keyId" : NumberLong(0)</w:t>
              <w:br/>
              <w:t xml:space="preserve">   }</w:t>
              <w:br/>
              <w:t xml:space="preserve"> },</w:t>
              <w:br/>
              <w:t xml:space="preserve"> "operationTime" : Timestamp(1723348601, 3)</w:t>
              <w:br/>
            </w:r>
            <w:r>
              <w:rPr>
                <w:rFonts w:eastAsia="Consolas" w:ascii="Consolas" w:cs="Consolas" w:hAnsi="Consolas"/>
                <w:sz w:val="22"/>
              </w:rPr>
              <w:t>}</w:t>
            </w:r>
          </w:p>
        </w:tc>
      </w:tr>
    </w:tbl>
    <w:p>
      <w:pPr>
        <w:numPr>
          <w:numId w:val="175"/>
        </w:numPr>
        <w:spacing w:before="120" w:after="120" w:line="288" w:lineRule="auto"/>
        <w:ind w:left="453"/>
        <w:jc w:val="left"/>
      </w:pPr>
      <w:r>
        <w:rPr>
          <w:rFonts w:eastAsia="等线" w:ascii="Arial" w:cs="Arial" w:hAnsi="Arial"/>
          <w:sz w:val="22"/>
        </w:rPr>
        <w:t>mongos内部借助负载均衡器实现数据迁移</w:t>
      </w:r>
    </w:p>
    <w:p>
      <w:pPr>
        <w:numPr>
          <w:numId w:val="176"/>
        </w:numPr>
        <w:spacing w:before="120" w:after="120" w:line="288" w:lineRule="auto"/>
        <w:ind w:left="453"/>
        <w:jc w:val="left"/>
      </w:pPr>
      <w:r>
        <w:rPr>
          <w:rFonts w:eastAsia="等线" w:ascii="Arial" w:cs="Arial" w:hAnsi="Arial"/>
          <w:sz w:val="22"/>
        </w:rPr>
        <w:t xml:space="preserve">如果删除的shard包含基片，如下 </w:t>
      </w:r>
    </w:p>
    <w:p>
      <w:pPr>
        <w:numPr>
          <w:numId w:val="177"/>
        </w:numPr>
        <w:spacing w:before="120" w:after="120" w:line="288" w:lineRule="auto"/>
        <w:ind w:left="907"/>
        <w:jc w:val="left"/>
      </w:pPr>
      <w:r>
        <w:rPr>
          <w:rFonts w:eastAsia="等线" w:ascii="Arial" w:cs="Arial" w:hAnsi="Arial"/>
          <w:sz w:val="22"/>
        </w:rPr>
        <w:t>状态</w:t>
      </w:r>
    </w:p>
    <w:p>
      <w:pPr>
        <w:numPr>
          <w:numId w:val="178"/>
        </w:numPr>
        <w:spacing w:before="120" w:after="120" w:line="288" w:lineRule="auto"/>
        <w:ind w:left="1360"/>
        <w:jc w:val="left"/>
      </w:pPr>
      <w:r>
        <w:rPr>
          <w:rFonts w:eastAsia="等线" w:ascii="Arial" w:cs="Arial" w:hAnsi="Arial"/>
          <w:sz w:val="22"/>
        </w:rPr>
        <w:t>"state" : "ongoing"</w:t>
      </w:r>
    </w:p>
    <w:tbl>
      <w:tblPr>
        <w:tblW w:w="0" w:type="auto"/>
        <w:tblInd w:w="907" w:type="dxa"/>
        <w:tblBorders>
          <w:top w:val="single" w:color="dee0e3"/>
          <w:left w:val="single" w:color="dee0e3"/>
          <w:bottom w:val="single" w:color="dee0e3"/>
          <w:right w:val="single" w:color="dee0e3"/>
          <w:insideH w:val="single" w:color="dee0e3"/>
          <w:insideV w:val="single" w:color="dee0e3"/>
        </w:tblBorders>
        <w:tblLayout w:type="fixed"/>
      </w:tblPr>
      <w:tblGrid>
        <w:gridCol w:w="7373"/>
      </w:tblGrid>
      <w:tr>
        <w:tc>
          <w:tcPr>
            <w:tcW w:w="7373"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rPr>
              <w:t>mongos&gt; db.runCommand({removeShard:"shard3"})</w:t>
              <w:br/>
              <w:t>{</w:t>
              <w:br/>
              <w:t xml:space="preserve"> "msg" : "draining ongoing",</w:t>
              <w:br/>
              <w:t xml:space="preserve"> "state" : "ongoing",</w:t>
              <w:br/>
              <w:t xml:space="preserve"> "remaining" : {</w:t>
              <w:br/>
              <w:t xml:space="preserve">   "chunks" : NumberLong(0),</w:t>
              <w:br/>
              <w:t xml:space="preserve">   "dbs" : NumberLong(1),</w:t>
              <w:br/>
              <w:t xml:space="preserve">   "jumboChunks" : NumberLong(0)</w:t>
              <w:br/>
              <w:t xml:space="preserve"> },</w:t>
              <w:br/>
              <w:t xml:space="preserve"> "note" : "you need to drop or movePrimary these databases",</w:t>
              <w:br/>
              <w:t xml:space="preserve"> "dbsToMove" : [</w:t>
              <w:br/>
              <w:t xml:space="preserve">   "test"</w:t>
              <w:br/>
              <w:t xml:space="preserve"> ],</w:t>
              <w:br/>
              <w:t xml:space="preserve"> "ok" : 1,</w:t>
              <w:br/>
              <w:t xml:space="preserve"> "$clusterTime" : {</w:t>
              <w:br/>
              <w:t xml:space="preserve">     "clusterTime" : Timestamp(1723358064, 1),</w:t>
              <w:br/>
              <w:t xml:space="preserve">     "signature" : {</w:t>
              <w:br/>
              <w:t xml:space="preserve">     "hash" : BinData(0,"AAAAAAAAAAAAAAAAAAAAAAAAAAA="),</w:t>
              <w:br/>
              <w:t xml:space="preserve">     "keyId" : NumberLong(0)</w:t>
              <w:br/>
              <w:t xml:space="preserve">   }</w:t>
              <w:br/>
              <w:t xml:space="preserve"> },</w:t>
              <w:br/>
              <w:t xml:space="preserve"> "operationTime" : Timestamp(1723358064, 1)</w:t>
              <w:br/>
            </w:r>
            <w:r>
              <w:rPr>
                <w:rFonts w:eastAsia="Consolas" w:ascii="Consolas" w:cs="Consolas" w:hAnsi="Consolas"/>
                <w:sz w:val="22"/>
              </w:rPr>
              <w:t>}</w:t>
            </w:r>
          </w:p>
        </w:tc>
      </w:tr>
    </w:tbl>
    <w:p>
      <w:pPr>
        <w:numPr>
          <w:numId w:val="179"/>
        </w:numPr>
        <w:spacing w:before="120" w:after="120" w:line="288" w:lineRule="auto"/>
        <w:ind w:left="453"/>
        <w:jc w:val="left"/>
      </w:pPr>
      <w:r>
        <w:rPr>
          <w:rFonts w:eastAsia="等线" w:ascii="Arial" w:cs="Arial" w:hAnsi="Arial"/>
          <w:sz w:val="22"/>
        </w:rPr>
        <w:t>则需要手动迁移至指定分片：</w:t>
      </w:r>
    </w:p>
    <w:p>
      <w:pPr>
        <w:numPr>
          <w:numId w:val="180"/>
        </w:numPr>
        <w:spacing w:before="120" w:after="120" w:line="288" w:lineRule="auto"/>
        <w:ind w:left="907"/>
        <w:jc w:val="left"/>
      </w:pPr>
      <w:r>
        <w:rPr>
          <w:rFonts w:eastAsia="等线" w:ascii="Arial" w:cs="Arial" w:hAnsi="Arial"/>
          <w:sz w:val="22"/>
        </w:rPr>
        <w:t xml:space="preserve">   use admin</w:t>
      </w:r>
    </w:p>
    <w:p>
      <w:pPr>
        <w:numPr>
          <w:numId w:val="181"/>
        </w:numPr>
        <w:spacing w:before="120" w:after="120" w:line="288" w:lineRule="auto"/>
        <w:ind w:left="907"/>
        <w:jc w:val="left"/>
      </w:pPr>
      <w:r>
        <w:rPr>
          <w:rFonts w:eastAsia="等线" w:ascii="Arial" w:cs="Arial" w:hAnsi="Arial"/>
          <w:sz w:val="22"/>
        </w:rPr>
        <w:t xml:space="preserve">   db.runCommand({"movePrimary": "Activity", "to": "shard1"})</w:t>
      </w:r>
    </w:p>
    <w:p>
      <w:pPr>
        <w:numPr>
          <w:numId w:val="182"/>
        </w:numPr>
        <w:spacing w:before="120" w:after="120" w:line="288" w:lineRule="auto"/>
        <w:ind w:left="453"/>
        <w:jc w:val="left"/>
      </w:pPr>
      <w:r>
        <w:rPr>
          <w:rFonts w:eastAsia="等线" w:ascii="Arial" w:cs="Arial" w:hAnsi="Arial"/>
          <w:sz w:val="22"/>
        </w:rPr>
        <w:t>等待数据迁移结束，可以多次执行以下命令来查看</w:t>
      </w:r>
    </w:p>
    <w:p>
      <w:pPr>
        <w:numPr>
          <w:numId w:val="183"/>
        </w:numPr>
        <w:spacing w:before="120" w:after="120" w:line="288" w:lineRule="auto"/>
        <w:ind w:left="907"/>
        <w:jc w:val="left"/>
      </w:pPr>
      <w:r>
        <w:rPr>
          <w:rFonts w:eastAsia="等线" w:ascii="Arial" w:cs="Arial" w:hAnsi="Arial"/>
          <w:sz w:val="22"/>
        </w:rPr>
        <w:t>db.runCommand({removeShard:"shard3"})</w:t>
      </w:r>
    </w:p>
    <w:p>
      <w:pPr>
        <w:numPr>
          <w:numId w:val="184"/>
        </w:numPr>
        <w:spacing w:before="120" w:after="120" w:line="288" w:lineRule="auto"/>
        <w:ind w:left="907"/>
        <w:jc w:val="left"/>
      </w:pPr>
      <w:r>
        <w:rPr>
          <w:rFonts w:eastAsia="等线" w:ascii="Arial" w:cs="Arial" w:hAnsi="Arial"/>
          <w:sz w:val="22"/>
        </w:rPr>
        <w:t>状态</w:t>
      </w:r>
    </w:p>
    <w:p>
      <w:pPr>
        <w:numPr>
          <w:numId w:val="185"/>
        </w:numPr>
        <w:spacing w:before="120" w:after="120" w:line="288" w:lineRule="auto"/>
        <w:ind w:left="1360"/>
        <w:jc w:val="left"/>
      </w:pPr>
      <w:r>
        <w:rPr>
          <w:rFonts w:eastAsia="等线" w:ascii="Arial" w:cs="Arial" w:hAnsi="Arial"/>
          <w:sz w:val="22"/>
        </w:rPr>
        <w:t>"state" : "completed"</w:t>
      </w:r>
    </w:p>
    <w:p>
      <w:pPr>
        <w:numPr>
          <w:numId w:val="186"/>
        </w:numPr>
        <w:spacing w:before="120" w:after="120" w:line="288" w:lineRule="auto"/>
        <w:ind w:left="907"/>
        <w:jc w:val="left"/>
      </w:pPr>
      <w:r>
        <w:rPr>
          <w:rFonts w:eastAsia="等线" w:ascii="Arial" w:cs="Arial" w:hAnsi="Arial"/>
          <w:sz w:val="22"/>
        </w:rPr>
        <w:t>当状态为completed的时候，就可以退出shard3分片的所有进程了</w:t>
      </w:r>
    </w:p>
    <w:tbl>
      <w:tblPr>
        <w:tblW w:w="0" w:type="auto"/>
        <w:tblInd w:w="907" w:type="dxa"/>
        <w:tblBorders>
          <w:top w:val="single" w:color="dee0e3"/>
          <w:left w:val="single" w:color="dee0e3"/>
          <w:bottom w:val="single" w:color="dee0e3"/>
          <w:right w:val="single" w:color="dee0e3"/>
          <w:insideH w:val="single" w:color="dee0e3"/>
          <w:insideV w:val="single" w:color="dee0e3"/>
        </w:tblBorders>
        <w:tblLayout w:type="fixed"/>
      </w:tblPr>
      <w:tblGrid>
        <w:gridCol w:w="7373"/>
      </w:tblGrid>
      <w:tr>
        <w:tc>
          <w:tcPr>
            <w:tcW w:w="7373"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rPr>
              <w:t>db.runCommand({removeShard:"shard3"})</w:t>
              <w:br/>
              <w:t>mongos&gt; db.runCommand({removeShard:"shard3"})</w:t>
              <w:br/>
              <w:t>{</w:t>
              <w:br/>
              <w:t xml:space="preserve"> "msg" : "removeshard completed successfully",</w:t>
              <w:br/>
              <w:t xml:space="preserve"> "state" : "completed",</w:t>
              <w:br/>
              <w:t xml:space="preserve"> "shard" : "shard3",</w:t>
              <w:br/>
              <w:t xml:space="preserve"> "ok" : 1,</w:t>
              <w:br/>
              <w:t xml:space="preserve"> "$clusterTime" : {</w:t>
              <w:br/>
              <w:t xml:space="preserve">   "clusterTime" : Timestamp(1723358159, 5),</w:t>
              <w:br/>
              <w:t xml:space="preserve">   "signature" : {</w:t>
              <w:br/>
              <w:t xml:space="preserve">   "hash" : BinData(0,"AAAAAAAAAAAAAAAAAAAAAAAAAAA="),</w:t>
              <w:br/>
              <w:t xml:space="preserve">   "keyId" : NumberLong(0)</w:t>
              <w:br/>
              <w:t xml:space="preserve">   }</w:t>
              <w:br/>
              <w:t xml:space="preserve"> },</w:t>
              <w:br/>
              <w:t>"operationTime" : Timestamp(1723358159, 5)</w:t>
              <w:br/>
            </w:r>
            <w:r>
              <w:rPr>
                <w:rFonts w:eastAsia="Consolas" w:ascii="Consolas" w:cs="Consolas" w:hAnsi="Consolas"/>
                <w:sz w:val="22"/>
              </w:rPr>
              <w:t>}</w:t>
            </w:r>
          </w:p>
        </w:tc>
      </w:tr>
    </w:tbl>
    <w:p>
      <w:pPr>
        <w:pStyle w:val="2"/>
        <w:spacing w:before="320" w:after="120" w:line="288" w:lineRule="auto"/>
        <w:ind w:left="453"/>
        <w:jc w:val="left"/>
        <w:outlineLvl w:val="1"/>
      </w:pPr>
      <w:bookmarkStart w:name="heading_20" w:id="20"/>
      <w:r>
        <w:rPr>
          <w:rFonts w:eastAsia="等线" w:ascii="Arial" w:cs="Arial" w:hAnsi="Arial"/>
          <w:b w:val="true"/>
          <w:sz w:val="32"/>
        </w:rPr>
        <w:t>（十）设置安全验证</w:t>
      </w:r>
      <w:bookmarkEnd w:id="20"/>
    </w:p>
    <w:p>
      <w:pPr>
        <w:numPr>
          <w:numId w:val="187"/>
        </w:numPr>
        <w:spacing w:before="120" w:after="120" w:line="288" w:lineRule="auto"/>
        <w:ind w:left="453"/>
        <w:jc w:val="left"/>
      </w:pPr>
      <w:r>
        <w:rPr>
          <w:rFonts w:eastAsia="等线" w:ascii="Arial" w:cs="Arial" w:hAnsi="Arial"/>
          <w:sz w:val="22"/>
        </w:rPr>
        <w:t>随机密码</w:t>
      </w:r>
    </w:p>
    <w:p>
      <w:pPr>
        <w:numPr>
          <w:numId w:val="188"/>
        </w:numPr>
        <w:spacing w:before="120" w:after="120" w:line="288" w:lineRule="auto"/>
        <w:ind w:left="907"/>
        <w:jc w:val="left"/>
      </w:pPr>
      <w:r>
        <w:rPr>
          <w:rFonts w:eastAsia="等线" w:ascii="Arial" w:cs="Arial" w:hAnsi="Arial"/>
          <w:sz w:val="22"/>
        </w:rPr>
        <w:t>创建管理员账号</w:t>
      </w:r>
    </w:p>
    <w:p>
      <w:pPr>
        <w:numPr>
          <w:numId w:val="189"/>
        </w:numPr>
        <w:spacing w:before="120" w:after="120" w:line="288" w:lineRule="auto"/>
        <w:ind w:left="1360"/>
        <w:jc w:val="left"/>
      </w:pPr>
      <w:r>
        <w:rPr>
          <w:rFonts w:eastAsia="等线" w:ascii="Arial" w:cs="Arial" w:hAnsi="Arial"/>
          <w:sz w:val="22"/>
        </w:rPr>
        <w:t>db.createUser({user:"admin",pwd:"74dZB3G3gUHJw3NRqwT9",roles:["root"]})</w:t>
      </w:r>
    </w:p>
    <w:p>
      <w:pPr>
        <w:numPr>
          <w:numId w:val="190"/>
        </w:numPr>
        <w:spacing w:before="120" w:after="120" w:line="288" w:lineRule="auto"/>
        <w:ind w:left="907"/>
        <w:jc w:val="left"/>
      </w:pPr>
      <w:r>
        <w:rPr>
          <w:rFonts w:eastAsia="等线" w:ascii="Arial" w:cs="Arial" w:hAnsi="Arial"/>
          <w:sz w:val="22"/>
        </w:rPr>
        <w:t>创建普通用户账号</w:t>
      </w:r>
    </w:p>
    <w:p>
      <w:pPr>
        <w:numPr>
          <w:numId w:val="191"/>
        </w:numPr>
        <w:spacing w:before="120" w:after="120" w:line="288" w:lineRule="auto"/>
        <w:ind w:left="1360"/>
        <w:jc w:val="left"/>
      </w:pPr>
      <w:r>
        <w:rPr>
          <w:rFonts w:eastAsia="等线" w:ascii="Arial" w:cs="Arial" w:hAnsi="Arial"/>
          <w:sz w:val="22"/>
        </w:rPr>
        <w:t>db.createUser({user:"random",pwd:"aWWKyAdDoU2Yi5doL66c",roles:["readWrite"]})</w:t>
      </w:r>
    </w:p>
    <w:p>
      <w:pPr>
        <w:numPr>
          <w:numId w:val="192"/>
        </w:numPr>
        <w:spacing w:before="120" w:after="120" w:line="288" w:lineRule="auto"/>
        <w:ind w:left="453"/>
        <w:jc w:val="left"/>
      </w:pPr>
      <w:r>
        <w:rPr>
          <w:rFonts w:eastAsia="等线" w:ascii="Arial" w:cs="Arial" w:hAnsi="Arial"/>
          <w:sz w:val="22"/>
        </w:rPr>
        <w:t>创建密钥文件</w:t>
      </w:r>
    </w:p>
    <w:p>
      <w:pPr>
        <w:numPr>
          <w:numId w:val="193"/>
        </w:numPr>
        <w:spacing w:before="120" w:after="120" w:line="288" w:lineRule="auto"/>
        <w:ind w:left="907"/>
        <w:jc w:val="left"/>
      </w:pPr>
      <w:r>
        <w:rPr>
          <w:rFonts w:eastAsia="等线" w:ascii="Arial" w:cs="Arial" w:hAnsi="Arial"/>
          <w:sz w:val="22"/>
        </w:rPr>
        <w:t>openssl rand -base64 756 &gt; ./mongo.keyfile</w:t>
      </w:r>
    </w:p>
    <w:p>
      <w:pPr>
        <w:numPr>
          <w:numId w:val="194"/>
        </w:numPr>
        <w:spacing w:before="120" w:after="120" w:line="288" w:lineRule="auto"/>
        <w:ind w:left="907"/>
        <w:jc w:val="left"/>
      </w:pPr>
      <w:r>
        <w:rPr>
          <w:rFonts w:eastAsia="等线" w:ascii="Arial" w:cs="Arial" w:hAnsi="Arial"/>
          <w:sz w:val="22"/>
        </w:rPr>
        <w:t>chmod 600 mongo.keyfile</w:t>
      </w:r>
    </w:p>
    <w:p>
      <w:pPr>
        <w:numPr>
          <w:numId w:val="195"/>
        </w:numPr>
        <w:spacing w:before="120" w:after="120" w:line="288" w:lineRule="auto"/>
        <w:ind w:left="453"/>
        <w:jc w:val="left"/>
      </w:pPr>
      <w:r>
        <w:rPr>
          <w:rFonts w:eastAsia="等线" w:ascii="Arial" w:cs="Arial" w:hAnsi="Arial"/>
          <w:sz w:val="22"/>
        </w:rPr>
        <w:t>重启mongo分片集群</w:t>
      </w:r>
    </w:p>
    <w:p>
      <w:pPr>
        <w:numPr>
          <w:numId w:val="196"/>
        </w:numPr>
        <w:spacing w:before="120" w:after="120" w:line="288" w:lineRule="auto"/>
        <w:ind w:left="907"/>
        <w:jc w:val="left"/>
      </w:pPr>
      <w:r>
        <w:rPr>
          <w:rFonts w:eastAsia="等线" w:ascii="Arial" w:cs="Arial" w:hAnsi="Arial"/>
          <w:b w:val="true"/>
          <w:sz w:val="22"/>
        </w:rPr>
        <w:t>参考（十二）扩展-重启分片集群 说明</w:t>
      </w:r>
    </w:p>
    <w:p>
      <w:pPr>
        <w:numPr>
          <w:numId w:val="197"/>
        </w:numPr>
        <w:spacing w:before="120" w:after="120" w:line="288" w:lineRule="auto"/>
        <w:ind w:left="453"/>
        <w:jc w:val="left"/>
      </w:pPr>
      <w:r>
        <w:rPr>
          <w:rFonts w:eastAsia="等线" w:ascii="Arial" w:cs="Arial" w:hAnsi="Arial"/>
          <w:sz w:val="22"/>
        </w:rPr>
        <w:t>认证</w:t>
      </w:r>
    </w:p>
    <w:p>
      <w:pPr>
        <w:numPr>
          <w:numId w:val="198"/>
        </w:numPr>
        <w:spacing w:before="120" w:after="120" w:line="288" w:lineRule="auto"/>
        <w:ind w:left="907"/>
        <w:jc w:val="left"/>
      </w:pPr>
      <w:r>
        <w:rPr>
          <w:rFonts w:eastAsia="等线" w:ascii="Arial" w:cs="Arial" w:hAnsi="Arial"/>
          <w:sz w:val="22"/>
        </w:rPr>
        <w:t>mongo 192.168.30.172 --port 27010</w:t>
      </w:r>
    </w:p>
    <w:p>
      <w:pPr>
        <w:numPr>
          <w:numId w:val="199"/>
        </w:numPr>
        <w:spacing w:before="120" w:after="120" w:line="288" w:lineRule="auto"/>
        <w:ind w:left="907"/>
        <w:jc w:val="left"/>
      </w:pPr>
      <w:r>
        <w:rPr>
          <w:rFonts w:eastAsia="等线" w:ascii="Arial" w:cs="Arial" w:hAnsi="Arial"/>
          <w:sz w:val="22"/>
        </w:rPr>
        <w:t>use admin</w:t>
      </w:r>
    </w:p>
    <w:p>
      <w:pPr>
        <w:numPr>
          <w:numId w:val="200"/>
        </w:numPr>
        <w:spacing w:before="120" w:after="120" w:line="288" w:lineRule="auto"/>
        <w:ind w:left="907"/>
        <w:jc w:val="left"/>
      </w:pPr>
      <w:r>
        <w:rPr>
          <w:rFonts w:eastAsia="等线" w:ascii="Arial" w:cs="Arial" w:hAnsi="Arial"/>
          <w:sz w:val="22"/>
        </w:rPr>
        <w:t>db.auth("admin","74dZB3G3gUHJw3NRqwT9")</w:t>
      </w:r>
    </w:p>
    <w:p>
      <w:pPr>
        <w:pStyle w:val="2"/>
        <w:spacing w:before="320" w:after="120" w:line="288" w:lineRule="auto"/>
        <w:ind w:left="453"/>
        <w:jc w:val="left"/>
        <w:outlineLvl w:val="1"/>
      </w:pPr>
      <w:bookmarkStart w:name="heading_21" w:id="21"/>
      <w:r>
        <w:rPr>
          <w:rFonts w:eastAsia="等线" w:ascii="Arial" w:cs="Arial" w:hAnsi="Arial"/>
          <w:b w:val="true"/>
          <w:sz w:val="32"/>
        </w:rPr>
        <w:t>（十一）副本集群数据迁移至分片集群中</w:t>
      </w:r>
      <w:bookmarkEnd w:id="21"/>
    </w:p>
    <w:p>
      <w:pPr>
        <w:spacing w:before="120" w:after="120" w:line="288" w:lineRule="auto"/>
        <w:ind w:left="453"/>
        <w:jc w:val="left"/>
      </w:pPr>
      <w:r>
        <w:rPr>
          <w:rFonts w:eastAsia="等线" w:ascii="Arial" w:cs="Arial" w:hAnsi="Arial"/>
          <w:sz w:val="22"/>
        </w:rPr>
        <w:t>迁移方案 ：</w:t>
      </w:r>
    </w:p>
    <w:p>
      <w:pPr>
        <w:numPr>
          <w:numId w:val="201"/>
        </w:numPr>
        <w:spacing w:before="120" w:after="120" w:line="288" w:lineRule="auto"/>
        <w:ind w:left="907"/>
        <w:jc w:val="left"/>
      </w:pPr>
      <w:r>
        <w:rPr>
          <w:rFonts w:eastAsia="等线" w:ascii="Arial" w:cs="Arial" w:hAnsi="Arial"/>
          <w:sz w:val="22"/>
        </w:rPr>
        <w:t>使用mongodump工具将线上数据库导出来</w:t>
      </w:r>
    </w:p>
    <w:p>
      <w:pPr>
        <w:numPr>
          <w:numId w:val="202"/>
        </w:numPr>
        <w:spacing w:before="120" w:after="120" w:line="288" w:lineRule="auto"/>
        <w:ind w:left="907"/>
        <w:jc w:val="left"/>
      </w:pPr>
      <w:r>
        <w:rPr>
          <w:rFonts w:eastAsia="等线" w:ascii="Arial" w:cs="Arial" w:hAnsi="Arial"/>
          <w:sz w:val="22"/>
        </w:rPr>
        <w:t>使用mongorestore工具将导出来的数据恢复至分片集群中</w:t>
      </w:r>
    </w:p>
    <w:p>
      <w:pPr>
        <w:numPr>
          <w:numId w:val="203"/>
        </w:numPr>
        <w:spacing w:before="120" w:after="120" w:line="288" w:lineRule="auto"/>
        <w:ind w:left="907"/>
        <w:jc w:val="left"/>
      </w:pPr>
      <w:r>
        <w:rPr>
          <w:rFonts w:eastAsia="等线" w:ascii="Arial" w:cs="Arial" w:hAnsi="Arial"/>
          <w:b w:val="true"/>
          <w:sz w:val="22"/>
        </w:rPr>
        <w:t>注意：</w:t>
      </w:r>
    </w:p>
    <w:p>
      <w:pPr>
        <w:numPr>
          <w:numId w:val="204"/>
        </w:numPr>
        <w:spacing w:before="120" w:after="120" w:line="288" w:lineRule="auto"/>
        <w:ind w:left="1360"/>
        <w:jc w:val="left"/>
      </w:pPr>
      <w:r>
        <w:rPr>
          <w:rFonts w:eastAsia="等线" w:ascii="Arial" w:cs="Arial" w:hAnsi="Arial"/>
          <w:b w:val="true"/>
          <w:sz w:val="22"/>
        </w:rPr>
        <w:t>必须提前为数据库和数据库中的集合启用分片</w:t>
      </w:r>
    </w:p>
    <w:p>
      <w:pPr>
        <w:numPr>
          <w:numId w:val="205"/>
        </w:numPr>
        <w:spacing w:before="120" w:after="120" w:line="288" w:lineRule="auto"/>
        <w:ind w:left="1360"/>
        <w:jc w:val="left"/>
      </w:pPr>
      <w:r>
        <w:rPr>
          <w:rFonts w:eastAsia="等线" w:ascii="Arial" w:cs="Arial" w:hAnsi="Arial"/>
          <w:sz w:val="22"/>
        </w:rPr>
        <w:t>sh.enableSharding("feed")</w:t>
      </w:r>
    </w:p>
    <w:p>
      <w:pPr>
        <w:numPr>
          <w:numId w:val="206"/>
        </w:numPr>
        <w:spacing w:before="120" w:after="120" w:line="288" w:lineRule="auto"/>
        <w:ind w:left="1360"/>
        <w:jc w:val="left"/>
      </w:pPr>
      <w:r>
        <w:rPr>
          <w:rFonts w:eastAsia="等线" w:ascii="Arial" w:cs="Arial" w:hAnsi="Arial"/>
          <w:sz w:val="22"/>
        </w:rPr>
        <w:t>sh.shardCollection("feed.activity", {"_id": "hashed" })</w:t>
      </w:r>
    </w:p>
    <w:p>
      <w:pPr>
        <w:numPr>
          <w:numId w:val="207"/>
        </w:numPr>
        <w:spacing w:before="120" w:after="120" w:line="288" w:lineRule="auto"/>
        <w:ind w:left="907"/>
        <w:jc w:val="left"/>
      </w:pPr>
      <w:r>
        <w:rPr>
          <w:rFonts w:eastAsia="等线" w:ascii="Arial" w:cs="Arial" w:hAnsi="Arial"/>
          <w:sz w:val="22"/>
        </w:rPr>
        <w:t>现象：</w:t>
      </w:r>
    </w:p>
    <w:p>
      <w:pPr>
        <w:numPr>
          <w:numId w:val="208"/>
        </w:numPr>
        <w:spacing w:before="120" w:after="120" w:line="288" w:lineRule="auto"/>
        <w:ind w:left="1360"/>
        <w:jc w:val="left"/>
      </w:pPr>
      <w:r>
        <w:rPr>
          <w:rFonts w:eastAsia="等线" w:ascii="Arial" w:cs="Arial" w:hAnsi="Arial"/>
          <w:sz w:val="22"/>
        </w:rPr>
        <w:t>数据平均分配在每个节点上</w:t>
      </w:r>
    </w:p>
    <w:p>
      <w:pPr>
        <w:pStyle w:val="2"/>
        <w:spacing w:before="320" w:after="120" w:line="288" w:lineRule="auto"/>
        <w:ind w:left="453"/>
        <w:jc w:val="left"/>
        <w:outlineLvl w:val="1"/>
      </w:pPr>
      <w:bookmarkStart w:name="heading_22" w:id="22"/>
      <w:r>
        <w:rPr>
          <w:rFonts w:eastAsia="等线" w:ascii="Arial" w:cs="Arial" w:hAnsi="Arial"/>
          <w:b w:val="true"/>
          <w:sz w:val="32"/>
        </w:rPr>
        <w:t>（十二）扩展</w:t>
      </w:r>
      <w:bookmarkEnd w:id="22"/>
    </w:p>
    <w:p>
      <w:pPr>
        <w:numPr>
          <w:numId w:val="209"/>
        </w:numPr>
        <w:spacing w:before="120" w:after="120" w:line="288" w:lineRule="auto"/>
        <w:ind w:left="453"/>
        <w:jc w:val="left"/>
      </w:pPr>
      <w:r>
        <w:rPr>
          <w:rFonts w:eastAsia="等线" w:ascii="Arial" w:cs="Arial" w:hAnsi="Arial"/>
          <w:b w:val="true"/>
          <w:sz w:val="22"/>
        </w:rPr>
        <w:t>手动分隔数据块：</w:t>
      </w:r>
    </w:p>
    <w:p>
      <w:pPr>
        <w:spacing w:before="120" w:after="120" w:line="288" w:lineRule="auto"/>
        <w:ind w:left="453"/>
        <w:jc w:val="center"/>
      </w:pPr>
      <w:r>
        <w:drawing>
          <wp:inline distT="0" distR="0" distB="0" distL="0">
            <wp:extent cx="5257800" cy="1171575"/>
            <wp:docPr id="8" name="Drawing 8" descr=""/>
            <a:graphic xmlns:a="http://schemas.openxmlformats.org/drawingml/2006/main">
              <a:graphicData uri="http://schemas.openxmlformats.org/drawingml/2006/picture">
                <pic:pic xmlns:pic="http://schemas.openxmlformats.org/drawingml/2006/picture">
                  <pic:nvPicPr>
                    <pic:cNvPr id="0" name="Picture 8" descr=""/>
                    <pic:cNvPicPr>
                      <a:picLocks noChangeAspect="true"/>
                    </pic:cNvPicPr>
                  </pic:nvPicPr>
                  <pic:blipFill>
                    <a:blip r:embed="rId18"/>
                    <a:stretch>
                      <a:fillRect/>
                    </a:stretch>
                  </pic:blipFill>
                  <pic:spPr>
                    <a:xfrm>
                      <a:off x="0" y="0"/>
                      <a:ext cx="5257800" cy="1171575"/>
                    </a:xfrm>
                    <a:prstGeom prst="rect">
                      <a:avLst/>
                    </a:prstGeom>
                  </pic:spPr>
                </pic:pic>
              </a:graphicData>
            </a:graphic>
          </wp:inline>
        </w:drawing>
      </w:r>
    </w:p>
    <w:p>
      <w:pPr>
        <w:spacing w:before="120" w:after="120" w:line="288" w:lineRule="auto"/>
        <w:ind w:left="453" w:firstLine="0"/>
        <w:jc w:val="left"/>
      </w:pPr>
      <w:r>
        <w:rPr>
          <w:rFonts w:eastAsia="等线" w:ascii="Arial" w:cs="Arial" w:hAnsi="Arial"/>
          <w:sz w:val="22"/>
        </w:rPr>
        <w:t xml:space="preserve">    也就是 涉及未分片的集合写入和已经写入过的数据 需要手动分片，</w:t>
      </w:r>
      <w:r>
        <w:rPr>
          <w:rFonts w:eastAsia="等线" w:ascii="Arial" w:cs="Arial" w:hAnsi="Arial"/>
          <w:sz w:val="22"/>
          <w:shd w:fill="f76964"/>
        </w:rPr>
        <w:t>原则上 不应该人为去改动这些数据块，所以我们必须对集合和数据库提前启用分片</w:t>
      </w:r>
    </w:p>
    <w:p>
      <w:pPr>
        <w:numPr>
          <w:numId w:val="210"/>
        </w:numPr>
        <w:spacing w:before="120" w:after="120" w:line="288" w:lineRule="auto"/>
        <w:ind w:left="453"/>
        <w:jc w:val="left"/>
      </w:pPr>
      <w:r>
        <w:rPr>
          <w:rFonts w:eastAsia="等线" w:ascii="Arial" w:cs="Arial" w:hAnsi="Arial"/>
          <w:b w:val="true"/>
          <w:sz w:val="22"/>
        </w:rPr>
        <w:t>重启分片集群：</w:t>
      </w:r>
    </w:p>
    <w:p>
      <w:pPr>
        <w:numPr>
          <w:numId w:val="211"/>
        </w:numPr>
        <w:spacing w:before="120" w:after="120" w:line="288" w:lineRule="auto"/>
        <w:ind w:left="907"/>
        <w:jc w:val="left"/>
      </w:pPr>
      <w:r>
        <w:rPr>
          <w:rFonts w:eastAsia="等线" w:ascii="Arial" w:cs="Arial" w:hAnsi="Arial"/>
          <w:sz w:val="22"/>
        </w:rPr>
        <w:t>以不同的顺序停止或启动分片集群的组件，可能导致成员之间出现通信错误。例如，如果没有可用的配置服务器，分片服务器可能会挂起。</w:t>
      </w:r>
    </w:p>
    <w:p>
      <w:pPr>
        <w:numPr>
          <w:numId w:val="212"/>
        </w:numPr>
        <w:spacing w:before="120" w:after="120" w:line="288" w:lineRule="auto"/>
        <w:ind w:left="907"/>
        <w:jc w:val="left"/>
      </w:pPr>
      <w:r>
        <w:rPr>
          <w:rFonts w:eastAsia="等线" w:ascii="Arial" w:cs="Arial" w:hAnsi="Arial"/>
          <w:sz w:val="22"/>
        </w:rPr>
        <w:t>停止分片集群</w:t>
      </w:r>
    </w:p>
    <w:p>
      <w:pPr>
        <w:numPr>
          <w:numId w:val="213"/>
        </w:numPr>
        <w:spacing w:before="120" w:after="120" w:line="288" w:lineRule="auto"/>
        <w:ind w:left="1360"/>
        <w:jc w:val="left"/>
      </w:pPr>
      <w:r>
        <w:rPr>
          <w:rFonts w:eastAsia="等线" w:ascii="Arial" w:cs="Arial" w:hAnsi="Arial"/>
          <w:sz w:val="22"/>
        </w:rPr>
        <w:t>禁用负载均衡器</w:t>
      </w:r>
    </w:p>
    <w:p>
      <w:pPr>
        <w:numPr>
          <w:numId w:val="214"/>
        </w:numPr>
        <w:spacing w:before="120" w:after="120" w:line="288" w:lineRule="auto"/>
        <w:ind w:left="1814"/>
        <w:jc w:val="left"/>
      </w:pPr>
      <w:r>
        <w:rPr>
          <w:rFonts w:eastAsia="等线" w:ascii="Arial" w:cs="Arial" w:hAnsi="Arial"/>
          <w:sz w:val="22"/>
        </w:rPr>
        <w:t>sh.stopBalancer()</w:t>
      </w:r>
    </w:p>
    <w:p>
      <w:pPr>
        <w:spacing w:before="120" w:after="120" w:line="288" w:lineRule="auto"/>
        <w:ind w:left="1360"/>
        <w:jc w:val="center"/>
      </w:pPr>
      <w:r>
        <w:drawing>
          <wp:inline distT="0" distR="0" distB="0" distL="0">
            <wp:extent cx="5257800" cy="2752725"/>
            <wp:docPr id="9" name="Drawing 9" descr=""/>
            <a:graphic xmlns:a="http://schemas.openxmlformats.org/drawingml/2006/main">
              <a:graphicData uri="http://schemas.openxmlformats.org/drawingml/2006/picture">
                <pic:pic xmlns:pic="http://schemas.openxmlformats.org/drawingml/2006/picture">
                  <pic:nvPicPr>
                    <pic:cNvPr id="0" name="Picture 9" descr=""/>
                    <pic:cNvPicPr>
                      <a:picLocks noChangeAspect="true"/>
                    </pic:cNvPicPr>
                  </pic:nvPicPr>
                  <pic:blipFill>
                    <a:blip r:embed="rId19"/>
                    <a:stretch>
                      <a:fillRect/>
                    </a:stretch>
                  </pic:blipFill>
                  <pic:spPr>
                    <a:xfrm>
                      <a:off x="0" y="0"/>
                      <a:ext cx="5257800" cy="2752725"/>
                    </a:xfrm>
                    <a:prstGeom prst="rect">
                      <a:avLst/>
                    </a:prstGeom>
                  </pic:spPr>
                </pic:pic>
              </a:graphicData>
            </a:graphic>
          </wp:inline>
        </w:drawing>
      </w:r>
    </w:p>
    <w:p>
      <w:pPr>
        <w:numPr>
          <w:numId w:val="215"/>
        </w:numPr>
        <w:spacing w:before="120" w:after="120" w:line="288" w:lineRule="auto"/>
        <w:ind w:left="907"/>
        <w:jc w:val="left"/>
      </w:pPr>
      <w:r>
        <w:rPr>
          <w:rFonts w:eastAsia="等线" w:ascii="Arial" w:cs="Arial" w:hAnsi="Arial"/>
          <w:sz w:val="22"/>
        </w:rPr>
        <w:t>按顺序启动分片集群</w:t>
      </w:r>
    </w:p>
    <w:p>
      <w:pPr>
        <w:numPr>
          <w:numId w:val="216"/>
        </w:numPr>
        <w:spacing w:before="120" w:after="120" w:line="288" w:lineRule="auto"/>
        <w:ind w:left="1360"/>
        <w:jc w:val="left"/>
      </w:pPr>
      <w:r>
        <w:rPr>
          <w:rFonts w:eastAsia="等线" w:ascii="Arial" w:cs="Arial" w:hAnsi="Arial"/>
          <w:sz w:val="22"/>
        </w:rPr>
        <w:t>启动配置服务器</w:t>
      </w:r>
    </w:p>
    <w:p>
      <w:pPr>
        <w:numPr>
          <w:numId w:val="217"/>
        </w:numPr>
        <w:spacing w:before="120" w:after="120" w:line="288" w:lineRule="auto"/>
        <w:ind w:left="1360"/>
        <w:jc w:val="left"/>
      </w:pPr>
      <w:r>
        <w:rPr>
          <w:rFonts w:eastAsia="等线" w:ascii="Arial" w:cs="Arial" w:hAnsi="Arial"/>
          <w:sz w:val="22"/>
        </w:rPr>
        <w:t>启动分片副本集</w:t>
      </w:r>
    </w:p>
    <w:p>
      <w:pPr>
        <w:numPr>
          <w:numId w:val="218"/>
        </w:numPr>
        <w:spacing w:before="120" w:after="120" w:line="288" w:lineRule="auto"/>
        <w:ind w:left="1360"/>
        <w:jc w:val="left"/>
      </w:pPr>
      <w:r>
        <w:rPr>
          <w:rFonts w:eastAsia="等线" w:ascii="Arial" w:cs="Arial" w:hAnsi="Arial"/>
          <w:sz w:val="22"/>
        </w:rPr>
        <w:t>启动mongos路由器</w:t>
      </w:r>
    </w:p>
    <w:p>
      <w:pPr>
        <w:numPr>
          <w:numId w:val="219"/>
        </w:numPr>
        <w:spacing w:before="120" w:after="120" w:line="288" w:lineRule="auto"/>
        <w:ind w:left="1360"/>
        <w:jc w:val="left"/>
      </w:pPr>
      <w:r>
        <w:rPr>
          <w:rFonts w:eastAsia="等线" w:ascii="Arial" w:cs="Arial" w:hAnsi="Arial"/>
          <w:sz w:val="22"/>
        </w:rPr>
        <w:t>启动负载均衡器</w:t>
      </w:r>
    </w:p>
    <w:p>
      <w:pPr>
        <w:numPr>
          <w:numId w:val="220"/>
        </w:numPr>
        <w:spacing w:before="120" w:after="120" w:line="288" w:lineRule="auto"/>
        <w:ind w:left="1814"/>
        <w:jc w:val="left"/>
      </w:pPr>
      <w:r>
        <w:rPr>
          <w:rFonts w:eastAsia="等线" w:ascii="Arial" w:cs="Arial" w:hAnsi="Arial"/>
          <w:sz w:val="22"/>
        </w:rPr>
        <w:t>sh.startBalancer()</w:t>
      </w:r>
    </w:p>
    <w:p>
      <w:pPr>
        <w:pStyle w:val="2"/>
        <w:spacing w:before="320" w:after="120" w:line="288" w:lineRule="auto"/>
        <w:ind w:left="0"/>
        <w:jc w:val="left"/>
        <w:outlineLvl w:val="1"/>
      </w:pPr>
      <w:bookmarkStart w:name="heading_23" w:id="23"/>
      <w:r>
        <w:rPr>
          <w:rFonts w:eastAsia="等线" w:ascii="Arial" w:cs="Arial" w:hAnsi="Arial"/>
          <w:b w:val="true"/>
          <w:sz w:val="32"/>
        </w:rPr>
        <w:t>（十三）项目实际部署</w:t>
      </w:r>
      <w:bookmarkEnd w:id="23"/>
    </w:p>
    <w:p>
      <w:pPr>
        <w:spacing w:before="120" w:after="120" w:line="288" w:lineRule="auto"/>
        <w:ind w:left="453" w:firstLine="420"/>
        <w:jc w:val="left"/>
      </w:pPr>
      <w:r>
        <w:rPr>
          <w:rFonts w:eastAsia="等线" w:ascii="Arial" w:cs="Arial" w:hAnsi="Arial"/>
          <w:sz w:val="22"/>
        </w:rPr>
        <w:t>三台机器</w:t>
      </w:r>
    </w:p>
    <w:p>
      <w:pPr>
        <w:spacing w:before="120" w:after="120" w:line="288" w:lineRule="auto"/>
        <w:ind w:left="0"/>
        <w:jc w:val="center"/>
      </w:pPr>
      <w:r>
        <w:drawing>
          <wp:inline distT="0" distR="0" distB="0" distL="0">
            <wp:extent cx="5257800" cy="4724400"/>
            <wp:docPr id="10" name="Drawing 10" descr=""/>
            <a:graphic xmlns:a="http://schemas.openxmlformats.org/drawingml/2006/main">
              <a:graphicData uri="http://schemas.openxmlformats.org/drawingml/2006/picture">
                <pic:pic xmlns:pic="http://schemas.openxmlformats.org/drawingml/2006/picture">
                  <pic:nvPicPr>
                    <pic:cNvPr id="0" name="Picture 10" descr=""/>
                    <pic:cNvPicPr>
                      <a:picLocks noChangeAspect="true"/>
                    </pic:cNvPicPr>
                  </pic:nvPicPr>
                  <pic:blipFill>
                    <a:blip r:embed="rId20"/>
                    <a:stretch>
                      <a:fillRect/>
                    </a:stretch>
                  </pic:blipFill>
                  <pic:spPr>
                    <a:xfrm>
                      <a:off x="0" y="0"/>
                      <a:ext cx="5257800" cy="4724400"/>
                    </a:xfrm>
                    <a:prstGeom prst="rect">
                      <a:avLst/>
                    </a:prstGeom>
                  </pic:spPr>
                </pic:pic>
              </a:graphicData>
            </a:graphic>
          </wp:inline>
        </w:drawing>
      </w:r>
    </w:p>
    <w:p>
      <w:pPr>
        <w:spacing w:before="120" w:after="120" w:line="288" w:lineRule="auto"/>
        <w:ind w:left="0" w:firstLine="420"/>
        <w:jc w:val="left"/>
      </w:pPr>
      <w:r>
        <w:rPr>
          <w:rFonts w:eastAsia="等线" w:ascii="Arial" w:cs="Arial" w:hAnsi="Arial"/>
          <w:sz w:val="22"/>
        </w:rPr>
        <w:t xml:space="preserve">机器一（新mogno机器 </w:t>
      </w:r>
      <w:hyperlink r:id="rId21">
        <w:r>
          <w:rPr>
            <w:rFonts w:eastAsia="等线" w:ascii="Arial" w:cs="Arial" w:hAnsi="Arial"/>
            <w:color w:val="3370ff"/>
            <w:sz w:val="22"/>
          </w:rPr>
          <w:t>134.175.53.214</w:t>
        </w:r>
      </w:hyperlink>
      <w:r>
        <w:rPr>
          <w:rFonts w:eastAsia="等线" w:ascii="Arial" w:cs="Arial" w:hAnsi="Arial"/>
          <w:sz w:val="22"/>
        </w:rPr>
        <w:t xml:space="preserve"> ）：</w:t>
      </w:r>
    </w:p>
    <w:p>
      <w:pPr>
        <w:spacing w:before="120" w:after="120" w:line="288" w:lineRule="auto"/>
        <w:ind w:left="453" w:firstLine="420"/>
        <w:jc w:val="left"/>
      </w:pPr>
      <w:r>
        <w:rPr>
          <w:rFonts w:eastAsia="等线" w:ascii="Arial" w:cs="Arial" w:hAnsi="Arial"/>
          <w:sz w:val="22"/>
        </w:rPr>
        <w:t>部署 shard1、config_server1、mongos1</w:t>
      </w:r>
    </w:p>
    <w:p>
      <w:pPr>
        <w:spacing w:before="120" w:after="120" w:line="288" w:lineRule="auto"/>
        <w:ind w:left="453"/>
        <w:jc w:val="left"/>
      </w:pPr>
      <w:r>
        <w:rPr>
          <w:rFonts w:eastAsia="等线" w:ascii="Arial" w:cs="Arial" w:hAnsi="Arial"/>
          <w:sz w:val="22"/>
        </w:rPr>
        <w:t xml:space="preserve"> </w:t>
      </w:r>
      <w:r>
        <w:rPr>
          <w:rFonts w:eastAsia="等线" w:ascii="Arial" w:cs="Arial" w:hAnsi="Arial"/>
          <w:sz w:val="22"/>
        </w:rPr>
        <w:t>机器二（新服务机器 106.52.193.187）：</w:t>
      </w:r>
    </w:p>
    <w:p>
      <w:pPr>
        <w:spacing w:before="120" w:after="120" w:line="288" w:lineRule="auto"/>
        <w:ind w:left="453" w:firstLine="420"/>
        <w:jc w:val="left"/>
      </w:pPr>
      <w:r>
        <w:rPr>
          <w:rFonts w:eastAsia="等线" w:ascii="Arial" w:cs="Arial" w:hAnsi="Arial"/>
          <w:sz w:val="22"/>
        </w:rPr>
        <w:t>部署 mongos2、config_server2</w:t>
      </w:r>
    </w:p>
    <w:p>
      <w:pPr>
        <w:spacing w:before="120" w:after="120" w:line="288" w:lineRule="auto"/>
        <w:ind w:left="453"/>
        <w:jc w:val="left"/>
      </w:pPr>
      <w:r>
        <w:rPr>
          <w:rFonts w:eastAsia="等线" w:ascii="Arial" w:cs="Arial" w:hAnsi="Arial"/>
          <w:sz w:val="22"/>
        </w:rPr>
        <w:t>机器三 （原服务机器 42.194.237.166）：</w:t>
      </w:r>
    </w:p>
    <w:p>
      <w:pPr>
        <w:spacing w:before="120" w:after="120" w:line="288" w:lineRule="auto"/>
        <w:ind w:left="453" w:firstLine="420"/>
        <w:jc w:val="left"/>
      </w:pPr>
      <w:r>
        <w:rPr>
          <w:rFonts w:eastAsia="等线" w:ascii="Arial" w:cs="Arial" w:hAnsi="Arial"/>
          <w:sz w:val="22"/>
        </w:rPr>
        <w:t>部署 mongos3、config_server3</w:t>
      </w:r>
    </w:p>
    <w:p>
      <w:pPr>
        <w:spacing w:before="120" w:after="120" w:line="288" w:lineRule="auto"/>
        <w:ind w:left="0"/>
        <w:jc w:val="left"/>
      </w:pPr>
    </w:p>
    <w:sectPr>
      <w:footerReference w:type="default" r:id="rId3"/>
      <w:headerReference w:type="default" r:id="rId22"/>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24pt;rotation:315;z-index:-251651072;mso-wrap-edited:f;mso-width-percent:0;mso-height-percent:0;mso-position-horizontal:center;mso-position-horizontal-relative:margin;mso-position-vertical:center;mso-position-vertical-relative:margin;mso-width-percent:0;mso-height-percent:0;width:12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20pt" string=" 刘亚鹏 0202"/>
          <v:fill opacity="0.3"/>
        </v:shape>
      </w:pict>
    </w:r>
  </w:p>
</w:hdr>
</file>

<file path=word/numbering.xml><?xml version="1.0" encoding="utf-8"?>
<w:numbering xmlns:w="http://schemas.openxmlformats.org/wordprocessingml/2006/main">
  <w:abstractNum w:abstractNumId="261298">
    <w:lvl>
      <w:numFmt w:val="bullet"/>
      <w:suff w:val="tab"/>
      <w:lvlText w:val="▪"/>
      <w:rPr>
        <w:color w:val="3370ff"/>
        <w:sz w:val="11"/>
      </w:rPr>
    </w:lvl>
  </w:abstractNum>
  <w:abstractNum w:abstractNumId="261299">
    <w:lvl>
      <w:numFmt w:val="bullet"/>
      <w:suff w:val="tab"/>
      <w:lvlText w:val="•"/>
      <w:rPr>
        <w:color w:val="3370ff"/>
      </w:rPr>
    </w:lvl>
  </w:abstractNum>
  <w:abstractNum w:abstractNumId="261300">
    <w:lvl>
      <w:numFmt w:val="bullet"/>
      <w:suff w:val="tab"/>
      <w:lvlText w:val="•"/>
      <w:rPr>
        <w:color w:val="3370ff"/>
      </w:rPr>
    </w:lvl>
  </w:abstractNum>
  <w:abstractNum w:abstractNumId="261301">
    <w:lvl>
      <w:numFmt w:val="bullet"/>
      <w:suff w:val="tab"/>
      <w:lvlText w:val="▪"/>
      <w:rPr>
        <w:color w:val="3370ff"/>
        <w:sz w:val="11"/>
      </w:rPr>
    </w:lvl>
  </w:abstractNum>
  <w:abstractNum w:abstractNumId="261302">
    <w:lvl>
      <w:numFmt w:val="bullet"/>
      <w:suff w:val="tab"/>
      <w:lvlText w:val="▪"/>
      <w:rPr>
        <w:color w:val="3370ff"/>
        <w:sz w:val="11"/>
      </w:rPr>
    </w:lvl>
  </w:abstractNum>
  <w:abstractNum w:abstractNumId="261303">
    <w:lvl>
      <w:numFmt w:val="bullet"/>
      <w:suff w:val="tab"/>
      <w:lvlText w:val="▪"/>
      <w:rPr>
        <w:color w:val="3370ff"/>
        <w:sz w:val="11"/>
      </w:rPr>
    </w:lvl>
  </w:abstractNum>
  <w:abstractNum w:abstractNumId="261304">
    <w:lvl>
      <w:numFmt w:val="bullet"/>
      <w:suff w:val="tab"/>
      <w:lvlText w:val="▪"/>
      <w:rPr>
        <w:color w:val="3370ff"/>
        <w:sz w:val="11"/>
      </w:rPr>
    </w:lvl>
  </w:abstractNum>
  <w:abstractNum w:abstractNumId="261305">
    <w:lvl>
      <w:numFmt w:val="bullet"/>
      <w:suff w:val="tab"/>
      <w:lvlText w:val="•"/>
      <w:rPr>
        <w:color w:val="3370ff"/>
      </w:rPr>
    </w:lvl>
  </w:abstractNum>
  <w:abstractNum w:abstractNumId="261306">
    <w:lvl>
      <w:numFmt w:val="bullet"/>
      <w:suff w:val="tab"/>
      <w:lvlText w:val="•"/>
      <w:rPr>
        <w:color w:val="3370ff"/>
      </w:rPr>
    </w:lvl>
  </w:abstractNum>
  <w:abstractNum w:abstractNumId="261307">
    <w:lvl>
      <w:numFmt w:val="bullet"/>
      <w:suff w:val="tab"/>
      <w:lvlText w:val="•"/>
      <w:rPr>
        <w:color w:val="3370ff"/>
      </w:rPr>
    </w:lvl>
  </w:abstractNum>
  <w:abstractNum w:abstractNumId="261308">
    <w:lvl>
      <w:numFmt w:val="bullet"/>
      <w:suff w:val="tab"/>
      <w:lvlText w:val="▪"/>
      <w:rPr>
        <w:color w:val="3370ff"/>
        <w:sz w:val="11"/>
      </w:rPr>
    </w:lvl>
  </w:abstractNum>
  <w:abstractNum w:abstractNumId="261309">
    <w:lvl>
      <w:numFmt w:val="bullet"/>
      <w:suff w:val="tab"/>
      <w:lvlText w:val="▪"/>
      <w:rPr>
        <w:color w:val="3370ff"/>
        <w:sz w:val="11"/>
      </w:rPr>
    </w:lvl>
  </w:abstractNum>
  <w:abstractNum w:abstractNumId="261310">
    <w:lvl>
      <w:numFmt w:val="bullet"/>
      <w:suff w:val="tab"/>
      <w:lvlText w:val="▪"/>
      <w:rPr>
        <w:color w:val="3370ff"/>
        <w:sz w:val="11"/>
      </w:rPr>
    </w:lvl>
  </w:abstractNum>
  <w:abstractNum w:abstractNumId="261311">
    <w:lvl>
      <w:numFmt w:val="bullet"/>
      <w:suff w:val="tab"/>
      <w:lvlText w:val="•"/>
      <w:rPr>
        <w:color w:val="3370ff"/>
      </w:rPr>
    </w:lvl>
  </w:abstractNum>
  <w:abstractNum w:abstractNumId="261312">
    <w:lvl>
      <w:numFmt w:val="bullet"/>
      <w:suff w:val="tab"/>
      <w:lvlText w:val="▪"/>
      <w:rPr>
        <w:color w:val="3370ff"/>
        <w:sz w:val="11"/>
      </w:rPr>
    </w:lvl>
  </w:abstractNum>
  <w:abstractNum w:abstractNumId="261313">
    <w:lvl>
      <w:numFmt w:val="bullet"/>
      <w:suff w:val="tab"/>
      <w:lvlText w:val="•"/>
      <w:rPr>
        <w:color w:val="3370ff"/>
      </w:rPr>
    </w:lvl>
  </w:abstractNum>
  <w:abstractNum w:abstractNumId="261314">
    <w:lvl>
      <w:numFmt w:val="bullet"/>
      <w:suff w:val="tab"/>
      <w:lvlText w:val="•"/>
      <w:rPr>
        <w:color w:val="3370ff"/>
      </w:rPr>
    </w:lvl>
  </w:abstractNum>
  <w:abstractNum w:abstractNumId="261315">
    <w:lvl>
      <w:numFmt w:val="bullet"/>
      <w:suff w:val="tab"/>
      <w:lvlText w:val="•"/>
      <w:rPr>
        <w:color w:val="3370ff"/>
      </w:rPr>
    </w:lvl>
  </w:abstractNum>
  <w:abstractNum w:abstractNumId="261316">
    <w:lvl>
      <w:numFmt w:val="bullet"/>
      <w:suff w:val="tab"/>
      <w:lvlText w:val="•"/>
      <w:rPr>
        <w:color w:val="3370ff"/>
      </w:rPr>
    </w:lvl>
  </w:abstractNum>
  <w:abstractNum w:abstractNumId="261317">
    <w:lvl>
      <w:numFmt w:val="bullet"/>
      <w:suff w:val="tab"/>
      <w:lvlText w:val="▪"/>
      <w:rPr>
        <w:color w:val="3370ff"/>
        <w:sz w:val="11"/>
      </w:rPr>
    </w:lvl>
  </w:abstractNum>
  <w:abstractNum w:abstractNumId="261318">
    <w:lvl>
      <w:numFmt w:val="bullet"/>
      <w:suff w:val="tab"/>
      <w:lvlText w:val="▪"/>
      <w:rPr>
        <w:color w:val="3370ff"/>
        <w:sz w:val="11"/>
      </w:rPr>
    </w:lvl>
  </w:abstractNum>
  <w:abstractNum w:abstractNumId="261319">
    <w:lvl>
      <w:numFmt w:val="bullet"/>
      <w:suff w:val="tab"/>
      <w:lvlText w:val="•"/>
      <w:rPr>
        <w:color w:val="3370ff"/>
      </w:rPr>
    </w:lvl>
  </w:abstractNum>
  <w:abstractNum w:abstractNumId="261320">
    <w:lvl>
      <w:numFmt w:val="bullet"/>
      <w:suff w:val="tab"/>
      <w:lvlText w:val="•"/>
      <w:rPr>
        <w:color w:val="3370ff"/>
      </w:rPr>
    </w:lvl>
  </w:abstractNum>
  <w:abstractNum w:abstractNumId="261321">
    <w:lvl>
      <w:numFmt w:val="bullet"/>
      <w:suff w:val="tab"/>
      <w:lvlText w:val="•"/>
      <w:rPr>
        <w:color w:val="3370ff"/>
      </w:rPr>
    </w:lvl>
  </w:abstractNum>
  <w:abstractNum w:abstractNumId="261322">
    <w:lvl>
      <w:numFmt w:val="bullet"/>
      <w:suff w:val="tab"/>
      <w:lvlText w:val="▪"/>
      <w:rPr>
        <w:color w:val="3370ff"/>
        <w:sz w:val="11"/>
      </w:rPr>
    </w:lvl>
  </w:abstractNum>
  <w:abstractNum w:abstractNumId="261323">
    <w:lvl>
      <w:numFmt w:val="bullet"/>
      <w:suff w:val="tab"/>
      <w:lvlText w:val="•"/>
      <w:rPr>
        <w:color w:val="3370ff"/>
      </w:rPr>
    </w:lvl>
  </w:abstractNum>
  <w:abstractNum w:abstractNumId="261324">
    <w:lvl>
      <w:numFmt w:val="bullet"/>
      <w:suff w:val="tab"/>
      <w:lvlText w:val="•"/>
      <w:rPr>
        <w:color w:val="3370ff"/>
      </w:rPr>
    </w:lvl>
  </w:abstractNum>
  <w:abstractNum w:abstractNumId="261325">
    <w:lvl>
      <w:numFmt w:val="bullet"/>
      <w:suff w:val="tab"/>
      <w:lvlText w:val="•"/>
      <w:rPr>
        <w:color w:val="3370ff"/>
      </w:rPr>
    </w:lvl>
  </w:abstractNum>
  <w:abstractNum w:abstractNumId="261326">
    <w:lvl>
      <w:numFmt w:val="bullet"/>
      <w:suff w:val="tab"/>
      <w:lvlText w:val="•"/>
      <w:rPr>
        <w:color w:val="3370ff"/>
      </w:rPr>
    </w:lvl>
  </w:abstractNum>
  <w:abstractNum w:abstractNumId="261327">
    <w:lvl>
      <w:numFmt w:val="bullet"/>
      <w:suff w:val="tab"/>
      <w:lvlText w:val="▪"/>
      <w:rPr>
        <w:color w:val="3370ff"/>
        <w:sz w:val="11"/>
      </w:rPr>
    </w:lvl>
  </w:abstractNum>
  <w:abstractNum w:abstractNumId="261328">
    <w:lvl>
      <w:numFmt w:val="bullet"/>
      <w:suff w:val="tab"/>
      <w:lvlText w:val="▪"/>
      <w:rPr>
        <w:color w:val="3370ff"/>
        <w:sz w:val="11"/>
      </w:rPr>
    </w:lvl>
  </w:abstractNum>
  <w:abstractNum w:abstractNumId="261329">
    <w:lvl>
      <w:start w:val="1"/>
      <w:numFmt w:val="decimal"/>
      <w:suff w:val="tab"/>
      <w:lvlText w:val="%1."/>
      <w:rPr>
        <w:color w:val="3370ff"/>
      </w:rPr>
    </w:lvl>
  </w:abstractNum>
  <w:abstractNum w:abstractNumId="261330">
    <w:lvl>
      <w:start w:val="2"/>
      <w:numFmt w:val="decimal"/>
      <w:suff w:val="tab"/>
      <w:lvlText w:val="%1."/>
      <w:rPr>
        <w:color w:val="3370ff"/>
      </w:rPr>
    </w:lvl>
  </w:abstractNum>
  <w:abstractNum w:abstractNumId="261331">
    <w:lvl>
      <w:numFmt w:val="bullet"/>
      <w:suff w:val="tab"/>
      <w:lvlText w:val="￮"/>
      <w:rPr>
        <w:color w:val="3370ff"/>
      </w:rPr>
    </w:lvl>
  </w:abstractNum>
  <w:abstractNum w:abstractNumId="261332">
    <w:lvl>
      <w:numFmt w:val="bullet"/>
      <w:suff w:val="tab"/>
      <w:lvlText w:val="￮"/>
      <w:rPr>
        <w:color w:val="3370ff"/>
      </w:rPr>
    </w:lvl>
  </w:abstractNum>
  <w:abstractNum w:abstractNumId="261333">
    <w:lvl>
      <w:start w:val="3"/>
      <w:numFmt w:val="decimal"/>
      <w:suff w:val="tab"/>
      <w:lvlText w:val="%1."/>
      <w:rPr>
        <w:color w:val="3370ff"/>
      </w:rPr>
    </w:lvl>
  </w:abstractNum>
  <w:abstractNum w:abstractNumId="261334">
    <w:lvl>
      <w:start w:val="4"/>
      <w:numFmt w:val="decimal"/>
      <w:suff w:val="tab"/>
      <w:lvlText w:val="%1."/>
      <w:rPr>
        <w:color w:val="3370ff"/>
      </w:rPr>
    </w:lvl>
  </w:abstractNum>
  <w:abstractNum w:abstractNumId="261335">
    <w:lvl>
      <w:start w:val="1"/>
      <w:numFmt w:val="decimal"/>
      <w:suff w:val="tab"/>
      <w:lvlText w:val="%1."/>
      <w:rPr>
        <w:color w:val="3370ff"/>
      </w:rPr>
    </w:lvl>
  </w:abstractNum>
  <w:abstractNum w:abstractNumId="261336">
    <w:lvl>
      <w:numFmt w:val="bullet"/>
      <w:suff w:val="tab"/>
      <w:lvlText w:val="￮"/>
      <w:rPr>
        <w:color w:val="3370ff"/>
      </w:rPr>
    </w:lvl>
  </w:abstractNum>
  <w:abstractNum w:abstractNumId="261337">
    <w:lvl>
      <w:start w:val="2"/>
      <w:numFmt w:val="decimal"/>
      <w:suff w:val="tab"/>
      <w:lvlText w:val="%1."/>
      <w:rPr>
        <w:color w:val="3370ff"/>
      </w:rPr>
    </w:lvl>
  </w:abstractNum>
  <w:abstractNum w:abstractNumId="261338">
    <w:lvl>
      <w:numFmt w:val="bullet"/>
      <w:suff w:val="tab"/>
      <w:lvlText w:val="￮"/>
      <w:rPr>
        <w:color w:val="3370ff"/>
      </w:rPr>
    </w:lvl>
  </w:abstractNum>
  <w:abstractNum w:abstractNumId="261339">
    <w:lvl>
      <w:start w:val="3"/>
      <w:numFmt w:val="decimal"/>
      <w:suff w:val="tab"/>
      <w:lvlText w:val="%1."/>
      <w:rPr>
        <w:color w:val="3370ff"/>
      </w:rPr>
    </w:lvl>
  </w:abstractNum>
  <w:abstractNum w:abstractNumId="261340">
    <w:lvl>
      <w:numFmt w:val="bullet"/>
      <w:suff w:val="tab"/>
      <w:lvlText w:val="￮"/>
      <w:rPr>
        <w:color w:val="3370ff"/>
      </w:rPr>
    </w:lvl>
  </w:abstractNum>
  <w:abstractNum w:abstractNumId="261341">
    <w:lvl>
      <w:numFmt w:val="bullet"/>
      <w:suff w:val="tab"/>
      <w:lvlText w:val="▪"/>
      <w:rPr>
        <w:color w:val="3370ff"/>
        <w:sz w:val="11"/>
      </w:rPr>
    </w:lvl>
  </w:abstractNum>
  <w:abstractNum w:abstractNumId="261342">
    <w:lvl>
      <w:numFmt w:val="bullet"/>
      <w:suff w:val="tab"/>
      <w:lvlText w:val="￮"/>
      <w:rPr>
        <w:color w:val="3370ff"/>
      </w:rPr>
    </w:lvl>
  </w:abstractNum>
  <w:abstractNum w:abstractNumId="261343">
    <w:lvl>
      <w:numFmt w:val="bullet"/>
      <w:suff w:val="tab"/>
      <w:lvlText w:val="▪"/>
      <w:rPr>
        <w:color w:val="3370ff"/>
        <w:sz w:val="11"/>
      </w:rPr>
    </w:lvl>
  </w:abstractNum>
  <w:abstractNum w:abstractNumId="261344">
    <w:lvl>
      <w:numFmt w:val="bullet"/>
      <w:suff w:val="tab"/>
      <w:lvlText w:val="￮"/>
      <w:rPr>
        <w:color w:val="3370ff"/>
      </w:rPr>
    </w:lvl>
  </w:abstractNum>
  <w:abstractNum w:abstractNumId="261345">
    <w:lvl>
      <w:numFmt w:val="bullet"/>
      <w:suff w:val="tab"/>
      <w:lvlText w:val="▪"/>
      <w:rPr>
        <w:color w:val="3370ff"/>
        <w:sz w:val="11"/>
      </w:rPr>
    </w:lvl>
  </w:abstractNum>
  <w:abstractNum w:abstractNumId="261346">
    <w:lvl>
      <w:start w:val="4"/>
      <w:numFmt w:val="decimal"/>
      <w:suff w:val="tab"/>
      <w:lvlText w:val="%1."/>
      <w:rPr>
        <w:color w:val="3370ff"/>
      </w:rPr>
    </w:lvl>
  </w:abstractNum>
  <w:abstractNum w:abstractNumId="261347">
    <w:lvl>
      <w:start w:val="1"/>
      <w:numFmt w:val="lowerLetter"/>
      <w:suff w:val="tab"/>
      <w:lvlText w:val="%1."/>
      <w:rPr>
        <w:color w:val="3370ff"/>
      </w:rPr>
    </w:lvl>
  </w:abstractNum>
  <w:abstractNum w:abstractNumId="261348">
    <w:lvl>
      <w:numFmt w:val="bullet"/>
      <w:suff w:val="tab"/>
      <w:lvlText w:val="▪"/>
      <w:rPr>
        <w:color w:val="3370ff"/>
        <w:sz w:val="11"/>
      </w:rPr>
    </w:lvl>
  </w:abstractNum>
  <w:abstractNum w:abstractNumId="261349">
    <w:lvl>
      <w:numFmt w:val="bullet"/>
      <w:suff w:val="tab"/>
      <w:lvlText w:val="▪"/>
      <w:rPr>
        <w:color w:val="3370ff"/>
        <w:sz w:val="11"/>
      </w:rPr>
    </w:lvl>
  </w:abstractNum>
  <w:abstractNum w:abstractNumId="261350">
    <w:lvl>
      <w:start w:val="2"/>
      <w:numFmt w:val="lowerLetter"/>
      <w:suff w:val="tab"/>
      <w:lvlText w:val="%1."/>
      <w:rPr>
        <w:color w:val="3370ff"/>
      </w:rPr>
    </w:lvl>
  </w:abstractNum>
  <w:abstractNum w:abstractNumId="261351">
    <w:lvl>
      <w:numFmt w:val="bullet"/>
      <w:suff w:val="tab"/>
      <w:lvlText w:val="▪"/>
      <w:rPr>
        <w:color w:val="3370ff"/>
        <w:sz w:val="11"/>
      </w:rPr>
    </w:lvl>
  </w:abstractNum>
  <w:abstractNum w:abstractNumId="261352">
    <w:lvl>
      <w:numFmt w:val="bullet"/>
      <w:suff w:val="tab"/>
      <w:lvlText w:val="▪"/>
      <w:rPr>
        <w:color w:val="3370ff"/>
        <w:sz w:val="11"/>
      </w:rPr>
    </w:lvl>
  </w:abstractNum>
  <w:abstractNum w:abstractNumId="261353">
    <w:lvl>
      <w:numFmt w:val="bullet"/>
      <w:suff w:val="tab"/>
      <w:lvlText w:val="▪"/>
      <w:rPr>
        <w:color w:val="3370ff"/>
        <w:sz w:val="11"/>
      </w:rPr>
    </w:lvl>
  </w:abstractNum>
  <w:abstractNum w:abstractNumId="261354">
    <w:lvl>
      <w:numFmt w:val="bullet"/>
      <w:suff w:val="tab"/>
      <w:lvlText w:val="▪"/>
      <w:rPr>
        <w:color w:val="3370ff"/>
        <w:sz w:val="11"/>
      </w:rPr>
    </w:lvl>
  </w:abstractNum>
  <w:abstractNum w:abstractNumId="261355">
    <w:lvl>
      <w:start w:val="3"/>
      <w:numFmt w:val="lowerLetter"/>
      <w:suff w:val="tab"/>
      <w:lvlText w:val="%1."/>
      <w:rPr>
        <w:color w:val="3370ff"/>
      </w:rPr>
    </w:lvl>
  </w:abstractNum>
  <w:abstractNum w:abstractNumId="261356">
    <w:lvl>
      <w:numFmt w:val="bullet"/>
      <w:suff w:val="tab"/>
      <w:lvlText w:val="▪"/>
      <w:rPr>
        <w:color w:val="3370ff"/>
        <w:sz w:val="11"/>
      </w:rPr>
    </w:lvl>
  </w:abstractNum>
  <w:abstractNum w:abstractNumId="261357">
    <w:lvl>
      <w:numFmt w:val="bullet"/>
      <w:suff w:val="tab"/>
      <w:lvlText w:val="▪"/>
      <w:rPr>
        <w:color w:val="3370ff"/>
        <w:sz w:val="11"/>
      </w:rPr>
    </w:lvl>
  </w:abstractNum>
  <w:abstractNum w:abstractNumId="261358">
    <w:lvl>
      <w:numFmt w:val="bullet"/>
      <w:suff w:val="tab"/>
      <w:lvlText w:val="▪"/>
      <w:rPr>
        <w:color w:val="3370ff"/>
        <w:sz w:val="11"/>
      </w:rPr>
    </w:lvl>
  </w:abstractNum>
  <w:abstractNum w:abstractNumId="261359">
    <w:lvl>
      <w:start w:val="4"/>
      <w:numFmt w:val="lowerLetter"/>
      <w:suff w:val="tab"/>
      <w:lvlText w:val="%1."/>
      <w:rPr>
        <w:color w:val="3370ff"/>
      </w:rPr>
    </w:lvl>
  </w:abstractNum>
  <w:abstractNum w:abstractNumId="261360">
    <w:lvl>
      <w:numFmt w:val="bullet"/>
      <w:suff w:val="tab"/>
      <w:lvlText w:val="▪"/>
      <w:rPr>
        <w:color w:val="3370ff"/>
        <w:sz w:val="11"/>
      </w:rPr>
    </w:lvl>
  </w:abstractNum>
  <w:abstractNum w:abstractNumId="261361">
    <w:lvl>
      <w:start w:val="5"/>
      <w:numFmt w:val="lowerLetter"/>
      <w:suff w:val="tab"/>
      <w:lvlText w:val="%1."/>
      <w:rPr>
        <w:color w:val="3370ff"/>
      </w:rPr>
    </w:lvl>
  </w:abstractNum>
  <w:abstractNum w:abstractNumId="261362">
    <w:lvl>
      <w:numFmt w:val="bullet"/>
      <w:suff w:val="tab"/>
      <w:lvlText w:val="▪"/>
      <w:rPr>
        <w:color w:val="3370ff"/>
        <w:sz w:val="11"/>
      </w:rPr>
    </w:lvl>
  </w:abstractNum>
  <w:abstractNum w:abstractNumId="261363">
    <w:lvl>
      <w:numFmt w:val="bullet"/>
      <w:suff w:val="tab"/>
      <w:lvlText w:val="▪"/>
      <w:rPr>
        <w:color w:val="3370ff"/>
        <w:sz w:val="11"/>
      </w:rPr>
    </w:lvl>
  </w:abstractNum>
  <w:abstractNum w:abstractNumId="261364">
    <w:lvl>
      <w:numFmt w:val="bullet"/>
      <w:suff w:val="tab"/>
      <w:lvlText w:val="▪"/>
      <w:rPr>
        <w:color w:val="3370ff"/>
        <w:sz w:val="11"/>
      </w:rPr>
    </w:lvl>
  </w:abstractNum>
  <w:abstractNum w:abstractNumId="261365">
    <w:lvl>
      <w:start w:val="6"/>
      <w:numFmt w:val="lowerLetter"/>
      <w:suff w:val="tab"/>
      <w:lvlText w:val="%1."/>
      <w:rPr>
        <w:color w:val="3370ff"/>
      </w:rPr>
    </w:lvl>
  </w:abstractNum>
  <w:abstractNum w:abstractNumId="261366">
    <w:lvl>
      <w:numFmt w:val="bullet"/>
      <w:suff w:val="tab"/>
      <w:lvlText w:val="▪"/>
      <w:rPr>
        <w:color w:val="3370ff"/>
        <w:sz w:val="11"/>
      </w:rPr>
    </w:lvl>
  </w:abstractNum>
  <w:abstractNum w:abstractNumId="261367">
    <w:lvl>
      <w:numFmt w:val="bullet"/>
      <w:suff w:val="tab"/>
      <w:lvlText w:val="•"/>
      <w:rPr>
        <w:color w:val="3370ff"/>
      </w:rPr>
    </w:lvl>
  </w:abstractNum>
  <w:abstractNum w:abstractNumId="261368">
    <w:lvl>
      <w:numFmt w:val="bullet"/>
      <w:suff w:val="tab"/>
      <w:lvlText w:val="▪"/>
      <w:rPr>
        <w:color w:val="3370ff"/>
        <w:sz w:val="11"/>
      </w:rPr>
    </w:lvl>
  </w:abstractNum>
  <w:abstractNum w:abstractNumId="261369">
    <w:lvl>
      <w:numFmt w:val="bullet"/>
      <w:suff w:val="tab"/>
      <w:lvlText w:val="•"/>
      <w:rPr>
        <w:color w:val="3370ff"/>
      </w:rPr>
    </w:lvl>
  </w:abstractNum>
  <w:abstractNum w:abstractNumId="261370">
    <w:lvl>
      <w:numFmt w:val="bullet"/>
      <w:suff w:val="tab"/>
      <w:lvlText w:val="▪"/>
      <w:rPr>
        <w:color w:val="3370ff"/>
        <w:sz w:val="11"/>
      </w:rPr>
    </w:lvl>
  </w:abstractNum>
  <w:abstractNum w:abstractNumId="261371">
    <w:lvl>
      <w:numFmt w:val="bullet"/>
      <w:suff w:val="tab"/>
      <w:lvlText w:val="•"/>
      <w:rPr>
        <w:color w:val="3370ff"/>
      </w:rPr>
    </w:lvl>
  </w:abstractNum>
  <w:abstractNum w:abstractNumId="261372">
    <w:lvl>
      <w:numFmt w:val="bullet"/>
      <w:suff w:val="tab"/>
      <w:lvlText w:val="▪"/>
      <w:rPr>
        <w:color w:val="3370ff"/>
        <w:sz w:val="11"/>
      </w:rPr>
    </w:lvl>
  </w:abstractNum>
  <w:abstractNum w:abstractNumId="261373">
    <w:lvl>
      <w:numFmt w:val="bullet"/>
      <w:suff w:val="tab"/>
      <w:lvlText w:val="•"/>
      <w:rPr>
        <w:color w:val="3370ff"/>
      </w:rPr>
    </w:lvl>
  </w:abstractNum>
  <w:abstractNum w:abstractNumId="261374">
    <w:lvl>
      <w:numFmt w:val="bullet"/>
      <w:suff w:val="tab"/>
      <w:lvlText w:val="▪"/>
      <w:rPr>
        <w:color w:val="3370ff"/>
        <w:sz w:val="11"/>
      </w:rPr>
    </w:lvl>
  </w:abstractNum>
  <w:abstractNum w:abstractNumId="261375">
    <w:lvl>
      <w:numFmt w:val="bullet"/>
      <w:suff w:val="tab"/>
      <w:lvlText w:val="•"/>
      <w:rPr>
        <w:color w:val="3370ff"/>
      </w:rPr>
    </w:lvl>
  </w:abstractNum>
  <w:abstractNum w:abstractNumId="261376">
    <w:lvl>
      <w:numFmt w:val="bullet"/>
      <w:suff w:val="tab"/>
      <w:lvlText w:val="▪"/>
      <w:rPr>
        <w:color w:val="3370ff"/>
        <w:sz w:val="11"/>
      </w:rPr>
    </w:lvl>
  </w:abstractNum>
  <w:abstractNum w:abstractNumId="261377">
    <w:lvl>
      <w:numFmt w:val="bullet"/>
      <w:suff w:val="tab"/>
      <w:lvlText w:val="•"/>
      <w:rPr>
        <w:color w:val="3370ff"/>
      </w:rPr>
    </w:lvl>
  </w:abstractNum>
  <w:abstractNum w:abstractNumId="261378">
    <w:lvl>
      <w:numFmt w:val="bullet"/>
      <w:suff w:val="tab"/>
      <w:lvlText w:val="▪"/>
      <w:rPr>
        <w:color w:val="3370ff"/>
        <w:sz w:val="11"/>
      </w:rPr>
    </w:lvl>
  </w:abstractNum>
  <w:abstractNum w:abstractNumId="261379">
    <w:lvl>
      <w:numFmt w:val="bullet"/>
      <w:suff w:val="tab"/>
      <w:lvlText w:val="•"/>
      <w:rPr>
        <w:color w:val="3370ff"/>
      </w:rPr>
    </w:lvl>
  </w:abstractNum>
  <w:abstractNum w:abstractNumId="261380">
    <w:lvl>
      <w:numFmt w:val="bullet"/>
      <w:suff w:val="tab"/>
      <w:lvlText w:val="▪"/>
      <w:rPr>
        <w:color w:val="3370ff"/>
        <w:sz w:val="11"/>
      </w:rPr>
    </w:lvl>
  </w:abstractNum>
  <w:abstractNum w:abstractNumId="261381">
    <w:lvl>
      <w:numFmt w:val="bullet"/>
      <w:suff w:val="tab"/>
      <w:lvlText w:val="•"/>
      <w:rPr>
        <w:color w:val="3370ff"/>
      </w:rPr>
    </w:lvl>
  </w:abstractNum>
  <w:abstractNum w:abstractNumId="261382">
    <w:lvl>
      <w:numFmt w:val="bullet"/>
      <w:suff w:val="tab"/>
      <w:lvlText w:val="▪"/>
      <w:rPr>
        <w:color w:val="3370ff"/>
        <w:sz w:val="11"/>
      </w:rPr>
    </w:lvl>
  </w:abstractNum>
  <w:abstractNum w:abstractNumId="261383">
    <w:lvl>
      <w:numFmt w:val="bullet"/>
      <w:suff w:val="tab"/>
      <w:lvlText w:val="•"/>
      <w:rPr>
        <w:color w:val="3370ff"/>
      </w:rPr>
    </w:lvl>
  </w:abstractNum>
  <w:abstractNum w:abstractNumId="261384">
    <w:lvl>
      <w:numFmt w:val="bullet"/>
      <w:suff w:val="tab"/>
      <w:lvlText w:val="▪"/>
      <w:rPr>
        <w:color w:val="3370ff"/>
        <w:sz w:val="11"/>
      </w:rPr>
    </w:lvl>
  </w:abstractNum>
  <w:abstractNum w:abstractNumId="261385">
    <w:lvl>
      <w:numFmt w:val="bullet"/>
      <w:suff w:val="tab"/>
      <w:lvlText w:val="•"/>
      <w:rPr>
        <w:color w:val="3370ff"/>
      </w:rPr>
    </w:lvl>
  </w:abstractNum>
  <w:abstractNum w:abstractNumId="261386">
    <w:lvl>
      <w:numFmt w:val="bullet"/>
      <w:suff w:val="tab"/>
      <w:lvlText w:val="▪"/>
      <w:rPr>
        <w:color w:val="3370ff"/>
        <w:sz w:val="11"/>
      </w:rPr>
    </w:lvl>
  </w:abstractNum>
  <w:abstractNum w:abstractNumId="261387">
    <w:lvl>
      <w:numFmt w:val="bullet"/>
      <w:suff w:val="tab"/>
      <w:lvlText w:val="•"/>
      <w:rPr>
        <w:color w:val="3370ff"/>
      </w:rPr>
    </w:lvl>
  </w:abstractNum>
  <w:abstractNum w:abstractNumId="261388">
    <w:lvl>
      <w:numFmt w:val="bullet"/>
      <w:suff w:val="tab"/>
      <w:lvlText w:val="￮"/>
      <w:rPr>
        <w:color w:val="3370ff"/>
      </w:rPr>
    </w:lvl>
  </w:abstractNum>
  <w:abstractNum w:abstractNumId="261389">
    <w:lvl>
      <w:numFmt w:val="bullet"/>
      <w:suff w:val="tab"/>
      <w:lvlText w:val="￮"/>
      <w:rPr>
        <w:color w:val="3370ff"/>
      </w:rPr>
    </w:lvl>
  </w:abstractNum>
  <w:abstractNum w:abstractNumId="261390">
    <w:lvl>
      <w:numFmt w:val="bullet"/>
      <w:suff w:val="tab"/>
      <w:lvlText w:val="▪"/>
      <w:rPr>
        <w:color w:val="3370ff"/>
        <w:sz w:val="11"/>
      </w:rPr>
    </w:lvl>
  </w:abstractNum>
  <w:abstractNum w:abstractNumId="261391">
    <w:lvl>
      <w:numFmt w:val="bullet"/>
      <w:suff w:val="tab"/>
      <w:lvlText w:val="•"/>
      <w:rPr>
        <w:color w:val="3370ff"/>
      </w:rPr>
    </w:lvl>
  </w:abstractNum>
  <w:abstractNum w:abstractNumId="261392">
    <w:lvl>
      <w:numFmt w:val="bullet"/>
      <w:suff w:val="tab"/>
      <w:lvlText w:val="▪"/>
      <w:rPr>
        <w:color w:val="3370ff"/>
        <w:sz w:val="11"/>
      </w:rPr>
    </w:lvl>
  </w:abstractNum>
  <w:abstractNum w:abstractNumId="261393">
    <w:lvl>
      <w:numFmt w:val="bullet"/>
      <w:suff w:val="tab"/>
      <w:lvlText w:val="•"/>
      <w:rPr>
        <w:color w:val="3370ff"/>
      </w:rPr>
    </w:lvl>
  </w:abstractNum>
  <w:abstractNum w:abstractNumId="261394">
    <w:lvl>
      <w:numFmt w:val="bullet"/>
      <w:suff w:val="tab"/>
      <w:lvlText w:val="▪"/>
      <w:rPr>
        <w:color w:val="3370ff"/>
        <w:sz w:val="11"/>
      </w:rPr>
    </w:lvl>
  </w:abstractNum>
  <w:abstractNum w:abstractNumId="261395">
    <w:lvl>
      <w:start w:val="6"/>
      <w:numFmt w:val="lowerLetter"/>
      <w:suff w:val="tab"/>
      <w:lvlText w:val="%1."/>
      <w:rPr>
        <w:color w:val="3370ff"/>
      </w:rPr>
    </w:lvl>
  </w:abstractNum>
  <w:abstractNum w:abstractNumId="261396">
    <w:lvl>
      <w:numFmt w:val="bullet"/>
      <w:suff w:val="tab"/>
      <w:lvlText w:val="▪"/>
      <w:rPr>
        <w:color w:val="3370ff"/>
        <w:sz w:val="11"/>
      </w:rPr>
    </w:lvl>
  </w:abstractNum>
  <w:abstractNum w:abstractNumId="261397">
    <w:lvl>
      <w:start w:val="1"/>
      <w:numFmt w:val="lowerLetter"/>
      <w:suff w:val="tab"/>
      <w:lvlText w:val="%1."/>
      <w:rPr>
        <w:color w:val="3370ff"/>
      </w:rPr>
    </w:lvl>
  </w:abstractNum>
  <w:abstractNum w:abstractNumId="261398">
    <w:lvl>
      <w:start w:val="2"/>
      <w:numFmt w:val="lowerLetter"/>
      <w:suff w:val="tab"/>
      <w:lvlText w:val="%1."/>
      <w:rPr>
        <w:color w:val="3370ff"/>
      </w:rPr>
    </w:lvl>
  </w:abstractNum>
  <w:abstractNum w:abstractNumId="261399">
    <w:lvl>
      <w:numFmt w:val="bullet"/>
      <w:suff w:val="tab"/>
      <w:lvlText w:val="▪"/>
      <w:rPr>
        <w:color w:val="3370ff"/>
        <w:sz w:val="11"/>
      </w:rPr>
    </w:lvl>
  </w:abstractNum>
  <w:abstractNum w:abstractNumId="261400">
    <w:lvl>
      <w:numFmt w:val="bullet"/>
      <w:suff w:val="tab"/>
      <w:lvlText w:val="▪"/>
      <w:rPr>
        <w:color w:val="3370ff"/>
        <w:sz w:val="11"/>
      </w:rPr>
    </w:lvl>
  </w:abstractNum>
  <w:abstractNum w:abstractNumId="261401">
    <w:lvl>
      <w:numFmt w:val="bullet"/>
      <w:suff w:val="tab"/>
      <w:lvlText w:val="▪"/>
      <w:rPr>
        <w:color w:val="3370ff"/>
        <w:sz w:val="11"/>
      </w:rPr>
    </w:lvl>
  </w:abstractNum>
  <w:abstractNum w:abstractNumId="261402">
    <w:lvl>
      <w:start w:val="3"/>
      <w:numFmt w:val="lowerLetter"/>
      <w:suff w:val="tab"/>
      <w:lvlText w:val="%1."/>
      <w:rPr>
        <w:color w:val="3370ff"/>
      </w:rPr>
    </w:lvl>
  </w:abstractNum>
  <w:abstractNum w:abstractNumId="261403">
    <w:lvl>
      <w:numFmt w:val="bullet"/>
      <w:suff w:val="tab"/>
      <w:lvlText w:val="▪"/>
      <w:rPr>
        <w:color w:val="3370ff"/>
        <w:sz w:val="11"/>
      </w:rPr>
    </w:lvl>
  </w:abstractNum>
  <w:abstractNum w:abstractNumId="261404">
    <w:lvl>
      <w:numFmt w:val="bullet"/>
      <w:suff w:val="tab"/>
      <w:lvlText w:val="▪"/>
      <w:rPr>
        <w:color w:val="3370ff"/>
        <w:sz w:val="11"/>
      </w:rPr>
    </w:lvl>
  </w:abstractNum>
  <w:abstractNum w:abstractNumId="261405">
    <w:lvl>
      <w:start w:val="1"/>
      <w:numFmt w:val="lowerLetter"/>
      <w:suff w:val="tab"/>
      <w:lvlText w:val="%1."/>
      <w:rPr>
        <w:color w:val="3370ff"/>
      </w:rPr>
    </w:lvl>
  </w:abstractNum>
  <w:abstractNum w:abstractNumId="261406">
    <w:lvl>
      <w:start w:val="2"/>
      <w:numFmt w:val="lowerLetter"/>
      <w:suff w:val="tab"/>
      <w:lvlText w:val="%1."/>
      <w:rPr>
        <w:color w:val="3370ff"/>
      </w:rPr>
    </w:lvl>
  </w:abstractNum>
  <w:abstractNum w:abstractNumId="261407">
    <w:lvl>
      <w:numFmt w:val="bullet"/>
      <w:suff w:val="tab"/>
      <w:lvlText w:val="▪"/>
      <w:rPr>
        <w:color w:val="3370ff"/>
        <w:sz w:val="11"/>
      </w:rPr>
    </w:lvl>
  </w:abstractNum>
  <w:abstractNum w:abstractNumId="261408">
    <w:lvl>
      <w:numFmt w:val="bullet"/>
      <w:suff w:val="tab"/>
      <w:lvlText w:val="▪"/>
      <w:rPr>
        <w:color w:val="3370ff"/>
        <w:sz w:val="11"/>
      </w:rPr>
    </w:lvl>
  </w:abstractNum>
  <w:abstractNum w:abstractNumId="261409">
    <w:lvl>
      <w:numFmt w:val="bullet"/>
      <w:suff w:val="tab"/>
      <w:lvlText w:val="▪"/>
      <w:rPr>
        <w:color w:val="3370ff"/>
        <w:sz w:val="11"/>
      </w:rPr>
    </w:lvl>
  </w:abstractNum>
  <w:abstractNum w:abstractNumId="261410">
    <w:lvl>
      <w:start w:val="3"/>
      <w:numFmt w:val="lowerLetter"/>
      <w:suff w:val="tab"/>
      <w:lvlText w:val="%1."/>
      <w:rPr>
        <w:color w:val="3370ff"/>
      </w:rPr>
    </w:lvl>
  </w:abstractNum>
  <w:abstractNum w:abstractNumId="261411">
    <w:lvl>
      <w:numFmt w:val="bullet"/>
      <w:suff w:val="tab"/>
      <w:lvlText w:val="▪"/>
      <w:rPr>
        <w:color w:val="3370ff"/>
        <w:sz w:val="11"/>
      </w:rPr>
    </w:lvl>
  </w:abstractNum>
  <w:abstractNum w:abstractNumId="261412">
    <w:lvl>
      <w:numFmt w:val="bullet"/>
      <w:suff w:val="tab"/>
      <w:lvlText w:val="▪"/>
      <w:rPr>
        <w:color w:val="3370ff"/>
        <w:sz w:val="11"/>
      </w:rPr>
    </w:lvl>
  </w:abstractNum>
  <w:abstractNum w:abstractNumId="261413">
    <w:lvl>
      <w:start w:val="1"/>
      <w:numFmt w:val="lowerLetter"/>
      <w:suff w:val="tab"/>
      <w:lvlText w:val="%1."/>
      <w:rPr>
        <w:color w:val="3370ff"/>
      </w:rPr>
    </w:lvl>
  </w:abstractNum>
  <w:abstractNum w:abstractNumId="261414">
    <w:lvl>
      <w:start w:val="2"/>
      <w:numFmt w:val="lowerLetter"/>
      <w:suff w:val="tab"/>
      <w:lvlText w:val="%1."/>
      <w:rPr>
        <w:color w:val="3370ff"/>
      </w:rPr>
    </w:lvl>
  </w:abstractNum>
  <w:abstractNum w:abstractNumId="261415">
    <w:lvl>
      <w:numFmt w:val="bullet"/>
      <w:suff w:val="tab"/>
      <w:lvlText w:val="▪"/>
      <w:rPr>
        <w:color w:val="3370ff"/>
        <w:sz w:val="11"/>
      </w:rPr>
    </w:lvl>
  </w:abstractNum>
  <w:abstractNum w:abstractNumId="261416">
    <w:lvl>
      <w:numFmt w:val="bullet"/>
      <w:suff w:val="tab"/>
      <w:lvlText w:val="▪"/>
      <w:rPr>
        <w:color w:val="3370ff"/>
        <w:sz w:val="11"/>
      </w:rPr>
    </w:lvl>
  </w:abstractNum>
  <w:abstractNum w:abstractNumId="261417">
    <w:lvl>
      <w:numFmt w:val="bullet"/>
      <w:suff w:val="tab"/>
      <w:lvlText w:val="▪"/>
      <w:rPr>
        <w:color w:val="3370ff"/>
        <w:sz w:val="11"/>
      </w:rPr>
    </w:lvl>
  </w:abstractNum>
  <w:abstractNum w:abstractNumId="261418">
    <w:lvl>
      <w:start w:val="3"/>
      <w:numFmt w:val="lowerLetter"/>
      <w:suff w:val="tab"/>
      <w:lvlText w:val="%1."/>
      <w:rPr>
        <w:color w:val="3370ff"/>
      </w:rPr>
    </w:lvl>
  </w:abstractNum>
  <w:abstractNum w:abstractNumId="261419">
    <w:lvl>
      <w:numFmt w:val="bullet"/>
      <w:suff w:val="tab"/>
      <w:lvlText w:val="▪"/>
      <w:rPr>
        <w:color w:val="3370ff"/>
        <w:sz w:val="11"/>
      </w:rPr>
    </w:lvl>
  </w:abstractNum>
  <w:abstractNum w:abstractNumId="261420">
    <w:lvl>
      <w:numFmt w:val="bullet"/>
      <w:suff w:val="tab"/>
      <w:lvlText w:val="▪"/>
      <w:rPr>
        <w:color w:val="3370ff"/>
        <w:sz w:val="11"/>
      </w:rPr>
    </w:lvl>
  </w:abstractNum>
  <w:abstractNum w:abstractNumId="261421">
    <w:lvl>
      <w:numFmt w:val="bullet"/>
      <w:suff w:val="tab"/>
      <w:lvlText w:val="￮"/>
      <w:rPr>
        <w:color w:val="3370ff"/>
      </w:rPr>
    </w:lvl>
  </w:abstractNum>
  <w:abstractNum w:abstractNumId="261422">
    <w:lvl>
      <w:numFmt w:val="bullet"/>
      <w:suff w:val="tab"/>
      <w:lvlText w:val="▪"/>
      <w:rPr>
        <w:color w:val="3370ff"/>
        <w:sz w:val="11"/>
      </w:rPr>
    </w:lvl>
  </w:abstractNum>
  <w:abstractNum w:abstractNumId="261423">
    <w:lvl>
      <w:numFmt w:val="bullet"/>
      <w:suff w:val="tab"/>
      <w:lvlText w:val="▪"/>
      <w:rPr>
        <w:color w:val="3370ff"/>
        <w:sz w:val="11"/>
      </w:rPr>
    </w:lvl>
  </w:abstractNum>
  <w:abstractNum w:abstractNumId="261424">
    <w:lvl>
      <w:numFmt w:val="bullet"/>
      <w:suff w:val="tab"/>
      <w:lvlText w:val="￮"/>
      <w:rPr>
        <w:color w:val="3370ff"/>
      </w:rPr>
    </w:lvl>
  </w:abstractNum>
  <w:abstractNum w:abstractNumId="261425">
    <w:lvl>
      <w:numFmt w:val="bullet"/>
      <w:suff w:val="tab"/>
      <w:lvlText w:val="▪"/>
      <w:rPr>
        <w:color w:val="3370ff"/>
        <w:sz w:val="11"/>
      </w:rPr>
    </w:lvl>
  </w:abstractNum>
  <w:abstractNum w:abstractNumId="261426">
    <w:lvl>
      <w:numFmt w:val="bullet"/>
      <w:suff w:val="tab"/>
      <w:lvlText w:val="•"/>
      <w:rPr>
        <w:color w:val="3370ff"/>
      </w:rPr>
    </w:lvl>
  </w:abstractNum>
  <w:abstractNum w:abstractNumId="261427">
    <w:lvl>
      <w:numFmt w:val="bullet"/>
      <w:suff w:val="tab"/>
      <w:lvlText w:val="▪"/>
      <w:rPr>
        <w:color w:val="3370ff"/>
        <w:sz w:val="11"/>
      </w:rPr>
    </w:lvl>
  </w:abstractNum>
  <w:abstractNum w:abstractNumId="261428">
    <w:lvl>
      <w:numFmt w:val="bullet"/>
      <w:suff w:val="tab"/>
      <w:lvlText w:val="•"/>
      <w:rPr>
        <w:color w:val="3370ff"/>
      </w:rPr>
    </w:lvl>
  </w:abstractNum>
  <w:abstractNum w:abstractNumId="261429">
    <w:lvl>
      <w:numFmt w:val="bullet"/>
      <w:suff w:val="tab"/>
      <w:lvlText w:val="▪"/>
      <w:rPr>
        <w:color w:val="3370ff"/>
        <w:sz w:val="11"/>
      </w:rPr>
    </w:lvl>
  </w:abstractNum>
  <w:abstractNum w:abstractNumId="261430">
    <w:lvl>
      <w:numFmt w:val="bullet"/>
      <w:suff w:val="tab"/>
      <w:lvlText w:val="•"/>
      <w:rPr>
        <w:color w:val="3370ff"/>
      </w:rPr>
    </w:lvl>
  </w:abstractNum>
  <w:abstractNum w:abstractNumId="261431">
    <w:lvl>
      <w:numFmt w:val="bullet"/>
      <w:suff w:val="tab"/>
      <w:lvlText w:val="•"/>
      <w:rPr>
        <w:color w:val="3370ff"/>
      </w:rPr>
    </w:lvl>
  </w:abstractNum>
  <w:abstractNum w:abstractNumId="261432">
    <w:lvl>
      <w:numFmt w:val="bullet"/>
      <w:suff w:val="tab"/>
      <w:lvlText w:val="▪"/>
      <w:rPr>
        <w:color w:val="3370ff"/>
        <w:sz w:val="11"/>
      </w:rPr>
    </w:lvl>
  </w:abstractNum>
  <w:abstractNum w:abstractNumId="261433">
    <w:lvl>
      <w:numFmt w:val="bullet"/>
      <w:suff w:val="tab"/>
      <w:lvlText w:val="•"/>
      <w:rPr>
        <w:color w:val="3370ff"/>
      </w:rPr>
    </w:lvl>
  </w:abstractNum>
  <w:abstractNum w:abstractNumId="261434">
    <w:lvl>
      <w:numFmt w:val="bullet"/>
      <w:suff w:val="tab"/>
      <w:lvlText w:val="•"/>
      <w:rPr>
        <w:color w:val="3370ff"/>
      </w:rPr>
    </w:lvl>
  </w:abstractNum>
  <w:abstractNum w:abstractNumId="261435">
    <w:lvl>
      <w:numFmt w:val="bullet"/>
      <w:suff w:val="tab"/>
      <w:lvlText w:val="￮"/>
      <w:rPr>
        <w:color w:val="3370ff"/>
      </w:rPr>
    </w:lvl>
  </w:abstractNum>
  <w:abstractNum w:abstractNumId="261436">
    <w:lvl>
      <w:numFmt w:val="bullet"/>
      <w:suff w:val="tab"/>
      <w:lvlText w:val="▪"/>
      <w:rPr>
        <w:color w:val="3370ff"/>
        <w:sz w:val="11"/>
      </w:rPr>
    </w:lvl>
  </w:abstractNum>
  <w:abstractNum w:abstractNumId="261437">
    <w:lvl>
      <w:numFmt w:val="bullet"/>
      <w:suff w:val="tab"/>
      <w:lvlText w:val="•"/>
      <w:rPr>
        <w:color w:val="3370ff"/>
      </w:rPr>
    </w:lvl>
  </w:abstractNum>
  <w:abstractNum w:abstractNumId="261438">
    <w:lvl>
      <w:numFmt w:val="bullet"/>
      <w:suff w:val="tab"/>
      <w:lvlText w:val="•"/>
      <w:rPr>
        <w:color w:val="3370ff"/>
      </w:rPr>
    </w:lvl>
  </w:abstractNum>
  <w:abstractNum w:abstractNumId="261439">
    <w:lvl>
      <w:numFmt w:val="bullet"/>
      <w:suff w:val="tab"/>
      <w:lvlText w:val="•"/>
      <w:rPr>
        <w:color w:val="3370ff"/>
      </w:rPr>
    </w:lvl>
  </w:abstractNum>
  <w:abstractNum w:abstractNumId="261440">
    <w:lvl>
      <w:numFmt w:val="bullet"/>
      <w:suff w:val="tab"/>
      <w:lvlText w:val="•"/>
      <w:rPr>
        <w:color w:val="3370ff"/>
      </w:rPr>
    </w:lvl>
  </w:abstractNum>
  <w:abstractNum w:abstractNumId="261441">
    <w:lvl>
      <w:numFmt w:val="bullet"/>
      <w:suff w:val="tab"/>
      <w:lvlText w:val="•"/>
      <w:rPr>
        <w:color w:val="3370ff"/>
      </w:rPr>
    </w:lvl>
  </w:abstractNum>
  <w:abstractNum w:abstractNumId="261442">
    <w:lvl>
      <w:numFmt w:val="bullet"/>
      <w:suff w:val="tab"/>
      <w:lvlText w:val="▪"/>
      <w:rPr>
        <w:color w:val="3370ff"/>
        <w:sz w:val="11"/>
      </w:rPr>
    </w:lvl>
  </w:abstractNum>
  <w:abstractNum w:abstractNumId="261443">
    <w:lvl>
      <w:numFmt w:val="bullet"/>
      <w:suff w:val="tab"/>
      <w:lvlText w:val="￮"/>
      <w:rPr>
        <w:color w:val="3370ff"/>
      </w:rPr>
    </w:lvl>
  </w:abstractNum>
  <w:abstractNum w:abstractNumId="261444">
    <w:lvl>
      <w:numFmt w:val="bullet"/>
      <w:suff w:val="tab"/>
      <w:lvlText w:val="▪"/>
      <w:rPr>
        <w:color w:val="3370ff"/>
        <w:sz w:val="11"/>
      </w:rPr>
    </w:lvl>
  </w:abstractNum>
  <w:abstractNum w:abstractNumId="261445">
    <w:lvl>
      <w:numFmt w:val="bullet"/>
      <w:suff w:val="tab"/>
      <w:lvlText w:val="▪"/>
      <w:rPr>
        <w:color w:val="3370ff"/>
        <w:sz w:val="11"/>
      </w:rPr>
    </w:lvl>
  </w:abstractNum>
  <w:abstractNum w:abstractNumId="261446">
    <w:lvl>
      <w:numFmt w:val="bullet"/>
      <w:suff w:val="tab"/>
      <w:lvlText w:val="▪"/>
      <w:rPr>
        <w:color w:val="3370ff"/>
        <w:sz w:val="11"/>
      </w:rPr>
    </w:lvl>
  </w:abstractNum>
  <w:abstractNum w:abstractNumId="261447">
    <w:lvl>
      <w:numFmt w:val="bullet"/>
      <w:suff w:val="tab"/>
      <w:lvlText w:val="￮"/>
      <w:rPr>
        <w:color w:val="3370ff"/>
      </w:rPr>
    </w:lvl>
  </w:abstractNum>
  <w:abstractNum w:abstractNumId="261448">
    <w:lvl>
      <w:numFmt w:val="bullet"/>
      <w:suff w:val="tab"/>
      <w:lvlText w:val="▪"/>
      <w:rPr>
        <w:color w:val="3370ff"/>
        <w:sz w:val="11"/>
      </w:rPr>
    </w:lvl>
  </w:abstractNum>
  <w:abstractNum w:abstractNumId="261449">
    <w:lvl>
      <w:numFmt w:val="bullet"/>
      <w:suff w:val="tab"/>
      <w:lvlText w:val="▪"/>
      <w:rPr>
        <w:color w:val="3370ff"/>
        <w:sz w:val="11"/>
      </w:rPr>
    </w:lvl>
  </w:abstractNum>
  <w:abstractNum w:abstractNumId="261450">
    <w:lvl>
      <w:numFmt w:val="bullet"/>
      <w:suff w:val="tab"/>
      <w:lvlText w:val="▪"/>
      <w:rPr>
        <w:color w:val="3370ff"/>
        <w:sz w:val="11"/>
      </w:rPr>
    </w:lvl>
  </w:abstractNum>
  <w:abstractNum w:abstractNumId="261451">
    <w:lvl>
      <w:numFmt w:val="bullet"/>
      <w:suff w:val="tab"/>
      <w:lvlText w:val="▪"/>
      <w:rPr>
        <w:color w:val="3370ff"/>
        <w:sz w:val="11"/>
      </w:rPr>
    </w:lvl>
  </w:abstractNum>
  <w:abstractNum w:abstractNumId="261452">
    <w:lvl>
      <w:numFmt w:val="bullet"/>
      <w:suff w:val="tab"/>
      <w:lvlText w:val="▪"/>
      <w:rPr>
        <w:color w:val="3370ff"/>
        <w:sz w:val="11"/>
      </w:rPr>
    </w:lvl>
  </w:abstractNum>
  <w:abstractNum w:abstractNumId="261453">
    <w:lvl>
      <w:numFmt w:val="bullet"/>
      <w:suff w:val="tab"/>
      <w:lvlText w:val="•"/>
      <w:rPr>
        <w:color w:val="3370ff"/>
      </w:rPr>
    </w:lvl>
  </w:abstractNum>
  <w:abstractNum w:abstractNumId="261454">
    <w:lvl>
      <w:numFmt w:val="bullet"/>
      <w:suff w:val="tab"/>
      <w:lvlText w:val="•"/>
      <w:rPr>
        <w:color w:val="3370ff"/>
      </w:rPr>
    </w:lvl>
  </w:abstractNum>
  <w:abstractNum w:abstractNumId="261455">
    <w:lvl>
      <w:numFmt w:val="bullet"/>
      <w:suff w:val="tab"/>
      <w:lvlText w:val="￮"/>
      <w:rPr>
        <w:color w:val="3370ff"/>
      </w:rPr>
    </w:lvl>
  </w:abstractNum>
  <w:abstractNum w:abstractNumId="261456">
    <w:lvl>
      <w:numFmt w:val="bullet"/>
      <w:suff w:val="tab"/>
      <w:lvlText w:val="▪"/>
      <w:rPr>
        <w:color w:val="3370ff"/>
        <w:sz w:val="11"/>
      </w:rPr>
    </w:lvl>
  </w:abstractNum>
  <w:abstractNum w:abstractNumId="261457">
    <w:lvl>
      <w:start w:val="1"/>
      <w:numFmt w:val="lowerLetter"/>
      <w:suff w:val="tab"/>
      <w:lvlText w:val="%1."/>
      <w:rPr>
        <w:color w:val="3370ff"/>
      </w:rPr>
    </w:lvl>
  </w:abstractNum>
  <w:abstractNum w:abstractNumId="261458">
    <w:lvl>
      <w:start w:val="2"/>
      <w:numFmt w:val="lowerLetter"/>
      <w:suff w:val="tab"/>
      <w:lvlText w:val="%1."/>
      <w:rPr>
        <w:color w:val="3370ff"/>
      </w:rPr>
    </w:lvl>
  </w:abstractNum>
  <w:abstractNum w:abstractNumId="261459">
    <w:lvl>
      <w:numFmt w:val="bullet"/>
      <w:suff w:val="tab"/>
      <w:lvlText w:val="▪"/>
      <w:rPr>
        <w:color w:val="3370ff"/>
        <w:sz w:val="11"/>
      </w:rPr>
    </w:lvl>
  </w:abstractNum>
  <w:abstractNum w:abstractNumId="261460">
    <w:lvl>
      <w:numFmt w:val="bullet"/>
      <w:suff w:val="tab"/>
      <w:lvlText w:val="▪"/>
      <w:rPr>
        <w:color w:val="3370ff"/>
        <w:sz w:val="11"/>
      </w:rPr>
    </w:lvl>
  </w:abstractNum>
  <w:abstractNum w:abstractNumId="261461">
    <w:lvl>
      <w:start w:val="3"/>
      <w:numFmt w:val="lowerLetter"/>
      <w:suff w:val="tab"/>
      <w:lvlText w:val="%1."/>
      <w:rPr>
        <w:color w:val="3370ff"/>
      </w:rPr>
    </w:lvl>
  </w:abstractNum>
  <w:abstractNum w:abstractNumId="261462">
    <w:lvl>
      <w:numFmt w:val="bullet"/>
      <w:suff w:val="tab"/>
      <w:lvlText w:val="▪"/>
      <w:rPr>
        <w:color w:val="3370ff"/>
        <w:sz w:val="11"/>
      </w:rPr>
    </w:lvl>
  </w:abstractNum>
  <w:abstractNum w:abstractNumId="261463">
    <w:lvl>
      <w:start w:val="4"/>
      <w:numFmt w:val="lowerLetter"/>
      <w:suff w:val="tab"/>
      <w:lvlText w:val="%1."/>
      <w:rPr>
        <w:color w:val="3370ff"/>
      </w:rPr>
    </w:lvl>
  </w:abstractNum>
  <w:abstractNum w:abstractNumId="261464">
    <w:lvl>
      <w:numFmt w:val="bullet"/>
      <w:suff w:val="tab"/>
      <w:lvlText w:val="▪"/>
      <w:rPr>
        <w:color w:val="3370ff"/>
        <w:sz w:val="11"/>
      </w:rPr>
    </w:lvl>
  </w:abstractNum>
  <w:abstractNum w:abstractNumId="261465">
    <w:lvl>
      <w:numFmt w:val="bullet"/>
      <w:suff w:val="tab"/>
      <w:lvlText w:val="▪"/>
      <w:rPr>
        <w:color w:val="3370ff"/>
        <w:sz w:val="11"/>
      </w:rPr>
    </w:lvl>
  </w:abstractNum>
  <w:abstractNum w:abstractNumId="261466">
    <w:lvl>
      <w:numFmt w:val="bullet"/>
      <w:suff w:val="tab"/>
      <w:lvlText w:val="￮"/>
      <w:rPr>
        <w:color w:val="3370ff"/>
      </w:rPr>
    </w:lvl>
  </w:abstractNum>
  <w:abstractNum w:abstractNumId="261467">
    <w:lvl>
      <w:numFmt w:val="bullet"/>
      <w:suff w:val="tab"/>
      <w:lvlText w:val="￮"/>
      <w:rPr>
        <w:color w:val="3370ff"/>
      </w:rPr>
    </w:lvl>
  </w:abstractNum>
  <w:abstractNum w:abstractNumId="261468">
    <w:lvl>
      <w:numFmt w:val="bullet"/>
      <w:suff w:val="tab"/>
      <w:lvlText w:val="￮"/>
      <w:rPr>
        <w:color w:val="3370ff"/>
      </w:rPr>
    </w:lvl>
  </w:abstractNum>
  <w:abstractNum w:abstractNumId="261469">
    <w:lvl>
      <w:numFmt w:val="bullet"/>
      <w:suff w:val="tab"/>
      <w:lvlText w:val="▪"/>
      <w:rPr>
        <w:color w:val="3370ff"/>
        <w:sz w:val="11"/>
      </w:rPr>
    </w:lvl>
  </w:abstractNum>
  <w:abstractNum w:abstractNumId="261470">
    <w:lvl>
      <w:numFmt w:val="bullet"/>
      <w:suff w:val="tab"/>
      <w:lvlText w:val="￮"/>
      <w:rPr>
        <w:color w:val="3370ff"/>
      </w:rPr>
    </w:lvl>
  </w:abstractNum>
  <w:abstractNum w:abstractNumId="261471">
    <w:lvl>
      <w:numFmt w:val="bullet"/>
      <w:suff w:val="tab"/>
      <w:lvlText w:val="▪"/>
      <w:rPr>
        <w:color w:val="3370ff"/>
        <w:sz w:val="11"/>
      </w:rPr>
    </w:lvl>
  </w:abstractNum>
  <w:abstractNum w:abstractNumId="261472">
    <w:lvl>
      <w:start w:val="1"/>
      <w:numFmt w:val="lowerLetter"/>
      <w:suff w:val="tab"/>
      <w:lvlText w:val="%1."/>
      <w:rPr>
        <w:color w:val="3370ff"/>
      </w:rPr>
    </w:lvl>
  </w:abstractNum>
  <w:abstractNum w:abstractNumId="261473">
    <w:lvl>
      <w:numFmt w:val="bullet"/>
      <w:suff w:val="tab"/>
      <w:lvlText w:val="￮"/>
      <w:rPr>
        <w:color w:val="3370ff"/>
      </w:rPr>
    </w:lvl>
  </w:abstractNum>
  <w:abstractNum w:abstractNumId="261474">
    <w:lvl>
      <w:numFmt w:val="bullet"/>
      <w:suff w:val="tab"/>
      <w:lvlText w:val="▪"/>
      <w:rPr>
        <w:color w:val="3370ff"/>
        <w:sz w:val="11"/>
      </w:rPr>
    </w:lvl>
  </w:abstractNum>
  <w:abstractNum w:abstractNumId="261475">
    <w:lvl>
      <w:numFmt w:val="bullet"/>
      <w:suff w:val="tab"/>
      <w:lvlText w:val="•"/>
      <w:rPr>
        <w:color w:val="3370ff"/>
      </w:rPr>
    </w:lvl>
  </w:abstractNum>
  <w:abstractNum w:abstractNumId="261476">
    <w:lvl>
      <w:numFmt w:val="bullet"/>
      <w:suff w:val="tab"/>
      <w:lvlText w:val="￮"/>
      <w:rPr>
        <w:color w:val="3370ff"/>
      </w:rPr>
    </w:lvl>
  </w:abstractNum>
  <w:abstractNum w:abstractNumId="261477">
    <w:lvl>
      <w:numFmt w:val="bullet"/>
      <w:suff w:val="tab"/>
      <w:lvlText w:val="▪"/>
      <w:rPr>
        <w:color w:val="3370ff"/>
        <w:sz w:val="11"/>
      </w:rPr>
    </w:lvl>
  </w:abstractNum>
  <w:abstractNum w:abstractNumId="261478">
    <w:lvl>
      <w:numFmt w:val="bullet"/>
      <w:suff w:val="tab"/>
      <w:lvlText w:val="▪"/>
      <w:rPr>
        <w:color w:val="3370ff"/>
        <w:sz w:val="11"/>
      </w:rPr>
    </w:lvl>
  </w:abstractNum>
  <w:abstractNum w:abstractNumId="261479">
    <w:lvl>
      <w:numFmt w:val="bullet"/>
      <w:suff w:val="tab"/>
      <w:lvlText w:val="￮"/>
      <w:rPr>
        <w:color w:val="3370ff"/>
      </w:rPr>
    </w:lvl>
  </w:abstractNum>
  <w:abstractNum w:abstractNumId="261480">
    <w:lvl>
      <w:numFmt w:val="bullet"/>
      <w:suff w:val="tab"/>
      <w:lvlText w:val="▪"/>
      <w:rPr>
        <w:color w:val="3370ff"/>
        <w:sz w:val="11"/>
      </w:rPr>
    </w:lvl>
  </w:abstractNum>
  <w:abstractNum w:abstractNumId="261481">
    <w:lvl>
      <w:numFmt w:val="bullet"/>
      <w:suff w:val="tab"/>
      <w:lvlText w:val="▪"/>
      <w:rPr>
        <w:color w:val="3370ff"/>
        <w:sz w:val="11"/>
      </w:rPr>
    </w:lvl>
  </w:abstractNum>
  <w:abstractNum w:abstractNumId="261482">
    <w:lvl>
      <w:numFmt w:val="bullet"/>
      <w:suff w:val="tab"/>
      <w:lvlText w:val="•"/>
      <w:rPr>
        <w:color w:val="3370ff"/>
      </w:rPr>
    </w:lvl>
  </w:abstractNum>
  <w:abstractNum w:abstractNumId="261483">
    <w:lvl>
      <w:numFmt w:val="bullet"/>
      <w:suff w:val="tab"/>
      <w:lvlText w:val="▪"/>
      <w:rPr>
        <w:color w:val="3370ff"/>
        <w:sz w:val="11"/>
      </w:rPr>
    </w:lvl>
  </w:abstractNum>
  <w:abstractNum w:abstractNumId="261484">
    <w:lvl>
      <w:start w:val="1"/>
      <w:numFmt w:val="lowerLetter"/>
      <w:suff w:val="tab"/>
      <w:lvlText w:val="%1."/>
      <w:rPr>
        <w:color w:val="3370ff"/>
      </w:rPr>
    </w:lvl>
  </w:abstractNum>
  <w:abstractNum w:abstractNumId="261485">
    <w:lvl>
      <w:numFmt w:val="bullet"/>
      <w:suff w:val="tab"/>
      <w:lvlText w:val="▪"/>
      <w:rPr>
        <w:color w:val="3370ff"/>
        <w:sz w:val="11"/>
      </w:rPr>
    </w:lvl>
  </w:abstractNum>
  <w:abstractNum w:abstractNumId="261486">
    <w:lvl>
      <w:numFmt w:val="bullet"/>
      <w:suff w:val="tab"/>
      <w:lvlText w:val="•"/>
      <w:rPr>
        <w:color w:val="3370ff"/>
      </w:rPr>
    </w:lvl>
  </w:abstractNum>
  <w:abstractNum w:abstractNumId="261487">
    <w:lvl>
      <w:numFmt w:val="bullet"/>
      <w:suff w:val="tab"/>
      <w:lvlText w:val="▪"/>
      <w:rPr>
        <w:color w:val="3370ff"/>
        <w:sz w:val="11"/>
      </w:rPr>
    </w:lvl>
  </w:abstractNum>
  <w:abstractNum w:abstractNumId="261488">
    <w:lvl>
      <w:numFmt w:val="bullet"/>
      <w:suff w:val="tab"/>
      <w:lvlText w:val="•"/>
      <w:rPr>
        <w:color w:val="3370ff"/>
      </w:rPr>
    </w:lvl>
  </w:abstractNum>
  <w:abstractNum w:abstractNumId="261489">
    <w:lvl>
      <w:start w:val="2"/>
      <w:numFmt w:val="lowerLetter"/>
      <w:suff w:val="tab"/>
      <w:lvlText w:val="%1."/>
      <w:rPr>
        <w:color w:val="3370ff"/>
      </w:rPr>
    </w:lvl>
  </w:abstractNum>
  <w:abstractNum w:abstractNumId="261490">
    <w:lvl>
      <w:numFmt w:val="bullet"/>
      <w:suff w:val="tab"/>
      <w:lvlText w:val="▪"/>
      <w:rPr>
        <w:color w:val="3370ff"/>
        <w:sz w:val="11"/>
      </w:rPr>
    </w:lvl>
  </w:abstractNum>
  <w:abstractNum w:abstractNumId="261491">
    <w:lvl>
      <w:numFmt w:val="bullet"/>
      <w:suff w:val="tab"/>
      <w:lvlText w:val="▪"/>
      <w:rPr>
        <w:color w:val="3370ff"/>
        <w:sz w:val="11"/>
      </w:rPr>
    </w:lvl>
  </w:abstractNum>
  <w:abstractNum w:abstractNumId="261492">
    <w:lvl>
      <w:start w:val="3"/>
      <w:numFmt w:val="lowerLetter"/>
      <w:suff w:val="tab"/>
      <w:lvlText w:val="%1."/>
      <w:rPr>
        <w:color w:val="3370ff"/>
      </w:rPr>
    </w:lvl>
  </w:abstractNum>
  <w:abstractNum w:abstractNumId="261493">
    <w:lvl>
      <w:numFmt w:val="bullet"/>
      <w:suff w:val="tab"/>
      <w:lvlText w:val="▪"/>
      <w:rPr>
        <w:color w:val="3370ff"/>
        <w:sz w:val="11"/>
      </w:rPr>
    </w:lvl>
  </w:abstractNum>
  <w:abstractNum w:abstractNumId="261494">
    <w:lvl>
      <w:start w:val="4"/>
      <w:numFmt w:val="lowerLetter"/>
      <w:suff w:val="tab"/>
      <w:lvlText w:val="%1."/>
      <w:rPr>
        <w:color w:val="3370ff"/>
      </w:rPr>
    </w:lvl>
  </w:abstractNum>
  <w:abstractNum w:abstractNumId="261495">
    <w:lvl>
      <w:numFmt w:val="bullet"/>
      <w:suff w:val="tab"/>
      <w:lvlText w:val="▪"/>
      <w:rPr>
        <w:color w:val="3370ff"/>
        <w:sz w:val="11"/>
      </w:rPr>
    </w:lvl>
  </w:abstractNum>
  <w:abstractNum w:abstractNumId="261496">
    <w:lvl>
      <w:numFmt w:val="bullet"/>
      <w:suff w:val="tab"/>
      <w:lvlText w:val="▪"/>
      <w:rPr>
        <w:color w:val="3370ff"/>
        <w:sz w:val="11"/>
      </w:rPr>
    </w:lvl>
  </w:abstractNum>
  <w:abstractNum w:abstractNumId="261497">
    <w:lvl>
      <w:numFmt w:val="bullet"/>
      <w:suff w:val="tab"/>
      <w:lvlText w:val="▪"/>
      <w:rPr>
        <w:color w:val="3370ff"/>
        <w:sz w:val="11"/>
      </w:rPr>
    </w:lvl>
  </w:abstractNum>
  <w:abstractNum w:abstractNumId="261498">
    <w:lvl>
      <w:numFmt w:val="bullet"/>
      <w:suff w:val="tab"/>
      <w:lvlText w:val="▪"/>
      <w:rPr>
        <w:color w:val="3370ff"/>
        <w:sz w:val="11"/>
      </w:rPr>
    </w:lvl>
  </w:abstractNum>
  <w:abstractNum w:abstractNumId="261499">
    <w:lvl>
      <w:numFmt w:val="bullet"/>
      <w:suff w:val="tab"/>
      <w:lvlText w:val="▪"/>
      <w:rPr>
        <w:color w:val="3370ff"/>
        <w:sz w:val="11"/>
      </w:rPr>
    </w:lvl>
  </w:abstractNum>
  <w:abstractNum w:abstractNumId="261500">
    <w:lvl>
      <w:numFmt w:val="bullet"/>
      <w:suff w:val="tab"/>
      <w:lvlText w:val="▪"/>
      <w:rPr>
        <w:color w:val="3370ff"/>
        <w:sz w:val="11"/>
      </w:rPr>
    </w:lvl>
  </w:abstractNum>
  <w:abstractNum w:abstractNumId="261501">
    <w:lvl>
      <w:numFmt w:val="bullet"/>
      <w:suff w:val="tab"/>
      <w:lvlText w:val="•"/>
      <w:rPr>
        <w:color w:val="3370ff"/>
      </w:rPr>
    </w:lvl>
  </w:abstractNum>
  <w:abstractNum w:abstractNumId="261502">
    <w:lvl>
      <w:numFmt w:val="bullet"/>
      <w:suff w:val="tab"/>
      <w:lvlText w:val="•"/>
      <w:rPr>
        <w:color w:val="3370ff"/>
      </w:rPr>
    </w:lvl>
  </w:abstractNum>
  <w:abstractNum w:abstractNumId="261503">
    <w:lvl>
      <w:numFmt w:val="bullet"/>
      <w:suff w:val="tab"/>
      <w:lvlText w:val="•"/>
      <w:rPr>
        <w:color w:val="3370ff"/>
      </w:rPr>
    </w:lvl>
  </w:abstractNum>
  <w:abstractNum w:abstractNumId="261504">
    <w:lvl>
      <w:numFmt w:val="bullet"/>
      <w:suff w:val="tab"/>
      <w:lvlText w:val="▪"/>
      <w:rPr>
        <w:color w:val="3370ff"/>
        <w:sz w:val="11"/>
      </w:rPr>
    </w:lvl>
  </w:abstractNum>
  <w:abstractNum w:abstractNumId="261505">
    <w:lvl>
      <w:numFmt w:val="bullet"/>
      <w:suff w:val="tab"/>
      <w:lvlText w:val="•"/>
      <w:rPr>
        <w:color w:val="3370ff"/>
      </w:rPr>
    </w:lvl>
  </w:abstractNum>
  <w:abstractNum w:abstractNumId="261506">
    <w:lvl>
      <w:numFmt w:val="bullet"/>
      <w:suff w:val="tab"/>
      <w:lvlText w:val="￮"/>
      <w:rPr>
        <w:color w:val="3370ff"/>
      </w:rPr>
    </w:lvl>
  </w:abstractNum>
  <w:abstractNum w:abstractNumId="261507">
    <w:lvl>
      <w:numFmt w:val="bullet"/>
      <w:suff w:val="tab"/>
      <w:lvlText w:val="￮"/>
      <w:rPr>
        <w:color w:val="3370ff"/>
      </w:rPr>
    </w:lvl>
  </w:abstractNum>
  <w:abstractNum w:abstractNumId="261508">
    <w:lvl>
      <w:numFmt w:val="bullet"/>
      <w:suff w:val="tab"/>
      <w:lvlText w:val="▪"/>
      <w:rPr>
        <w:color w:val="3370ff"/>
        <w:sz w:val="11"/>
      </w:rPr>
    </w:lvl>
  </w:abstractNum>
  <w:abstractNum w:abstractNumId="261509">
    <w:lvl>
      <w:numFmt w:val="bullet"/>
      <w:suff w:val="tab"/>
      <w:lvlText w:val="▪"/>
      <w:rPr>
        <w:color w:val="3370ff"/>
        <w:sz w:val="11"/>
      </w:rPr>
    </w:lvl>
  </w:abstractNum>
  <w:abstractNum w:abstractNumId="261510">
    <w:lvl>
      <w:numFmt w:val="bullet"/>
      <w:suff w:val="tab"/>
      <w:lvlText w:val="•"/>
      <w:rPr>
        <w:color w:val="3370ff"/>
      </w:rPr>
    </w:lvl>
  </w:abstractNum>
  <w:abstractNum w:abstractNumId="261511">
    <w:lvl>
      <w:numFmt w:val="bullet"/>
      <w:suff w:val="tab"/>
      <w:lvlText w:val="￮"/>
      <w:rPr>
        <w:color w:val="3370ff"/>
      </w:rPr>
    </w:lvl>
  </w:abstractNum>
  <w:abstractNum w:abstractNumId="261512">
    <w:lvl>
      <w:numFmt w:val="bullet"/>
      <w:suff w:val="tab"/>
      <w:lvlText w:val="▪"/>
      <w:rPr>
        <w:color w:val="3370ff"/>
        <w:sz w:val="11"/>
      </w:rPr>
    </w:lvl>
  </w:abstractNum>
  <w:abstractNum w:abstractNumId="261513">
    <w:lvl>
      <w:numFmt w:val="bullet"/>
      <w:suff w:val="tab"/>
      <w:lvlText w:val="•"/>
      <w:rPr>
        <w:color w:val="3370ff"/>
      </w:rPr>
    </w:lvl>
  </w:abstractNum>
  <w:abstractNum w:abstractNumId="261514">
    <w:lvl>
      <w:numFmt w:val="bullet"/>
      <w:suff w:val="tab"/>
      <w:lvlText w:val="•"/>
      <w:rPr>
        <w:color w:val="3370ff"/>
      </w:rPr>
    </w:lvl>
  </w:abstractNum>
  <w:abstractNum w:abstractNumId="261515">
    <w:lvl>
      <w:numFmt w:val="bullet"/>
      <w:suff w:val="tab"/>
      <w:lvlText w:val="•"/>
      <w:rPr>
        <w:color w:val="3370ff"/>
      </w:rPr>
    </w:lvl>
  </w:abstractNum>
  <w:abstractNum w:abstractNumId="261516">
    <w:lvl>
      <w:numFmt w:val="bullet"/>
      <w:suff w:val="tab"/>
      <w:lvlText w:val="•"/>
      <w:rPr>
        <w:color w:val="3370ff"/>
      </w:rPr>
    </w:lvl>
  </w:abstractNum>
  <w:abstractNum w:abstractNumId="261517">
    <w:lvl>
      <w:numFmt w:val="bullet"/>
      <w:suff w:val="tab"/>
      <w:lvlText w:val="￮"/>
      <w:rPr>
        <w:color w:val="3370ff"/>
      </w:rPr>
    </w:lvl>
  </w:abstractNum>
  <w:num w:numId="1">
    <w:abstractNumId w:val="261298"/>
  </w:num>
  <w:num w:numId="2">
    <w:abstractNumId w:val="261299"/>
  </w:num>
  <w:num w:numId="3">
    <w:abstractNumId w:val="261300"/>
  </w:num>
  <w:num w:numId="4">
    <w:abstractNumId w:val="261301"/>
  </w:num>
  <w:num w:numId="5">
    <w:abstractNumId w:val="261302"/>
  </w:num>
  <w:num w:numId="6">
    <w:abstractNumId w:val="261303"/>
  </w:num>
  <w:num w:numId="7">
    <w:abstractNumId w:val="261304"/>
  </w:num>
  <w:num w:numId="8">
    <w:abstractNumId w:val="261305"/>
  </w:num>
  <w:num w:numId="9">
    <w:abstractNumId w:val="261306"/>
  </w:num>
  <w:num w:numId="10">
    <w:abstractNumId w:val="261307"/>
  </w:num>
  <w:num w:numId="11">
    <w:abstractNumId w:val="261308"/>
  </w:num>
  <w:num w:numId="12">
    <w:abstractNumId w:val="261309"/>
  </w:num>
  <w:num w:numId="13">
    <w:abstractNumId w:val="261310"/>
  </w:num>
  <w:num w:numId="14">
    <w:abstractNumId w:val="261311"/>
  </w:num>
  <w:num w:numId="15">
    <w:abstractNumId w:val="261312"/>
  </w:num>
  <w:num w:numId="16">
    <w:abstractNumId w:val="261313"/>
  </w:num>
  <w:num w:numId="17">
    <w:abstractNumId w:val="261314"/>
  </w:num>
  <w:num w:numId="18">
    <w:abstractNumId w:val="261315"/>
  </w:num>
  <w:num w:numId="19">
    <w:abstractNumId w:val="261316"/>
  </w:num>
  <w:num w:numId="20">
    <w:abstractNumId w:val="261317"/>
  </w:num>
  <w:num w:numId="21">
    <w:abstractNumId w:val="261318"/>
  </w:num>
  <w:num w:numId="22">
    <w:abstractNumId w:val="261319"/>
  </w:num>
  <w:num w:numId="23">
    <w:abstractNumId w:val="261320"/>
  </w:num>
  <w:num w:numId="24">
    <w:abstractNumId w:val="261321"/>
  </w:num>
  <w:num w:numId="25">
    <w:abstractNumId w:val="261322"/>
  </w:num>
  <w:num w:numId="26">
    <w:abstractNumId w:val="261323"/>
  </w:num>
  <w:num w:numId="27">
    <w:abstractNumId w:val="261324"/>
  </w:num>
  <w:num w:numId="28">
    <w:abstractNumId w:val="261325"/>
  </w:num>
  <w:num w:numId="29">
    <w:abstractNumId w:val="261326"/>
  </w:num>
  <w:num w:numId="30">
    <w:abstractNumId w:val="261327"/>
  </w:num>
  <w:num w:numId="31">
    <w:abstractNumId w:val="261328"/>
  </w:num>
  <w:num w:numId="32">
    <w:abstractNumId w:val="261329"/>
  </w:num>
  <w:num w:numId="33">
    <w:abstractNumId w:val="261330"/>
  </w:num>
  <w:num w:numId="34">
    <w:abstractNumId w:val="261331"/>
  </w:num>
  <w:num w:numId="35">
    <w:abstractNumId w:val="261332"/>
  </w:num>
  <w:num w:numId="36">
    <w:abstractNumId w:val="261333"/>
  </w:num>
  <w:num w:numId="37">
    <w:abstractNumId w:val="261334"/>
  </w:num>
  <w:num w:numId="38">
    <w:abstractNumId w:val="261335"/>
  </w:num>
  <w:num w:numId="39">
    <w:abstractNumId w:val="261336"/>
  </w:num>
  <w:num w:numId="40">
    <w:abstractNumId w:val="261337"/>
  </w:num>
  <w:num w:numId="41">
    <w:abstractNumId w:val="261338"/>
  </w:num>
  <w:num w:numId="42">
    <w:abstractNumId w:val="261339"/>
  </w:num>
  <w:num w:numId="43">
    <w:abstractNumId w:val="261340"/>
  </w:num>
  <w:num w:numId="44">
    <w:abstractNumId w:val="261341"/>
  </w:num>
  <w:num w:numId="45">
    <w:abstractNumId w:val="261342"/>
  </w:num>
  <w:num w:numId="46">
    <w:abstractNumId w:val="261343"/>
  </w:num>
  <w:num w:numId="47">
    <w:abstractNumId w:val="261344"/>
  </w:num>
  <w:num w:numId="48">
    <w:abstractNumId w:val="261345"/>
  </w:num>
  <w:num w:numId="49">
    <w:abstractNumId w:val="261346"/>
  </w:num>
  <w:num w:numId="50">
    <w:abstractNumId w:val="261347"/>
  </w:num>
  <w:num w:numId="51">
    <w:abstractNumId w:val="261348"/>
  </w:num>
  <w:num w:numId="52">
    <w:abstractNumId w:val="261349"/>
  </w:num>
  <w:num w:numId="53">
    <w:abstractNumId w:val="261350"/>
  </w:num>
  <w:num w:numId="54">
    <w:abstractNumId w:val="261351"/>
  </w:num>
  <w:num w:numId="55">
    <w:abstractNumId w:val="261352"/>
  </w:num>
  <w:num w:numId="56">
    <w:abstractNumId w:val="261353"/>
  </w:num>
  <w:num w:numId="57">
    <w:abstractNumId w:val="261354"/>
  </w:num>
  <w:num w:numId="58">
    <w:abstractNumId w:val="261355"/>
  </w:num>
  <w:num w:numId="59">
    <w:abstractNumId w:val="261356"/>
  </w:num>
  <w:num w:numId="60">
    <w:abstractNumId w:val="261357"/>
  </w:num>
  <w:num w:numId="61">
    <w:abstractNumId w:val="261358"/>
  </w:num>
  <w:num w:numId="62">
    <w:abstractNumId w:val="261359"/>
  </w:num>
  <w:num w:numId="63">
    <w:abstractNumId w:val="261360"/>
  </w:num>
  <w:num w:numId="64">
    <w:abstractNumId w:val="261361"/>
  </w:num>
  <w:num w:numId="65">
    <w:abstractNumId w:val="261362"/>
  </w:num>
  <w:num w:numId="66">
    <w:abstractNumId w:val="261363"/>
  </w:num>
  <w:num w:numId="67">
    <w:abstractNumId w:val="261364"/>
  </w:num>
  <w:num w:numId="68">
    <w:abstractNumId w:val="261365"/>
  </w:num>
  <w:num w:numId="69">
    <w:abstractNumId w:val="261366"/>
  </w:num>
  <w:num w:numId="70">
    <w:abstractNumId w:val="261367"/>
  </w:num>
  <w:num w:numId="71">
    <w:abstractNumId w:val="261368"/>
  </w:num>
  <w:num w:numId="72">
    <w:abstractNumId w:val="261369"/>
  </w:num>
  <w:num w:numId="73">
    <w:abstractNumId w:val="261370"/>
  </w:num>
  <w:num w:numId="74">
    <w:abstractNumId w:val="261371"/>
  </w:num>
  <w:num w:numId="75">
    <w:abstractNumId w:val="261372"/>
  </w:num>
  <w:num w:numId="76">
    <w:abstractNumId w:val="261373"/>
  </w:num>
  <w:num w:numId="77">
    <w:abstractNumId w:val="261374"/>
  </w:num>
  <w:num w:numId="78">
    <w:abstractNumId w:val="261375"/>
  </w:num>
  <w:num w:numId="79">
    <w:abstractNumId w:val="261376"/>
  </w:num>
  <w:num w:numId="80">
    <w:abstractNumId w:val="261377"/>
  </w:num>
  <w:num w:numId="81">
    <w:abstractNumId w:val="261378"/>
  </w:num>
  <w:num w:numId="82">
    <w:abstractNumId w:val="261379"/>
  </w:num>
  <w:num w:numId="83">
    <w:abstractNumId w:val="261380"/>
  </w:num>
  <w:num w:numId="84">
    <w:abstractNumId w:val="261381"/>
  </w:num>
  <w:num w:numId="85">
    <w:abstractNumId w:val="261382"/>
  </w:num>
  <w:num w:numId="86">
    <w:abstractNumId w:val="261383"/>
  </w:num>
  <w:num w:numId="87">
    <w:abstractNumId w:val="261384"/>
  </w:num>
  <w:num w:numId="88">
    <w:abstractNumId w:val="261385"/>
  </w:num>
  <w:num w:numId="89">
    <w:abstractNumId w:val="261386"/>
  </w:num>
  <w:num w:numId="90">
    <w:abstractNumId w:val="261387"/>
  </w:num>
  <w:num w:numId="91">
    <w:abstractNumId w:val="261388"/>
  </w:num>
  <w:num w:numId="92">
    <w:abstractNumId w:val="261389"/>
  </w:num>
  <w:num w:numId="93">
    <w:abstractNumId w:val="261390"/>
  </w:num>
  <w:num w:numId="94">
    <w:abstractNumId w:val="261391"/>
  </w:num>
  <w:num w:numId="95">
    <w:abstractNumId w:val="261392"/>
  </w:num>
  <w:num w:numId="96">
    <w:abstractNumId w:val="261393"/>
  </w:num>
  <w:num w:numId="97">
    <w:abstractNumId w:val="261394"/>
  </w:num>
  <w:num w:numId="98">
    <w:abstractNumId w:val="261395"/>
  </w:num>
  <w:num w:numId="99">
    <w:abstractNumId w:val="261396"/>
  </w:num>
  <w:num w:numId="100">
    <w:abstractNumId w:val="261397"/>
  </w:num>
  <w:num w:numId="101">
    <w:abstractNumId w:val="261398"/>
  </w:num>
  <w:num w:numId="102">
    <w:abstractNumId w:val="261399"/>
  </w:num>
  <w:num w:numId="103">
    <w:abstractNumId w:val="261400"/>
  </w:num>
  <w:num w:numId="104">
    <w:abstractNumId w:val="261401"/>
  </w:num>
  <w:num w:numId="105">
    <w:abstractNumId w:val="261402"/>
  </w:num>
  <w:num w:numId="106">
    <w:abstractNumId w:val="261403"/>
  </w:num>
  <w:num w:numId="107">
    <w:abstractNumId w:val="261404"/>
  </w:num>
  <w:num w:numId="108">
    <w:abstractNumId w:val="261405"/>
  </w:num>
  <w:num w:numId="109">
    <w:abstractNumId w:val="261406"/>
  </w:num>
  <w:num w:numId="110">
    <w:abstractNumId w:val="261407"/>
  </w:num>
  <w:num w:numId="111">
    <w:abstractNumId w:val="261408"/>
  </w:num>
  <w:num w:numId="112">
    <w:abstractNumId w:val="261409"/>
  </w:num>
  <w:num w:numId="113">
    <w:abstractNumId w:val="261410"/>
  </w:num>
  <w:num w:numId="114">
    <w:abstractNumId w:val="261411"/>
  </w:num>
  <w:num w:numId="115">
    <w:abstractNumId w:val="261412"/>
  </w:num>
  <w:num w:numId="116">
    <w:abstractNumId w:val="261413"/>
  </w:num>
  <w:num w:numId="117">
    <w:abstractNumId w:val="261414"/>
  </w:num>
  <w:num w:numId="118">
    <w:abstractNumId w:val="261415"/>
  </w:num>
  <w:num w:numId="119">
    <w:abstractNumId w:val="261416"/>
  </w:num>
  <w:num w:numId="120">
    <w:abstractNumId w:val="261417"/>
  </w:num>
  <w:num w:numId="121">
    <w:abstractNumId w:val="261418"/>
  </w:num>
  <w:num w:numId="122">
    <w:abstractNumId w:val="261419"/>
  </w:num>
  <w:num w:numId="123">
    <w:abstractNumId w:val="261420"/>
  </w:num>
  <w:num w:numId="124">
    <w:abstractNumId w:val="261421"/>
  </w:num>
  <w:num w:numId="125">
    <w:abstractNumId w:val="261422"/>
  </w:num>
  <w:num w:numId="126">
    <w:abstractNumId w:val="261423"/>
  </w:num>
  <w:num w:numId="127">
    <w:abstractNumId w:val="261424"/>
  </w:num>
  <w:num w:numId="128">
    <w:abstractNumId w:val="261425"/>
  </w:num>
  <w:num w:numId="129">
    <w:abstractNumId w:val="261426"/>
  </w:num>
  <w:num w:numId="130">
    <w:abstractNumId w:val="261427"/>
  </w:num>
  <w:num w:numId="131">
    <w:abstractNumId w:val="261428"/>
  </w:num>
  <w:num w:numId="132">
    <w:abstractNumId w:val="261429"/>
  </w:num>
  <w:num w:numId="133">
    <w:abstractNumId w:val="261430"/>
  </w:num>
  <w:num w:numId="134">
    <w:abstractNumId w:val="261431"/>
  </w:num>
  <w:num w:numId="135">
    <w:abstractNumId w:val="261432"/>
  </w:num>
  <w:num w:numId="136">
    <w:abstractNumId w:val="261433"/>
  </w:num>
  <w:num w:numId="137">
    <w:abstractNumId w:val="261434"/>
  </w:num>
  <w:num w:numId="138">
    <w:abstractNumId w:val="261435"/>
  </w:num>
  <w:num w:numId="139">
    <w:abstractNumId w:val="261436"/>
  </w:num>
  <w:num w:numId="140">
    <w:abstractNumId w:val="261437"/>
  </w:num>
  <w:num w:numId="141">
    <w:abstractNumId w:val="261438"/>
  </w:num>
  <w:num w:numId="142">
    <w:abstractNumId w:val="261439"/>
  </w:num>
  <w:num w:numId="143">
    <w:abstractNumId w:val="261440"/>
  </w:num>
  <w:num w:numId="144">
    <w:abstractNumId w:val="261441"/>
  </w:num>
  <w:num w:numId="145">
    <w:abstractNumId w:val="261442"/>
  </w:num>
  <w:num w:numId="146">
    <w:abstractNumId w:val="261443"/>
  </w:num>
  <w:num w:numId="147">
    <w:abstractNumId w:val="261444"/>
  </w:num>
  <w:num w:numId="148">
    <w:abstractNumId w:val="261445"/>
  </w:num>
  <w:num w:numId="149">
    <w:abstractNumId w:val="261446"/>
  </w:num>
  <w:num w:numId="150">
    <w:abstractNumId w:val="261447"/>
  </w:num>
  <w:num w:numId="151">
    <w:abstractNumId w:val="261448"/>
  </w:num>
  <w:num w:numId="152">
    <w:abstractNumId w:val="261449"/>
  </w:num>
  <w:num w:numId="153">
    <w:abstractNumId w:val="261450"/>
  </w:num>
  <w:num w:numId="154">
    <w:abstractNumId w:val="261451"/>
  </w:num>
  <w:num w:numId="155">
    <w:abstractNumId w:val="261452"/>
  </w:num>
  <w:num w:numId="156">
    <w:abstractNumId w:val="261453"/>
  </w:num>
  <w:num w:numId="157">
    <w:abstractNumId w:val="261454"/>
  </w:num>
  <w:num w:numId="158">
    <w:abstractNumId w:val="261455"/>
  </w:num>
  <w:num w:numId="159">
    <w:abstractNumId w:val="261456"/>
  </w:num>
  <w:num w:numId="160">
    <w:abstractNumId w:val="261457"/>
  </w:num>
  <w:num w:numId="161">
    <w:abstractNumId w:val="261458"/>
  </w:num>
  <w:num w:numId="162">
    <w:abstractNumId w:val="261459"/>
  </w:num>
  <w:num w:numId="163">
    <w:abstractNumId w:val="261460"/>
  </w:num>
  <w:num w:numId="164">
    <w:abstractNumId w:val="261461"/>
  </w:num>
  <w:num w:numId="165">
    <w:abstractNumId w:val="261462"/>
  </w:num>
  <w:num w:numId="166">
    <w:abstractNumId w:val="261463"/>
  </w:num>
  <w:num w:numId="167">
    <w:abstractNumId w:val="261464"/>
  </w:num>
  <w:num w:numId="168">
    <w:abstractNumId w:val="261465"/>
  </w:num>
  <w:num w:numId="169">
    <w:abstractNumId w:val="261466"/>
  </w:num>
  <w:num w:numId="170">
    <w:abstractNumId w:val="261467"/>
  </w:num>
  <w:num w:numId="171">
    <w:abstractNumId w:val="261468"/>
  </w:num>
  <w:num w:numId="172">
    <w:abstractNumId w:val="261469"/>
  </w:num>
  <w:num w:numId="173">
    <w:abstractNumId w:val="261470"/>
  </w:num>
  <w:num w:numId="174">
    <w:abstractNumId w:val="261471"/>
  </w:num>
  <w:num w:numId="175">
    <w:abstractNumId w:val="261472"/>
  </w:num>
  <w:num w:numId="176">
    <w:abstractNumId w:val="261473"/>
  </w:num>
  <w:num w:numId="177">
    <w:abstractNumId w:val="261474"/>
  </w:num>
  <w:num w:numId="178">
    <w:abstractNumId w:val="261475"/>
  </w:num>
  <w:num w:numId="179">
    <w:abstractNumId w:val="261476"/>
  </w:num>
  <w:num w:numId="180">
    <w:abstractNumId w:val="261477"/>
  </w:num>
  <w:num w:numId="181">
    <w:abstractNumId w:val="261478"/>
  </w:num>
  <w:num w:numId="182">
    <w:abstractNumId w:val="261479"/>
  </w:num>
  <w:num w:numId="183">
    <w:abstractNumId w:val="261480"/>
  </w:num>
  <w:num w:numId="184">
    <w:abstractNumId w:val="261481"/>
  </w:num>
  <w:num w:numId="185">
    <w:abstractNumId w:val="261482"/>
  </w:num>
  <w:num w:numId="186">
    <w:abstractNumId w:val="261483"/>
  </w:num>
  <w:num w:numId="187">
    <w:abstractNumId w:val="261484"/>
  </w:num>
  <w:num w:numId="188">
    <w:abstractNumId w:val="261485"/>
  </w:num>
  <w:num w:numId="189">
    <w:abstractNumId w:val="261486"/>
  </w:num>
  <w:num w:numId="190">
    <w:abstractNumId w:val="261487"/>
  </w:num>
  <w:num w:numId="191">
    <w:abstractNumId w:val="261488"/>
  </w:num>
  <w:num w:numId="192">
    <w:abstractNumId w:val="261489"/>
  </w:num>
  <w:num w:numId="193">
    <w:abstractNumId w:val="261490"/>
  </w:num>
  <w:num w:numId="194">
    <w:abstractNumId w:val="261491"/>
  </w:num>
  <w:num w:numId="195">
    <w:abstractNumId w:val="261492"/>
  </w:num>
  <w:num w:numId="196">
    <w:abstractNumId w:val="261493"/>
  </w:num>
  <w:num w:numId="197">
    <w:abstractNumId w:val="261494"/>
  </w:num>
  <w:num w:numId="198">
    <w:abstractNumId w:val="261495"/>
  </w:num>
  <w:num w:numId="199">
    <w:abstractNumId w:val="261496"/>
  </w:num>
  <w:num w:numId="200">
    <w:abstractNumId w:val="261497"/>
  </w:num>
  <w:num w:numId="201">
    <w:abstractNumId w:val="261498"/>
  </w:num>
  <w:num w:numId="202">
    <w:abstractNumId w:val="261499"/>
  </w:num>
  <w:num w:numId="203">
    <w:abstractNumId w:val="261500"/>
  </w:num>
  <w:num w:numId="204">
    <w:abstractNumId w:val="261501"/>
  </w:num>
  <w:num w:numId="205">
    <w:abstractNumId w:val="261502"/>
  </w:num>
  <w:num w:numId="206">
    <w:abstractNumId w:val="261503"/>
  </w:num>
  <w:num w:numId="207">
    <w:abstractNumId w:val="261504"/>
  </w:num>
  <w:num w:numId="208">
    <w:abstractNumId w:val="261505"/>
  </w:num>
  <w:num w:numId="209">
    <w:abstractNumId w:val="261506"/>
  </w:num>
  <w:num w:numId="210">
    <w:abstractNumId w:val="261507"/>
  </w:num>
  <w:num w:numId="211">
    <w:abstractNumId w:val="261508"/>
  </w:num>
  <w:num w:numId="212">
    <w:abstractNumId w:val="261509"/>
  </w:num>
  <w:num w:numId="213">
    <w:abstractNumId w:val="261510"/>
  </w:num>
  <w:num w:numId="214">
    <w:abstractNumId w:val="261511"/>
  </w:num>
  <w:num w:numId="215">
    <w:abstractNumId w:val="261512"/>
  </w:num>
  <w:num w:numId="216">
    <w:abstractNumId w:val="261513"/>
  </w:num>
  <w:num w:numId="217">
    <w:abstractNumId w:val="261514"/>
  </w:num>
  <w:num w:numId="218">
    <w:abstractNumId w:val="261515"/>
  </w:num>
  <w:num w:numId="219">
    <w:abstractNumId w:val="261516"/>
  </w:num>
  <w:num w:numId="220">
    <w:abstractNumId w:val="261517"/>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6.png" Type="http://schemas.openxmlformats.org/officeDocument/2006/relationships/image"/><Relationship Id="rId11" Target="https://www.mongodb.com/zh-cn/docs/v5.0/reference/glossary/#std-term-shard-key" TargetMode="External" Type="http://schemas.openxmlformats.org/officeDocument/2006/relationships/hyperlink"/><Relationship Id="rId12" Target="https://www.mongodb.com/zh-cn/docs/v5.0/reference/glossary/#std-term-shard" TargetMode="External" Type="http://schemas.openxmlformats.org/officeDocument/2006/relationships/hyperlink"/><Relationship Id="rId13" Target="https://www.mongodb.com/zh-cn/docs/v5.0/reference/glossary/#std-term-chunk" TargetMode="External" Type="http://schemas.openxmlformats.org/officeDocument/2006/relationships/hyperlink"/><Relationship Id="rId14" Target="media/image7.png" Type="http://schemas.openxmlformats.org/officeDocument/2006/relationships/image"/><Relationship Id="rId15" Target="https://www.mongodb.com/zh-cn/docs/v5.0/reference/program/mongos/#mongodb-binary-bin.mongos" TargetMode="External" Type="http://schemas.openxmlformats.org/officeDocument/2006/relationships/hyperlink"/><Relationship Id="rId16" Target="https://www.mongodb.com/zh-cn/docs/v5.0/reference/program/mongos/#mongodb-binary-bin.mongos" TargetMode="External" Type="http://schemas.openxmlformats.org/officeDocument/2006/relationships/hyperlink"/><Relationship Id="rId17" Target="media/image8.png" Type="http://schemas.openxmlformats.org/officeDocument/2006/relationships/image"/><Relationship Id="rId18" Target="media/image9.png" Type="http://schemas.openxmlformats.org/officeDocument/2006/relationships/image"/><Relationship Id="rId19" Target="media/image10.png" Type="http://schemas.openxmlformats.org/officeDocument/2006/relationships/image"/><Relationship Id="rId2" Target="styles.xml" Type="http://schemas.openxmlformats.org/officeDocument/2006/relationships/styles"/><Relationship Id="rId20" Target="media/image11.png" Type="http://schemas.openxmlformats.org/officeDocument/2006/relationships/image"/><Relationship Id="rId21" Target="http://134.175.53.214/" TargetMode="External" Type="http://schemas.openxmlformats.org/officeDocument/2006/relationships/hyperlink"/><Relationship Id="rId22" Target="header1.xml" Type="http://schemas.openxmlformats.org/officeDocument/2006/relationships/header"/><Relationship Id="rId3" Target="footer1.xml" Type="http://schemas.openxmlformats.org/officeDocument/2006/relationships/footer"/><Relationship Id="rId4" Target="numbering.xml" Type="http://schemas.openxmlformats.org/officeDocument/2006/relationships/numbering"/><Relationship Id="rId5" Target="media/image1.png" Type="http://schemas.openxmlformats.org/officeDocument/2006/relationships/image"/><Relationship Id="rId6" Target="media/image2.png" Type="http://schemas.openxmlformats.org/officeDocument/2006/relationships/image"/><Relationship Id="rId7" Target="media/image3.png" Type="http://schemas.openxmlformats.org/officeDocument/2006/relationships/image"/><Relationship Id="rId8" Target="media/image4.png" Type="http://schemas.openxmlformats.org/officeDocument/2006/relationships/image"/><Relationship Id="rId9" Target="media/image5.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2024-09-16T08:48:23Z</dcterms:created>
  <dc:creator>Apache POI</dc:creator>
</cp:coreProperties>
</file>