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300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按需付费的资源订单确认页面增加静态提示语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2016-9-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9</w:t>
            </w:r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/>
    <w:tbl>
      <w:tblPr>
        <w:tblStyle w:val="11"/>
        <w:tblW w:w="970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3373"/>
        <w:gridCol w:w="1668"/>
        <w:gridCol w:w="1057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68" w:type="dxa"/>
          </w:tcPr>
          <w:p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57" w:type="dxa"/>
          </w:tcPr>
          <w:p>
            <w:r>
              <w:t>状态</w:t>
            </w:r>
          </w:p>
        </w:tc>
        <w:tc>
          <w:tcPr>
            <w:tcW w:w="2477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373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  <w:lang w:eastAsia="zh-CN"/>
              </w:rPr>
              <w:t>  上午研发同学反映了一个问题，就是后付费的资源页面展示为小数点后两位， 但是实际扣费精确到小数点后三位，这样容易给用户造成一定的困惑。针对这类问题，在按需付费的订单确认页面，需要增加静态提示语“* 按需付费的资源，采用先使用后扣费的模式，扣费时精确到厘，具体扣费请以账单为准。”具体位置和效果如下：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罗蕾</w:t>
            </w:r>
          </w:p>
        </w:tc>
        <w:tc>
          <w:tcPr>
            <w:tcW w:w="1057" w:type="dxa"/>
          </w:tcPr>
          <w:p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>
            <w:pPr>
              <w:widowControl/>
              <w:shd w:val="clear" w:color="auto" w:fill="FFFFFF"/>
              <w:jc w:val="left"/>
            </w:pPr>
          </w:p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</w:tbl>
    <w:p>
      <w:r>
        <w:drawing>
          <wp:inline distT="0" distB="0" distL="114300" distR="114300">
            <wp:extent cx="5264150" cy="119443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shd w:val="clear" w:color="auto" w:fill="FFFFFF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涉及到的订单确认页面有： 按需购买云资源（云主机、云硬盘、快照、私有网络、负载均衡、公网IP和VPN）、开通对象存储、按需的资源调整配置（ 升级配置、扩容、更改带宽和更改连接数）。</w:t>
      </w:r>
    </w:p>
    <w:p/>
    <w:p>
      <w:pPr>
        <w:jc w:val="center"/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50350"/>
    <w:rsid w:val="00086BF7"/>
    <w:rsid w:val="0013205A"/>
    <w:rsid w:val="002F3534"/>
    <w:rsid w:val="002F3AEF"/>
    <w:rsid w:val="00346F9E"/>
    <w:rsid w:val="00361859"/>
    <w:rsid w:val="00395E7C"/>
    <w:rsid w:val="00433345"/>
    <w:rsid w:val="005567F4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2C145C0A"/>
    <w:rsid w:val="2D154128"/>
    <w:rsid w:val="52721F80"/>
    <w:rsid w:val="53F474CA"/>
    <w:rsid w:val="572738FD"/>
    <w:rsid w:val="5B8D6330"/>
    <w:rsid w:val="723C4D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qFormat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300</Characters>
  <Lines>2</Lines>
  <Paragraphs>1</Paragraphs>
  <TotalTime>0</TotalTime>
  <ScaleCrop>false</ScaleCrop>
  <LinksUpToDate>false</LinksUpToDate>
  <CharactersWithSpaces>351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2016-09-19T09:23:39Z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