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440"/>
        <w:gridCol w:w="6300"/>
      </w:tblGrid>
      <w:tr w:rsidR="00A323F2" w:rsidTr="006E4375">
        <w:trPr>
          <w:trHeight w:val="302"/>
        </w:trPr>
        <w:tc>
          <w:tcPr>
            <w:tcW w:w="1440" w:type="dxa"/>
          </w:tcPr>
          <w:p w:rsidR="00A323F2" w:rsidRDefault="00A323F2" w:rsidP="006E4375">
            <w:pPr>
              <w:jc w:val="left"/>
            </w:pPr>
            <w:bookmarkStart w:id="0" w:name="_top"/>
            <w:bookmarkEnd w:id="0"/>
            <w:r>
              <w:rPr>
                <w:rFonts w:hint="eastAsia"/>
              </w:rPr>
              <w:t>文档编号</w:t>
            </w:r>
          </w:p>
        </w:tc>
        <w:tc>
          <w:tcPr>
            <w:tcW w:w="6300" w:type="dxa"/>
          </w:tcPr>
          <w:p w:rsidR="00A323F2" w:rsidRDefault="00A323F2" w:rsidP="006E4375">
            <w:pPr>
              <w:jc w:val="left"/>
            </w:pPr>
          </w:p>
        </w:tc>
      </w:tr>
      <w:tr w:rsidR="00A323F2" w:rsidTr="006E4375">
        <w:trPr>
          <w:trHeight w:val="308"/>
        </w:trPr>
        <w:tc>
          <w:tcPr>
            <w:tcW w:w="1440" w:type="dxa"/>
          </w:tcPr>
          <w:p w:rsidR="00A323F2" w:rsidRDefault="00A323F2" w:rsidP="006E4375">
            <w:pPr>
              <w:jc w:val="left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6300" w:type="dxa"/>
          </w:tcPr>
          <w:p w:rsidR="00A323F2" w:rsidRDefault="00A323F2" w:rsidP="006E4375">
            <w:pPr>
              <w:jc w:val="left"/>
            </w:pPr>
          </w:p>
        </w:tc>
      </w:tr>
      <w:tr w:rsidR="00A323F2" w:rsidTr="006E4375">
        <w:trPr>
          <w:trHeight w:val="282"/>
        </w:trPr>
        <w:tc>
          <w:tcPr>
            <w:tcW w:w="1440" w:type="dxa"/>
          </w:tcPr>
          <w:p w:rsidR="00A323F2" w:rsidRDefault="00A323F2" w:rsidP="006E4375">
            <w:pPr>
              <w:jc w:val="left"/>
            </w:pPr>
            <w:r>
              <w:rPr>
                <w:rFonts w:hint="eastAsia"/>
              </w:rPr>
              <w:t>拟制人</w:t>
            </w:r>
          </w:p>
        </w:tc>
        <w:tc>
          <w:tcPr>
            <w:tcW w:w="6300" w:type="dxa"/>
          </w:tcPr>
          <w:p w:rsidR="00A323F2" w:rsidRDefault="00A323F2" w:rsidP="006E4375">
            <w:pPr>
              <w:jc w:val="left"/>
            </w:pPr>
          </w:p>
        </w:tc>
      </w:tr>
      <w:tr w:rsidR="00A323F2" w:rsidTr="006E4375">
        <w:trPr>
          <w:trHeight w:val="282"/>
        </w:trPr>
        <w:tc>
          <w:tcPr>
            <w:tcW w:w="1440" w:type="dxa"/>
          </w:tcPr>
          <w:p w:rsidR="00A323F2" w:rsidRDefault="00A323F2" w:rsidP="006E4375">
            <w:pPr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6300" w:type="dxa"/>
          </w:tcPr>
          <w:p w:rsidR="00A323F2" w:rsidRDefault="00A323F2" w:rsidP="006E4375">
            <w:pPr>
              <w:jc w:val="left"/>
            </w:pPr>
          </w:p>
        </w:tc>
      </w:tr>
    </w:tbl>
    <w:p w:rsidR="00A323F2" w:rsidRDefault="00A323F2" w:rsidP="00A323F2">
      <w:pPr>
        <w:jc w:val="center"/>
        <w:rPr>
          <w:rFonts w:ascii="楷体" w:eastAsia="楷体" w:hAnsi="楷体"/>
          <w:b/>
          <w:sz w:val="52"/>
        </w:rPr>
      </w:pPr>
      <w:bookmarkStart w:id="1" w:name="_GoBack"/>
      <w:bookmarkEnd w:id="1"/>
    </w:p>
    <w:p w:rsidR="00D765E9" w:rsidRDefault="00D765E9" w:rsidP="00A323F2">
      <w:pPr>
        <w:jc w:val="center"/>
        <w:rPr>
          <w:rFonts w:ascii="楷体" w:eastAsia="楷体" w:hAnsi="楷体"/>
          <w:b/>
          <w:sz w:val="52"/>
        </w:rPr>
      </w:pPr>
    </w:p>
    <w:p w:rsidR="00A323F2" w:rsidRPr="00D765E9" w:rsidRDefault="00A2427A" w:rsidP="00A323F2">
      <w:pPr>
        <w:jc w:val="center"/>
        <w:rPr>
          <w:rFonts w:ascii="Times New Roman" w:eastAsia="黑体" w:hAnsi="Times New Roman" w:cs="Times New Roman"/>
          <w:sz w:val="44"/>
          <w:szCs w:val="24"/>
        </w:rPr>
      </w:pPr>
      <w:r>
        <w:rPr>
          <w:rFonts w:ascii="Times New Roman" w:eastAsia="黑体" w:hAnsi="Times New Roman" w:cs="Times New Roman" w:hint="eastAsia"/>
          <w:sz w:val="44"/>
          <w:szCs w:val="24"/>
        </w:rPr>
        <w:t>Dubbo</w:t>
      </w:r>
      <w:r w:rsidR="00A7525B">
        <w:rPr>
          <w:rFonts w:ascii="Times New Roman" w:eastAsia="黑体" w:hAnsi="Times New Roman" w:cs="Times New Roman" w:hint="eastAsia"/>
          <w:sz w:val="44"/>
          <w:szCs w:val="24"/>
        </w:rPr>
        <w:t>设计说明书</w:t>
      </w:r>
    </w:p>
    <w:p w:rsidR="00A323F2" w:rsidRDefault="00A323F2" w:rsidP="00A323F2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:rsidR="00D765E9" w:rsidRPr="00F167CC" w:rsidRDefault="00D765E9" w:rsidP="00D765E9">
      <w:pPr>
        <w:pStyle w:val="TOC"/>
        <w:jc w:val="center"/>
        <w:rPr>
          <w:rFonts w:ascii="黑体" w:eastAsia="黑体" w:hAnsi="黑体"/>
          <w:color w:val="auto"/>
        </w:rPr>
      </w:pPr>
      <w:r w:rsidRPr="00F167CC">
        <w:rPr>
          <w:rFonts w:ascii="黑体" w:eastAsia="黑体" w:hAnsi="黑体"/>
          <w:color w:val="auto"/>
          <w:lang w:val="zh-CN"/>
        </w:rPr>
        <w:lastRenderedPageBreak/>
        <w:t>目录</w:t>
      </w:r>
    </w:p>
    <w:p w:rsidR="00BB0BB2" w:rsidRDefault="00D90C66">
      <w:pPr>
        <w:pStyle w:val="10"/>
        <w:tabs>
          <w:tab w:val="right" w:leader="dot" w:pos="8296"/>
        </w:tabs>
        <w:rPr>
          <w:noProof/>
        </w:rPr>
      </w:pPr>
      <w:r w:rsidRPr="00D90C66">
        <w:fldChar w:fldCharType="begin"/>
      </w:r>
      <w:r w:rsidR="00D765E9">
        <w:instrText xml:space="preserve"> TOC \o "1-3" \h \z \u </w:instrText>
      </w:r>
      <w:r w:rsidRPr="00D90C66">
        <w:fldChar w:fldCharType="separate"/>
      </w:r>
      <w:hyperlink w:anchor="_Toc460948375" w:history="1">
        <w:r w:rsidR="00BB0BB2" w:rsidRPr="0094657F">
          <w:rPr>
            <w:rStyle w:val="a7"/>
            <w:rFonts w:hint="eastAsia"/>
            <w:noProof/>
          </w:rPr>
          <w:t>变更说明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0948376" w:history="1">
        <w:r w:rsidR="00BB0BB2" w:rsidRPr="0094657F">
          <w:rPr>
            <w:rStyle w:val="a7"/>
            <w:noProof/>
          </w:rPr>
          <w:t>1.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简介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77" w:history="1">
        <w:r w:rsidR="00BB0BB2" w:rsidRPr="0094657F">
          <w:rPr>
            <w:rStyle w:val="a7"/>
            <w:noProof/>
          </w:rPr>
          <w:t>1.1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目的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0948378" w:history="1">
        <w:r w:rsidR="00BB0BB2" w:rsidRPr="0094657F">
          <w:rPr>
            <w:rStyle w:val="a7"/>
            <w:noProof/>
          </w:rPr>
          <w:t>2.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发邮件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79" w:history="1">
        <w:r w:rsidR="00BB0BB2" w:rsidRPr="0094657F">
          <w:rPr>
            <w:rStyle w:val="a7"/>
            <w:noProof/>
          </w:rPr>
          <w:t>2.1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使用场景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0" w:history="1">
        <w:r w:rsidR="00BB0BB2" w:rsidRPr="0094657F">
          <w:rPr>
            <w:rStyle w:val="a7"/>
            <w:noProof/>
          </w:rPr>
          <w:t>2.2</w:t>
        </w:r>
        <w:r w:rsidR="00BB0BB2">
          <w:rPr>
            <w:noProof/>
          </w:rPr>
          <w:tab/>
        </w:r>
        <w:r w:rsidR="00BB0BB2" w:rsidRPr="0094657F">
          <w:rPr>
            <w:rStyle w:val="a7"/>
            <w:noProof/>
          </w:rPr>
          <w:t>Provider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1" w:history="1">
        <w:r w:rsidR="00BB0BB2" w:rsidRPr="0094657F">
          <w:rPr>
            <w:rStyle w:val="a7"/>
            <w:noProof/>
          </w:rPr>
          <w:t>2.3</w:t>
        </w:r>
        <w:r w:rsidR="00BB0BB2">
          <w:rPr>
            <w:noProof/>
          </w:rPr>
          <w:tab/>
        </w:r>
        <w:r w:rsidR="00BB0BB2" w:rsidRPr="0094657F">
          <w:rPr>
            <w:rStyle w:val="a7"/>
            <w:noProof/>
          </w:rPr>
          <w:t>Consumer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2" w:history="1">
        <w:r w:rsidR="00BB0BB2" w:rsidRPr="0094657F">
          <w:rPr>
            <w:rStyle w:val="a7"/>
            <w:noProof/>
          </w:rPr>
          <w:t>2.4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接口定义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0948383" w:history="1">
        <w:r w:rsidR="00BB0BB2" w:rsidRPr="0094657F">
          <w:rPr>
            <w:rStyle w:val="a7"/>
            <w:noProof/>
          </w:rPr>
          <w:t>3.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发短信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4" w:history="1">
        <w:r w:rsidR="00BB0BB2" w:rsidRPr="0094657F">
          <w:rPr>
            <w:rStyle w:val="a7"/>
            <w:noProof/>
          </w:rPr>
          <w:t>3.1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使用场景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5" w:history="1">
        <w:r w:rsidR="00BB0BB2" w:rsidRPr="0094657F">
          <w:rPr>
            <w:rStyle w:val="a7"/>
            <w:noProof/>
          </w:rPr>
          <w:t>3.2</w:t>
        </w:r>
        <w:r w:rsidR="00BB0BB2">
          <w:rPr>
            <w:noProof/>
          </w:rPr>
          <w:tab/>
        </w:r>
        <w:r w:rsidR="00BB0BB2" w:rsidRPr="0094657F">
          <w:rPr>
            <w:rStyle w:val="a7"/>
            <w:noProof/>
          </w:rPr>
          <w:t>Provider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6" w:history="1">
        <w:r w:rsidR="00BB0BB2" w:rsidRPr="0094657F">
          <w:rPr>
            <w:rStyle w:val="a7"/>
            <w:noProof/>
          </w:rPr>
          <w:t>3.3</w:t>
        </w:r>
        <w:r w:rsidR="00BB0BB2">
          <w:rPr>
            <w:noProof/>
          </w:rPr>
          <w:tab/>
        </w:r>
        <w:r w:rsidR="00BB0BB2" w:rsidRPr="0094657F">
          <w:rPr>
            <w:rStyle w:val="a7"/>
            <w:noProof/>
          </w:rPr>
          <w:t>Consumer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7" w:history="1">
        <w:r w:rsidR="00BB0BB2" w:rsidRPr="0094657F">
          <w:rPr>
            <w:rStyle w:val="a7"/>
            <w:noProof/>
          </w:rPr>
          <w:t>3.4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接口定义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60948388" w:history="1">
        <w:r w:rsidR="00BB0BB2" w:rsidRPr="0094657F">
          <w:rPr>
            <w:rStyle w:val="a7"/>
            <w:noProof/>
          </w:rPr>
          <w:t>4.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同步数据中心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89" w:history="1">
        <w:r w:rsidR="00BB0BB2" w:rsidRPr="0094657F">
          <w:rPr>
            <w:rStyle w:val="a7"/>
            <w:noProof/>
          </w:rPr>
          <w:t>4.1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使用场景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90" w:history="1">
        <w:r w:rsidR="00BB0BB2" w:rsidRPr="0094657F">
          <w:rPr>
            <w:rStyle w:val="a7"/>
            <w:noProof/>
          </w:rPr>
          <w:t>4.2</w:t>
        </w:r>
        <w:r w:rsidR="00BB0BB2">
          <w:rPr>
            <w:noProof/>
          </w:rPr>
          <w:tab/>
        </w:r>
        <w:r w:rsidR="00BB0BB2" w:rsidRPr="0094657F">
          <w:rPr>
            <w:rStyle w:val="a7"/>
            <w:noProof/>
          </w:rPr>
          <w:t>Provider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91" w:history="1">
        <w:r w:rsidR="00BB0BB2" w:rsidRPr="0094657F">
          <w:rPr>
            <w:rStyle w:val="a7"/>
            <w:noProof/>
          </w:rPr>
          <w:t>4.3</w:t>
        </w:r>
        <w:r w:rsidR="00BB0BB2">
          <w:rPr>
            <w:noProof/>
          </w:rPr>
          <w:tab/>
        </w:r>
        <w:r w:rsidR="00BB0BB2" w:rsidRPr="0094657F">
          <w:rPr>
            <w:rStyle w:val="a7"/>
            <w:noProof/>
          </w:rPr>
          <w:t>Consumer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0BB2" w:rsidRDefault="00D90C6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60948392" w:history="1">
        <w:r w:rsidR="00BB0BB2" w:rsidRPr="0094657F">
          <w:rPr>
            <w:rStyle w:val="a7"/>
            <w:noProof/>
          </w:rPr>
          <w:t>4.4</w:t>
        </w:r>
        <w:r w:rsidR="00BB0BB2">
          <w:rPr>
            <w:noProof/>
          </w:rPr>
          <w:tab/>
        </w:r>
        <w:r w:rsidR="00BB0BB2" w:rsidRPr="0094657F">
          <w:rPr>
            <w:rStyle w:val="a7"/>
            <w:rFonts w:hint="eastAsia"/>
            <w:noProof/>
          </w:rPr>
          <w:t>接口定义</w:t>
        </w:r>
        <w:r w:rsidR="00BB0B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B0BB2">
          <w:rPr>
            <w:noProof/>
            <w:webHidden/>
          </w:rPr>
          <w:instrText xml:space="preserve"> PAGEREF _Toc460948392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B0B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323F2" w:rsidRDefault="00D90C66" w:rsidP="00D765E9">
      <w:pPr>
        <w:jc w:val="center"/>
        <w:rPr>
          <w:rFonts w:ascii="楷体" w:eastAsia="楷体" w:hAnsi="楷体"/>
          <w:b/>
          <w:sz w:val="52"/>
        </w:rPr>
      </w:pPr>
      <w:r>
        <w:rPr>
          <w:b/>
          <w:bCs/>
          <w:lang w:val="zh-CN"/>
        </w:rPr>
        <w:fldChar w:fldCharType="end"/>
      </w:r>
    </w:p>
    <w:p w:rsidR="00D765E9" w:rsidRDefault="00D765E9">
      <w:pPr>
        <w:widowControl/>
        <w:jc w:val="left"/>
        <w:rPr>
          <w:rFonts w:ascii="楷体" w:eastAsia="楷体" w:hAnsi="楷体"/>
          <w:b/>
          <w:sz w:val="52"/>
        </w:rPr>
      </w:pPr>
      <w:bookmarkStart w:id="2" w:name="_Toc46112396"/>
      <w:bookmarkStart w:id="3" w:name="_Toc91045415"/>
      <w:bookmarkStart w:id="4" w:name="_Toc93074084"/>
      <w:bookmarkStart w:id="5" w:name="_Toc446267828"/>
      <w:r>
        <w:rPr>
          <w:rFonts w:ascii="楷体" w:eastAsia="楷体" w:hAnsi="楷体"/>
          <w:b/>
          <w:sz w:val="52"/>
        </w:rPr>
        <w:br w:type="page"/>
      </w:r>
    </w:p>
    <w:p w:rsidR="00A323F2" w:rsidRPr="00D765E9" w:rsidRDefault="00A323F2" w:rsidP="00D765E9">
      <w:pPr>
        <w:pStyle w:val="a8"/>
      </w:pPr>
      <w:bookmarkStart w:id="6" w:name="_Toc460948375"/>
      <w:r w:rsidRPr="00D765E9">
        <w:rPr>
          <w:rFonts w:hint="eastAsia"/>
        </w:rPr>
        <w:lastRenderedPageBreak/>
        <w:t>变更说明</w:t>
      </w:r>
      <w:bookmarkEnd w:id="2"/>
      <w:bookmarkEnd w:id="3"/>
      <w:bookmarkEnd w:id="4"/>
      <w:bookmarkEnd w:id="5"/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57"/>
        <w:gridCol w:w="1148"/>
        <w:gridCol w:w="1840"/>
        <w:gridCol w:w="2644"/>
        <w:gridCol w:w="1433"/>
      </w:tblGrid>
      <w:tr w:rsidR="00A323F2" w:rsidTr="003218CD">
        <w:tc>
          <w:tcPr>
            <w:tcW w:w="1457" w:type="dxa"/>
          </w:tcPr>
          <w:p w:rsidR="00A323F2" w:rsidRDefault="00A323F2" w:rsidP="006E43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48" w:type="dxa"/>
          </w:tcPr>
          <w:p w:rsidR="00A323F2" w:rsidRDefault="00A323F2" w:rsidP="006E43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840" w:type="dxa"/>
          </w:tcPr>
          <w:p w:rsidR="00A323F2" w:rsidRDefault="00A323F2" w:rsidP="006E43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变更位置</w:t>
            </w:r>
          </w:p>
        </w:tc>
        <w:tc>
          <w:tcPr>
            <w:tcW w:w="2644" w:type="dxa"/>
          </w:tcPr>
          <w:p w:rsidR="00A323F2" w:rsidRDefault="00A323F2" w:rsidP="006E43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1433" w:type="dxa"/>
          </w:tcPr>
          <w:p w:rsidR="00A323F2" w:rsidRDefault="00A323F2" w:rsidP="006E437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A323F2" w:rsidTr="003218CD">
        <w:trPr>
          <w:trHeight w:val="260"/>
        </w:trPr>
        <w:tc>
          <w:tcPr>
            <w:tcW w:w="1457" w:type="dxa"/>
          </w:tcPr>
          <w:p w:rsidR="00A323F2" w:rsidRDefault="003218CD" w:rsidP="00661856">
            <w:pPr>
              <w:rPr>
                <w:color w:val="000000"/>
              </w:rPr>
            </w:pPr>
            <w:r>
              <w:rPr>
                <w:color w:val="000000"/>
              </w:rPr>
              <w:t>201</w:t>
            </w:r>
            <w:r w:rsidR="00661856">
              <w:rPr>
                <w:color w:val="000000"/>
              </w:rPr>
              <w:t>6</w:t>
            </w:r>
            <w:r w:rsidR="00661856">
              <w:rPr>
                <w:rFonts w:hint="eastAsia"/>
                <w:color w:val="000000"/>
              </w:rPr>
              <w:t>-</w:t>
            </w:r>
            <w:r w:rsidR="00661856">
              <w:rPr>
                <w:color w:val="000000"/>
              </w:rPr>
              <w:t>09</w:t>
            </w:r>
            <w:r w:rsidR="00661856">
              <w:rPr>
                <w:rFonts w:hint="eastAsia"/>
                <w:color w:val="000000"/>
              </w:rPr>
              <w:t>-</w:t>
            </w:r>
            <w:r w:rsidR="00266B11">
              <w:rPr>
                <w:color w:val="000000"/>
              </w:rPr>
              <w:t>06</w:t>
            </w:r>
          </w:p>
        </w:tc>
        <w:tc>
          <w:tcPr>
            <w:tcW w:w="1148" w:type="dxa"/>
          </w:tcPr>
          <w:p w:rsidR="00A323F2" w:rsidRDefault="00A323F2" w:rsidP="006E43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1.0.0</w:t>
            </w:r>
          </w:p>
        </w:tc>
        <w:tc>
          <w:tcPr>
            <w:tcW w:w="1840" w:type="dxa"/>
          </w:tcPr>
          <w:p w:rsidR="00A323F2" w:rsidRDefault="00A323F2" w:rsidP="006E4375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A323F2" w:rsidRDefault="00A323F2" w:rsidP="006E4375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新建</w:t>
            </w:r>
            <w:r w:rsidR="00661856">
              <w:rPr>
                <w:rFonts w:hint="eastAsia"/>
                <w:b/>
                <w:color w:val="000000"/>
              </w:rPr>
              <w:t>，根据目前已使用的情况整理</w:t>
            </w:r>
          </w:p>
        </w:tc>
        <w:tc>
          <w:tcPr>
            <w:tcW w:w="1433" w:type="dxa"/>
          </w:tcPr>
          <w:p w:rsidR="00A323F2" w:rsidRDefault="00A323F2" w:rsidP="006E43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陈浩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B82EDD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2017-01-10</w:t>
            </w: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B82EDD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644" w:type="dxa"/>
          </w:tcPr>
          <w:p w:rsidR="003218CD" w:rsidRDefault="00B82EDD" w:rsidP="003218CD"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增加</w:t>
            </w:r>
            <w:r>
              <w:rPr>
                <w:rFonts w:hint="eastAsia"/>
                <w:b/>
                <w:color w:val="000000"/>
              </w:rPr>
              <w:t>api</w:t>
            </w:r>
            <w:r>
              <w:rPr>
                <w:rFonts w:hint="eastAsia"/>
                <w:b/>
                <w:color w:val="000000"/>
              </w:rPr>
              <w:t>鉴权服务</w:t>
            </w:r>
          </w:p>
        </w:tc>
        <w:tc>
          <w:tcPr>
            <w:tcW w:w="1433" w:type="dxa"/>
          </w:tcPr>
          <w:p w:rsidR="003218CD" w:rsidRDefault="00B82EDD" w:rsidP="003218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曹翔宇</w:t>
            </w: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rPr>
          <w:trHeight w:val="260"/>
        </w:trPr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c>
          <w:tcPr>
            <w:tcW w:w="1457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148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b/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/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  <w:tr w:rsidR="003218CD" w:rsidTr="003218CD">
        <w:tc>
          <w:tcPr>
            <w:tcW w:w="1457" w:type="dxa"/>
          </w:tcPr>
          <w:p w:rsidR="003218CD" w:rsidRDefault="003218CD" w:rsidP="003218CD"/>
        </w:tc>
        <w:tc>
          <w:tcPr>
            <w:tcW w:w="1148" w:type="dxa"/>
          </w:tcPr>
          <w:p w:rsidR="003218CD" w:rsidRDefault="003218CD" w:rsidP="003218CD"/>
        </w:tc>
        <w:tc>
          <w:tcPr>
            <w:tcW w:w="1840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2644" w:type="dxa"/>
          </w:tcPr>
          <w:p w:rsidR="003218CD" w:rsidRDefault="003218CD" w:rsidP="003218CD">
            <w:pPr>
              <w:rPr>
                <w:color w:val="000000"/>
              </w:rPr>
            </w:pPr>
          </w:p>
        </w:tc>
        <w:tc>
          <w:tcPr>
            <w:tcW w:w="1433" w:type="dxa"/>
          </w:tcPr>
          <w:p w:rsidR="003218CD" w:rsidRDefault="003218CD" w:rsidP="003218CD"/>
        </w:tc>
      </w:tr>
    </w:tbl>
    <w:p w:rsidR="00A323F2" w:rsidRDefault="00A323F2" w:rsidP="00A323F2">
      <w:pPr>
        <w:widowControl/>
        <w:jc w:val="left"/>
        <w:rPr>
          <w:rFonts w:ascii="楷体" w:eastAsia="楷体" w:hAnsi="楷体"/>
          <w:b/>
          <w:sz w:val="52"/>
        </w:rPr>
      </w:pPr>
      <w:r>
        <w:rPr>
          <w:rFonts w:ascii="楷体" w:eastAsia="楷体" w:hAnsi="楷体"/>
          <w:b/>
          <w:sz w:val="52"/>
        </w:rPr>
        <w:br w:type="page"/>
      </w:r>
    </w:p>
    <w:p w:rsidR="00710C28" w:rsidRDefault="00D42AA1" w:rsidP="00D765E9">
      <w:pPr>
        <w:pStyle w:val="1"/>
        <w:numPr>
          <w:ilvl w:val="0"/>
          <w:numId w:val="13"/>
        </w:numPr>
        <w:jc w:val="left"/>
      </w:pPr>
      <w:bookmarkStart w:id="7" w:name="_Toc460948376"/>
      <w:r>
        <w:rPr>
          <w:rFonts w:hint="eastAsia"/>
        </w:rPr>
        <w:lastRenderedPageBreak/>
        <w:t>简介</w:t>
      </w:r>
      <w:bookmarkEnd w:id="7"/>
    </w:p>
    <w:p w:rsidR="00D42AA1" w:rsidRPr="001273EF" w:rsidRDefault="00A26BF1" w:rsidP="00F939BF">
      <w:pPr>
        <w:pStyle w:val="2"/>
        <w:numPr>
          <w:ilvl w:val="1"/>
          <w:numId w:val="13"/>
        </w:numPr>
        <w:jc w:val="left"/>
      </w:pPr>
      <w:bookmarkStart w:id="8" w:name="_Toc460948377"/>
      <w:r>
        <w:rPr>
          <w:rFonts w:hint="eastAsia"/>
        </w:rPr>
        <w:t>目的</w:t>
      </w:r>
      <w:bookmarkEnd w:id="8"/>
    </w:p>
    <w:p w:rsidR="002C1063" w:rsidRPr="007B7E14" w:rsidRDefault="006350FF" w:rsidP="002C106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为</w:t>
      </w:r>
      <w:r>
        <w:rPr>
          <w:szCs w:val="21"/>
        </w:rPr>
        <w:t>便于</w:t>
      </w:r>
      <w:r w:rsidR="00266B11">
        <w:rPr>
          <w:rFonts w:hint="eastAsia"/>
          <w:szCs w:val="21"/>
        </w:rPr>
        <w:t>Dubbo</w:t>
      </w:r>
      <w:r>
        <w:rPr>
          <w:szCs w:val="21"/>
        </w:rPr>
        <w:t>的管理</w:t>
      </w:r>
      <w:r>
        <w:rPr>
          <w:rFonts w:hint="eastAsia"/>
          <w:szCs w:val="21"/>
        </w:rPr>
        <w:t>，</w:t>
      </w:r>
      <w:r>
        <w:rPr>
          <w:szCs w:val="21"/>
        </w:rPr>
        <w:t>所有使用</w:t>
      </w:r>
      <w:r w:rsidR="00266B11">
        <w:rPr>
          <w:rFonts w:hint="eastAsia"/>
          <w:szCs w:val="21"/>
        </w:rPr>
        <w:t>Dubbo</w:t>
      </w:r>
      <w:r>
        <w:rPr>
          <w:szCs w:val="21"/>
        </w:rPr>
        <w:t>的场景在本文档中维护</w:t>
      </w:r>
      <w:r w:rsidR="002C1063">
        <w:rPr>
          <w:rFonts w:hint="eastAsia"/>
          <w:szCs w:val="21"/>
        </w:rPr>
        <w:t>，包括</w:t>
      </w:r>
      <w:r w:rsidR="00266B11">
        <w:rPr>
          <w:rFonts w:hint="eastAsia"/>
          <w:szCs w:val="21"/>
        </w:rPr>
        <w:t>Provider</w:t>
      </w:r>
      <w:r w:rsidR="00266B11">
        <w:rPr>
          <w:szCs w:val="21"/>
        </w:rPr>
        <w:t>和</w:t>
      </w:r>
      <w:r w:rsidR="00266B11">
        <w:rPr>
          <w:szCs w:val="21"/>
        </w:rPr>
        <w:t>Consumer</w:t>
      </w:r>
      <w:r w:rsidR="002C1063">
        <w:rPr>
          <w:rFonts w:hint="eastAsia"/>
          <w:szCs w:val="21"/>
        </w:rPr>
        <w:t>。</w:t>
      </w:r>
    </w:p>
    <w:p w:rsidR="005D6B4D" w:rsidRDefault="00A87A5A" w:rsidP="000956F6">
      <w:pPr>
        <w:pStyle w:val="1"/>
        <w:numPr>
          <w:ilvl w:val="0"/>
          <w:numId w:val="13"/>
        </w:numPr>
        <w:jc w:val="left"/>
      </w:pPr>
      <w:bookmarkStart w:id="9" w:name="_Toc460948378"/>
      <w:r>
        <w:rPr>
          <w:rFonts w:hint="eastAsia"/>
        </w:rPr>
        <w:t>发邮件</w:t>
      </w:r>
      <w:bookmarkEnd w:id="9"/>
    </w:p>
    <w:p w:rsidR="00AB587B" w:rsidRDefault="00AB587B" w:rsidP="0053008D">
      <w:pPr>
        <w:pStyle w:val="2"/>
        <w:numPr>
          <w:ilvl w:val="1"/>
          <w:numId w:val="13"/>
        </w:numPr>
        <w:jc w:val="left"/>
      </w:pPr>
      <w:bookmarkStart w:id="10" w:name="_Toc460948379"/>
      <w:r>
        <w:rPr>
          <w:rFonts w:hint="eastAsia"/>
        </w:rPr>
        <w:t>使用</w:t>
      </w:r>
      <w:r>
        <w:t>场景</w:t>
      </w:r>
      <w:bookmarkEnd w:id="10"/>
    </w:p>
    <w:p w:rsidR="002701A6" w:rsidRPr="002701A6" w:rsidRDefault="00CD49F2" w:rsidP="00CD49F2">
      <w:pPr>
        <w:ind w:firstLine="420"/>
      </w:pPr>
      <w:r>
        <w:rPr>
          <w:rFonts w:hint="eastAsia"/>
        </w:rPr>
        <w:t>需要</w:t>
      </w:r>
      <w:r>
        <w:t>发邮件的场景</w:t>
      </w:r>
      <w:r>
        <w:rPr>
          <w:rFonts w:hint="eastAsia"/>
        </w:rPr>
        <w:t>，</w:t>
      </w:r>
      <w:r>
        <w:t>组织邮件标题</w:t>
      </w:r>
      <w:r>
        <w:rPr>
          <w:rFonts w:hint="eastAsia"/>
        </w:rPr>
        <w:t>，</w:t>
      </w:r>
      <w:r>
        <w:t>内容和收件人</w:t>
      </w:r>
      <w:r>
        <w:rPr>
          <w:rFonts w:hint="eastAsia"/>
        </w:rPr>
        <w:t>，</w:t>
      </w:r>
      <w:r>
        <w:t>调用接口</w:t>
      </w:r>
      <w:r>
        <w:rPr>
          <w:rFonts w:hint="eastAsia"/>
        </w:rPr>
        <w:t>，发送邮件。</w:t>
      </w:r>
    </w:p>
    <w:p w:rsidR="00AB587B" w:rsidRDefault="00CD49F2" w:rsidP="0053008D">
      <w:pPr>
        <w:pStyle w:val="2"/>
        <w:numPr>
          <w:ilvl w:val="1"/>
          <w:numId w:val="13"/>
        </w:numPr>
        <w:jc w:val="left"/>
      </w:pPr>
      <w:bookmarkStart w:id="11" w:name="_Toc460948380"/>
      <w:r>
        <w:rPr>
          <w:rFonts w:hint="eastAsia"/>
        </w:rPr>
        <w:t>Provider</w:t>
      </w:r>
      <w:bookmarkEnd w:id="11"/>
    </w:p>
    <w:p w:rsidR="00CD49F2" w:rsidRDefault="00BB0BB2" w:rsidP="00CD49F2">
      <w:pPr>
        <w:ind w:firstLine="420"/>
      </w:pPr>
      <w:r>
        <w:rPr>
          <w:rFonts w:hint="eastAsia"/>
        </w:rPr>
        <w:t>工程：</w:t>
      </w:r>
      <w:r w:rsidR="00CD49F2">
        <w:rPr>
          <w:rFonts w:hint="eastAsia"/>
        </w:rPr>
        <w:t>m</w:t>
      </w:r>
      <w:r w:rsidR="00CD49F2">
        <w:t>ail</w:t>
      </w:r>
    </w:p>
    <w:p w:rsidR="00BB0BB2" w:rsidRPr="00CD49F2" w:rsidRDefault="00BB0BB2" w:rsidP="00CD49F2">
      <w:pPr>
        <w:ind w:firstLine="42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20880</w:t>
      </w:r>
    </w:p>
    <w:p w:rsidR="004300EA" w:rsidRDefault="00CD49F2" w:rsidP="004300EA">
      <w:pPr>
        <w:pStyle w:val="2"/>
        <w:numPr>
          <w:ilvl w:val="1"/>
          <w:numId w:val="13"/>
        </w:numPr>
        <w:jc w:val="left"/>
      </w:pPr>
      <w:bookmarkStart w:id="12" w:name="_Toc460948381"/>
      <w:r>
        <w:rPr>
          <w:rFonts w:hint="eastAsia"/>
        </w:rPr>
        <w:t>Consumer</w:t>
      </w:r>
      <w:bookmarkEnd w:id="12"/>
    </w:p>
    <w:p w:rsidR="00543AAC" w:rsidRDefault="0088683D" w:rsidP="0088683D">
      <w:pPr>
        <w:ind w:firstLine="420"/>
      </w:pPr>
      <w:r>
        <w:rPr>
          <w:rFonts w:hint="eastAsia"/>
        </w:rPr>
        <w:t>s</w:t>
      </w:r>
      <w:r>
        <w:t>chedule</w:t>
      </w:r>
      <w:r>
        <w:rPr>
          <w:rFonts w:hint="eastAsia"/>
        </w:rPr>
        <w:t>，</w:t>
      </w:r>
      <w:r>
        <w:rPr>
          <w:rFonts w:hint="eastAsia"/>
        </w:rPr>
        <w:t>ecsc</w:t>
      </w:r>
      <w:r>
        <w:rPr>
          <w:rFonts w:hint="eastAsia"/>
        </w:rPr>
        <w:t>，</w:t>
      </w:r>
      <w:r>
        <w:rPr>
          <w:rFonts w:hint="eastAsia"/>
        </w:rPr>
        <w:t>ecmc</w:t>
      </w:r>
    </w:p>
    <w:p w:rsidR="001A4044" w:rsidRDefault="001A4044" w:rsidP="001A4044">
      <w:pPr>
        <w:pStyle w:val="2"/>
        <w:numPr>
          <w:ilvl w:val="1"/>
          <w:numId w:val="13"/>
        </w:numPr>
        <w:jc w:val="left"/>
      </w:pPr>
      <w:bookmarkStart w:id="13" w:name="_Toc460948382"/>
      <w:r>
        <w:rPr>
          <w:rFonts w:hint="eastAsia"/>
        </w:rPr>
        <w:t>接口定义</w:t>
      </w:r>
      <w:bookmarkEnd w:id="13"/>
    </w:p>
    <w:p w:rsidR="001A4044" w:rsidRDefault="001A4044" w:rsidP="001A4044">
      <w:pPr>
        <w:ind w:firstLine="420"/>
      </w:pPr>
      <w:r>
        <w:rPr>
          <w:rFonts w:hint="eastAsia"/>
        </w:rPr>
        <w:t>类：</w:t>
      </w:r>
      <w:r w:rsidR="00486733" w:rsidRPr="00486733">
        <w:t>com.eayun.mail.service.MailService</w:t>
      </w:r>
    </w:p>
    <w:p w:rsidR="001A4044" w:rsidRDefault="001A4044" w:rsidP="001A4044">
      <w:pPr>
        <w:ind w:firstLine="420"/>
      </w:pPr>
      <w:r>
        <w:t>方法</w:t>
      </w:r>
      <w:r>
        <w:rPr>
          <w:rFonts w:hint="eastAsia"/>
        </w:rPr>
        <w:t>：</w:t>
      </w:r>
      <w:r w:rsidRPr="001A4044">
        <w:t>public boolean send(String title, String context, List&lt;String&gt; links) throws Exception;</w:t>
      </w:r>
    </w:p>
    <w:p w:rsidR="00543AAC" w:rsidRDefault="00BB7A57" w:rsidP="00543AAC">
      <w:pPr>
        <w:pStyle w:val="1"/>
        <w:numPr>
          <w:ilvl w:val="0"/>
          <w:numId w:val="13"/>
        </w:numPr>
        <w:jc w:val="left"/>
      </w:pPr>
      <w:bookmarkStart w:id="14" w:name="_Toc460948383"/>
      <w:r>
        <w:t>发短信</w:t>
      </w:r>
      <w:bookmarkEnd w:id="14"/>
    </w:p>
    <w:p w:rsidR="00E86C44" w:rsidRDefault="00E86C44" w:rsidP="00E86C44">
      <w:pPr>
        <w:pStyle w:val="2"/>
        <w:numPr>
          <w:ilvl w:val="1"/>
          <w:numId w:val="13"/>
        </w:numPr>
        <w:jc w:val="left"/>
      </w:pPr>
      <w:bookmarkStart w:id="15" w:name="_Toc460948384"/>
      <w:r>
        <w:rPr>
          <w:rFonts w:hint="eastAsia"/>
        </w:rPr>
        <w:t>使用</w:t>
      </w:r>
      <w:r>
        <w:t>场景</w:t>
      </w:r>
      <w:bookmarkEnd w:id="15"/>
    </w:p>
    <w:p w:rsidR="001A0737" w:rsidRDefault="00A8498E" w:rsidP="00A8498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需要</w:t>
      </w:r>
      <w:r>
        <w:t>发短信的场景</w:t>
      </w:r>
      <w:r>
        <w:rPr>
          <w:rFonts w:hint="eastAsia"/>
        </w:rPr>
        <w:t>，</w:t>
      </w:r>
      <w:r>
        <w:t>组织短信内容</w:t>
      </w:r>
      <w:r>
        <w:rPr>
          <w:rFonts w:hint="eastAsia"/>
        </w:rPr>
        <w:t>，</w:t>
      </w:r>
      <w:r>
        <w:t>收件人等信息</w:t>
      </w:r>
      <w:r>
        <w:rPr>
          <w:rFonts w:hint="eastAsia"/>
        </w:rPr>
        <w:t>，</w:t>
      </w:r>
      <w:r>
        <w:t>调用接口</w:t>
      </w:r>
      <w:r>
        <w:rPr>
          <w:rFonts w:hint="eastAsia"/>
        </w:rPr>
        <w:t>，</w:t>
      </w:r>
      <w:r>
        <w:t>发送短信</w:t>
      </w:r>
      <w:r>
        <w:rPr>
          <w:rFonts w:hint="eastAsia"/>
        </w:rPr>
        <w:t>。</w:t>
      </w:r>
    </w:p>
    <w:p w:rsidR="00A8498E" w:rsidRPr="001A0737" w:rsidRDefault="008075E0" w:rsidP="00A8498E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不实际发送短信，将短信相关信息入库的场景。</w:t>
      </w:r>
    </w:p>
    <w:p w:rsidR="00E86C44" w:rsidRDefault="008075E0" w:rsidP="00E86C44">
      <w:pPr>
        <w:pStyle w:val="2"/>
        <w:numPr>
          <w:ilvl w:val="1"/>
          <w:numId w:val="13"/>
        </w:numPr>
        <w:jc w:val="left"/>
      </w:pPr>
      <w:bookmarkStart w:id="16" w:name="_Toc460948385"/>
      <w:r>
        <w:rPr>
          <w:rFonts w:hint="eastAsia"/>
        </w:rPr>
        <w:lastRenderedPageBreak/>
        <w:t>Provider</w:t>
      </w:r>
      <w:bookmarkEnd w:id="16"/>
    </w:p>
    <w:p w:rsidR="004E750F" w:rsidRDefault="00BB0BB2" w:rsidP="008075E0">
      <w:pPr>
        <w:ind w:firstLine="420"/>
      </w:pPr>
      <w:r>
        <w:rPr>
          <w:rFonts w:hint="eastAsia"/>
        </w:rPr>
        <w:t>工程：</w:t>
      </w:r>
      <w:r w:rsidR="008075E0">
        <w:rPr>
          <w:rFonts w:hint="eastAsia"/>
        </w:rPr>
        <w:t>s</w:t>
      </w:r>
      <w:r w:rsidR="008075E0">
        <w:t>ms</w:t>
      </w:r>
    </w:p>
    <w:p w:rsidR="00BB0BB2" w:rsidRPr="004E750F" w:rsidRDefault="00BB0BB2" w:rsidP="008075E0">
      <w:pPr>
        <w:ind w:firstLine="42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20881</w:t>
      </w:r>
    </w:p>
    <w:p w:rsidR="008075E0" w:rsidRDefault="008075E0" w:rsidP="008075E0">
      <w:pPr>
        <w:pStyle w:val="2"/>
        <w:numPr>
          <w:ilvl w:val="1"/>
          <w:numId w:val="13"/>
        </w:numPr>
        <w:jc w:val="left"/>
      </w:pPr>
      <w:bookmarkStart w:id="17" w:name="_Toc460948386"/>
      <w:r>
        <w:rPr>
          <w:rFonts w:hint="eastAsia"/>
        </w:rPr>
        <w:t>Consumer</w:t>
      </w:r>
      <w:bookmarkEnd w:id="17"/>
    </w:p>
    <w:p w:rsidR="008075E0" w:rsidRPr="008075E0" w:rsidRDefault="008075E0" w:rsidP="008075E0">
      <w:pPr>
        <w:ind w:firstLine="420"/>
      </w:pPr>
      <w:r>
        <w:rPr>
          <w:rFonts w:hint="eastAsia"/>
        </w:rPr>
        <w:t>e</w:t>
      </w:r>
      <w:r>
        <w:t>csc</w:t>
      </w:r>
      <w:r>
        <w:rPr>
          <w:rFonts w:hint="eastAsia"/>
        </w:rPr>
        <w:t>，</w:t>
      </w:r>
      <w:r>
        <w:t>ecmc</w:t>
      </w:r>
      <w:r>
        <w:rPr>
          <w:rFonts w:hint="eastAsia"/>
        </w:rPr>
        <w:t>，</w:t>
      </w:r>
      <w:r>
        <w:t>schedule</w:t>
      </w:r>
    </w:p>
    <w:p w:rsidR="00E86C44" w:rsidRDefault="008075E0" w:rsidP="00E86C44">
      <w:pPr>
        <w:pStyle w:val="2"/>
        <w:numPr>
          <w:ilvl w:val="1"/>
          <w:numId w:val="13"/>
        </w:numPr>
        <w:jc w:val="left"/>
      </w:pPr>
      <w:bookmarkStart w:id="18" w:name="_Toc460948387"/>
      <w:r>
        <w:rPr>
          <w:rFonts w:hint="eastAsia"/>
        </w:rPr>
        <w:t>接口定义</w:t>
      </w:r>
      <w:bookmarkEnd w:id="18"/>
    </w:p>
    <w:p w:rsidR="00952819" w:rsidRDefault="008075E0" w:rsidP="00952819">
      <w:pPr>
        <w:pStyle w:val="a3"/>
        <w:ind w:left="432" w:firstLineChars="0" w:firstLine="0"/>
      </w:pPr>
      <w:r>
        <w:t>类</w:t>
      </w:r>
      <w:r>
        <w:rPr>
          <w:rFonts w:hint="eastAsia"/>
        </w:rPr>
        <w:t>：</w:t>
      </w:r>
      <w:r w:rsidRPr="008075E0">
        <w:t>com.eayun.sms.service.SMSService</w:t>
      </w:r>
    </w:p>
    <w:p w:rsidR="008075E0" w:rsidRDefault="008075E0" w:rsidP="00952819">
      <w:pPr>
        <w:pStyle w:val="a3"/>
        <w:ind w:left="432" w:firstLineChars="0" w:firstLine="0"/>
      </w:pPr>
      <w:r>
        <w:t>方法</w:t>
      </w:r>
      <w:r>
        <w:rPr>
          <w:rFonts w:hint="eastAsia"/>
        </w:rPr>
        <w:t>：</w:t>
      </w:r>
    </w:p>
    <w:p w:rsidR="008075E0" w:rsidRDefault="008075E0" w:rsidP="008075E0">
      <w:pPr>
        <w:pStyle w:val="a3"/>
        <w:numPr>
          <w:ilvl w:val="0"/>
          <w:numId w:val="36"/>
        </w:numPr>
        <w:ind w:firstLineChars="0"/>
      </w:pPr>
      <w:r>
        <w:t>public boolean send(String content, List&lt;String&gt; mobiles) throws Exception;</w:t>
      </w:r>
    </w:p>
    <w:p w:rsidR="008075E0" w:rsidRDefault="008075E0" w:rsidP="008075E0">
      <w:pPr>
        <w:pStyle w:val="a3"/>
        <w:numPr>
          <w:ilvl w:val="0"/>
          <w:numId w:val="36"/>
        </w:numPr>
        <w:ind w:firstLineChars="0"/>
      </w:pPr>
      <w:r>
        <w:t>public boolean send(String content, List&lt;String&gt; mobiles, String customerID, String projectID, String biz) throws Exception;</w:t>
      </w:r>
    </w:p>
    <w:p w:rsidR="008075E0" w:rsidRDefault="008075E0" w:rsidP="008075E0">
      <w:pPr>
        <w:pStyle w:val="a3"/>
        <w:numPr>
          <w:ilvl w:val="0"/>
          <w:numId w:val="36"/>
        </w:numPr>
        <w:ind w:firstLineChars="0"/>
      </w:pPr>
      <w:r>
        <w:t>public boolean save(String content, List&lt;String&gt; mobiles, String status, String customerID, String projectID, String biz) throws Exception;</w:t>
      </w:r>
    </w:p>
    <w:p w:rsidR="00543AAC" w:rsidRDefault="00BB7A57" w:rsidP="00543AAC">
      <w:pPr>
        <w:pStyle w:val="1"/>
        <w:numPr>
          <w:ilvl w:val="0"/>
          <w:numId w:val="13"/>
        </w:numPr>
        <w:jc w:val="left"/>
      </w:pPr>
      <w:bookmarkStart w:id="19" w:name="_Toc460948388"/>
      <w:r>
        <w:rPr>
          <w:rFonts w:hint="eastAsia"/>
        </w:rPr>
        <w:t>同步数据中心</w:t>
      </w:r>
      <w:bookmarkEnd w:id="19"/>
    </w:p>
    <w:p w:rsidR="001A0737" w:rsidRDefault="001A0737" w:rsidP="001A0737">
      <w:pPr>
        <w:pStyle w:val="2"/>
        <w:numPr>
          <w:ilvl w:val="1"/>
          <w:numId w:val="13"/>
        </w:numPr>
        <w:jc w:val="left"/>
      </w:pPr>
      <w:bookmarkStart w:id="20" w:name="_Toc460948389"/>
      <w:r>
        <w:rPr>
          <w:rFonts w:hint="eastAsia"/>
        </w:rPr>
        <w:t>使用</w:t>
      </w:r>
      <w:r>
        <w:t>场景</w:t>
      </w:r>
      <w:bookmarkEnd w:id="20"/>
    </w:p>
    <w:p w:rsidR="00131F73" w:rsidRPr="00131F73" w:rsidRDefault="00F1288C" w:rsidP="00F1288C">
      <w:pPr>
        <w:ind w:firstLine="420"/>
      </w:pPr>
      <w:r>
        <w:rPr>
          <w:rFonts w:hint="eastAsia"/>
        </w:rPr>
        <w:t>手动同步数据中心下的云资源</w:t>
      </w:r>
    </w:p>
    <w:p w:rsidR="00CB758F" w:rsidRDefault="00CB758F" w:rsidP="00CB758F">
      <w:pPr>
        <w:pStyle w:val="2"/>
        <w:numPr>
          <w:ilvl w:val="1"/>
          <w:numId w:val="13"/>
        </w:numPr>
        <w:jc w:val="left"/>
      </w:pPr>
      <w:bookmarkStart w:id="21" w:name="_Toc460948390"/>
      <w:r>
        <w:rPr>
          <w:rFonts w:hint="eastAsia"/>
        </w:rPr>
        <w:t>Provider</w:t>
      </w:r>
      <w:bookmarkEnd w:id="21"/>
    </w:p>
    <w:p w:rsidR="00EE6332" w:rsidRDefault="00BB0BB2" w:rsidP="00EE6332">
      <w:pPr>
        <w:ind w:firstLine="420"/>
      </w:pPr>
      <w:r>
        <w:rPr>
          <w:rFonts w:hint="eastAsia"/>
        </w:rPr>
        <w:t>工程：</w:t>
      </w:r>
      <w:r w:rsidR="00EE6332">
        <w:rPr>
          <w:rFonts w:hint="eastAsia"/>
        </w:rPr>
        <w:t>s</w:t>
      </w:r>
      <w:r w:rsidR="00EE6332">
        <w:t>chedule</w:t>
      </w:r>
    </w:p>
    <w:p w:rsidR="00BB0BB2" w:rsidRPr="00EE6332" w:rsidRDefault="00BB0BB2" w:rsidP="00EE6332">
      <w:pPr>
        <w:ind w:firstLine="42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20882</w:t>
      </w:r>
    </w:p>
    <w:p w:rsidR="001A0737" w:rsidRDefault="00CB758F" w:rsidP="001A0737">
      <w:pPr>
        <w:pStyle w:val="2"/>
        <w:numPr>
          <w:ilvl w:val="1"/>
          <w:numId w:val="13"/>
        </w:numPr>
        <w:jc w:val="left"/>
      </w:pPr>
      <w:bookmarkStart w:id="22" w:name="_Toc460948391"/>
      <w:r>
        <w:rPr>
          <w:rFonts w:hint="eastAsia"/>
        </w:rPr>
        <w:t>Consumer</w:t>
      </w:r>
      <w:bookmarkEnd w:id="22"/>
    </w:p>
    <w:p w:rsidR="00EE6332" w:rsidRPr="00EE6332" w:rsidRDefault="00EE6332" w:rsidP="00EE6332">
      <w:pPr>
        <w:ind w:firstLine="420"/>
      </w:pPr>
      <w:r>
        <w:rPr>
          <w:rFonts w:hint="eastAsia"/>
        </w:rPr>
        <w:t>e</w:t>
      </w:r>
      <w:r>
        <w:t>cmc</w:t>
      </w:r>
    </w:p>
    <w:p w:rsidR="00CB758F" w:rsidRDefault="00CB758F" w:rsidP="00CB758F">
      <w:pPr>
        <w:pStyle w:val="2"/>
        <w:numPr>
          <w:ilvl w:val="1"/>
          <w:numId w:val="13"/>
        </w:numPr>
        <w:jc w:val="left"/>
      </w:pPr>
      <w:bookmarkStart w:id="23" w:name="_Toc460948392"/>
      <w:r>
        <w:rPr>
          <w:rFonts w:hint="eastAsia"/>
        </w:rPr>
        <w:t>接口定义</w:t>
      </w:r>
      <w:bookmarkEnd w:id="23"/>
    </w:p>
    <w:p w:rsidR="00695A74" w:rsidRDefault="00EE6332" w:rsidP="00EE633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 w:rsidR="00836E82" w:rsidRPr="00836E82">
        <w:rPr>
          <w:rFonts w:ascii="Consolas" w:hAnsi="Consolas" w:cs="Consolas"/>
          <w:kern w:val="0"/>
          <w:sz w:val="20"/>
          <w:szCs w:val="20"/>
        </w:rPr>
        <w:t>com.eayun.schedule.service.DatacenterSyncService</w:t>
      </w:r>
    </w:p>
    <w:p w:rsidR="0086475B" w:rsidRDefault="0086475B" w:rsidP="00EE6332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方法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 w:rsidR="00C676CA" w:rsidRPr="00C676CA">
        <w:rPr>
          <w:rFonts w:ascii="Consolas" w:hAnsi="Consolas" w:cs="Consolas"/>
          <w:kern w:val="0"/>
          <w:sz w:val="20"/>
          <w:szCs w:val="20"/>
        </w:rPr>
        <w:t>public void syncDatacenter(String dcId) throws AppException;</w:t>
      </w:r>
    </w:p>
    <w:p w:rsidR="00B82EDD" w:rsidRDefault="00B82EDD" w:rsidP="00B82EDD">
      <w:pPr>
        <w:pStyle w:val="1"/>
        <w:numPr>
          <w:ilvl w:val="0"/>
          <w:numId w:val="13"/>
        </w:numPr>
        <w:jc w:val="left"/>
      </w:pPr>
      <w:r>
        <w:rPr>
          <w:rFonts w:hint="eastAsia"/>
        </w:rPr>
        <w:lastRenderedPageBreak/>
        <w:t>API</w:t>
      </w:r>
      <w:r>
        <w:rPr>
          <w:rFonts w:hint="eastAsia"/>
        </w:rPr>
        <w:t>鉴权服务</w:t>
      </w:r>
    </w:p>
    <w:p w:rsidR="00B82EDD" w:rsidRDefault="00B82EDD" w:rsidP="00B82EDD">
      <w:pPr>
        <w:pStyle w:val="2"/>
        <w:numPr>
          <w:ilvl w:val="1"/>
          <w:numId w:val="13"/>
        </w:numPr>
        <w:jc w:val="left"/>
      </w:pPr>
      <w:r>
        <w:rPr>
          <w:rFonts w:hint="eastAsia"/>
        </w:rPr>
        <w:t>使用</w:t>
      </w:r>
      <w:r>
        <w:t>场景</w:t>
      </w:r>
    </w:p>
    <w:p w:rsidR="00B82EDD" w:rsidRPr="00131F73" w:rsidRDefault="00B82EDD" w:rsidP="00B82EDD">
      <w:pPr>
        <w:ind w:firstLine="420"/>
      </w:pPr>
      <w:r>
        <w:t>A</w:t>
      </w:r>
      <w:r>
        <w:rPr>
          <w:rFonts w:hint="eastAsia"/>
        </w:rPr>
        <w:t>pi</w:t>
      </w:r>
      <w:r>
        <w:rPr>
          <w:rFonts w:hint="eastAsia"/>
        </w:rPr>
        <w:t>服务鉴权</w:t>
      </w:r>
    </w:p>
    <w:p w:rsidR="00B82EDD" w:rsidRDefault="00B82EDD" w:rsidP="00B82EDD">
      <w:pPr>
        <w:pStyle w:val="2"/>
        <w:numPr>
          <w:ilvl w:val="1"/>
          <w:numId w:val="13"/>
        </w:numPr>
        <w:jc w:val="left"/>
      </w:pPr>
      <w:r>
        <w:rPr>
          <w:rFonts w:hint="eastAsia"/>
        </w:rPr>
        <w:t>Provider</w:t>
      </w:r>
    </w:p>
    <w:p w:rsidR="00B82EDD" w:rsidRDefault="00B82EDD" w:rsidP="00B82EDD">
      <w:pPr>
        <w:ind w:firstLine="420"/>
      </w:pPr>
      <w:r>
        <w:rPr>
          <w:rFonts w:hint="eastAsia"/>
        </w:rPr>
        <w:t>工程：</w:t>
      </w:r>
      <w:r>
        <w:rPr>
          <w:rFonts w:hint="eastAsia"/>
        </w:rPr>
        <w:t>eayun-api-verify</w:t>
      </w:r>
    </w:p>
    <w:p w:rsidR="00B82EDD" w:rsidRPr="00EE6332" w:rsidRDefault="00B82EDD" w:rsidP="00B82EDD">
      <w:pPr>
        <w:ind w:firstLine="420"/>
      </w:pPr>
      <w:r>
        <w:t>端口</w:t>
      </w:r>
      <w:r>
        <w:rPr>
          <w:rFonts w:hint="eastAsia"/>
        </w:rPr>
        <w:t>：</w:t>
      </w:r>
      <w:r>
        <w:rPr>
          <w:rFonts w:hint="eastAsia"/>
        </w:rPr>
        <w:t>20884</w:t>
      </w:r>
    </w:p>
    <w:p w:rsidR="00B82EDD" w:rsidRDefault="00B82EDD" w:rsidP="00B82EDD">
      <w:pPr>
        <w:pStyle w:val="2"/>
        <w:numPr>
          <w:ilvl w:val="1"/>
          <w:numId w:val="13"/>
        </w:numPr>
        <w:jc w:val="left"/>
      </w:pPr>
      <w:r>
        <w:rPr>
          <w:rFonts w:hint="eastAsia"/>
        </w:rPr>
        <w:t>Consumer</w:t>
      </w:r>
    </w:p>
    <w:p w:rsidR="00B82EDD" w:rsidRPr="00EE6332" w:rsidRDefault="00B82EDD" w:rsidP="00B82EDD">
      <w:pPr>
        <w:ind w:firstLine="420"/>
      </w:pPr>
      <w:r>
        <w:rPr>
          <w:rFonts w:hint="eastAsia"/>
        </w:rPr>
        <w:t>eayun-api</w:t>
      </w:r>
    </w:p>
    <w:p w:rsidR="00B82EDD" w:rsidRDefault="00B82EDD" w:rsidP="00B82EDD">
      <w:pPr>
        <w:pStyle w:val="2"/>
        <w:numPr>
          <w:ilvl w:val="1"/>
          <w:numId w:val="13"/>
        </w:numPr>
        <w:jc w:val="left"/>
      </w:pPr>
      <w:r>
        <w:rPr>
          <w:rFonts w:hint="eastAsia"/>
        </w:rPr>
        <w:t>接口定义</w:t>
      </w:r>
    </w:p>
    <w:p w:rsidR="00B82EDD" w:rsidRDefault="00B82EDD" w:rsidP="00B82ED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类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 w:rsidRPr="00836E82">
        <w:rPr>
          <w:rFonts w:ascii="Consolas" w:hAnsi="Consolas" w:cs="Consolas"/>
          <w:kern w:val="0"/>
          <w:sz w:val="20"/>
          <w:szCs w:val="20"/>
        </w:rPr>
        <w:t>com.eayun.</w:t>
      </w:r>
      <w:r>
        <w:rPr>
          <w:rFonts w:ascii="Consolas" w:hAnsi="Consolas" w:cs="Consolas" w:hint="eastAsia"/>
          <w:kern w:val="0"/>
          <w:sz w:val="20"/>
          <w:szCs w:val="20"/>
        </w:rPr>
        <w:t>apiverify</w:t>
      </w:r>
      <w:r w:rsidRPr="00836E82">
        <w:rPr>
          <w:rFonts w:ascii="Consolas" w:hAnsi="Consolas" w:cs="Consolas"/>
          <w:kern w:val="0"/>
          <w:sz w:val="20"/>
          <w:szCs w:val="20"/>
        </w:rPr>
        <w:t>.service.</w:t>
      </w:r>
      <w:r w:rsidRPr="00B82EDD">
        <w:t xml:space="preserve"> </w:t>
      </w:r>
      <w:r w:rsidRPr="00B82EDD">
        <w:rPr>
          <w:rFonts w:ascii="Consolas" w:hAnsi="Consolas" w:cs="Consolas"/>
          <w:kern w:val="0"/>
          <w:sz w:val="20"/>
          <w:szCs w:val="20"/>
        </w:rPr>
        <w:t>AuthorizationService</w:t>
      </w:r>
    </w:p>
    <w:p w:rsidR="00B82EDD" w:rsidRDefault="00B82EDD" w:rsidP="00B82EDD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方法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 w:rsidRPr="00C676CA">
        <w:rPr>
          <w:rFonts w:ascii="Consolas" w:hAnsi="Consolas" w:cs="Consolas"/>
          <w:kern w:val="0"/>
          <w:sz w:val="20"/>
          <w:szCs w:val="20"/>
        </w:rPr>
        <w:t xml:space="preserve">public void </w:t>
      </w:r>
      <w:r>
        <w:rPr>
          <w:rFonts w:ascii="Consolas" w:hAnsi="Consolas" w:cs="Consolas" w:hint="eastAsia"/>
          <w:kern w:val="0"/>
          <w:sz w:val="20"/>
          <w:szCs w:val="20"/>
        </w:rPr>
        <w:t>check</w:t>
      </w:r>
      <w:r w:rsidRPr="00B82EDD">
        <w:rPr>
          <w:rFonts w:ascii="Consolas" w:hAnsi="Consolas" w:cs="Consolas"/>
          <w:kern w:val="0"/>
          <w:sz w:val="20"/>
          <w:szCs w:val="20"/>
        </w:rPr>
        <w:t>Authorization</w:t>
      </w:r>
      <w:r w:rsidRPr="00C676CA">
        <w:rPr>
          <w:rFonts w:ascii="Consolas" w:hAnsi="Consolas" w:cs="Consolas"/>
          <w:kern w:val="0"/>
          <w:sz w:val="20"/>
          <w:szCs w:val="20"/>
        </w:rPr>
        <w:t>(</w:t>
      </w:r>
      <w:r w:rsidRPr="00B82EDD">
        <w:rPr>
          <w:rFonts w:ascii="Consolas" w:hAnsi="Consolas" w:cs="Consolas"/>
          <w:kern w:val="0"/>
          <w:sz w:val="20"/>
          <w:szCs w:val="20"/>
        </w:rPr>
        <w:t>JSONObject params ,String contentType ,String ip ,String version</w:t>
      </w:r>
      <w:r w:rsidRPr="00C676CA">
        <w:rPr>
          <w:rFonts w:ascii="Consolas" w:hAnsi="Consolas" w:cs="Consolas"/>
          <w:kern w:val="0"/>
          <w:sz w:val="20"/>
          <w:szCs w:val="20"/>
        </w:rPr>
        <w:t>) throws Exception;</w:t>
      </w:r>
    </w:p>
    <w:p w:rsidR="00B82EDD" w:rsidRPr="00B82EDD" w:rsidRDefault="00B82EDD" w:rsidP="00EE633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</w:p>
    <w:sectPr w:rsidR="00B82EDD" w:rsidRPr="00B82EDD" w:rsidSect="00D72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379" w:rsidRDefault="00117379" w:rsidP="008D3985">
      <w:r>
        <w:separator/>
      </w:r>
    </w:p>
  </w:endnote>
  <w:endnote w:type="continuationSeparator" w:id="0">
    <w:p w:rsidR="00117379" w:rsidRDefault="00117379" w:rsidP="008D3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379" w:rsidRDefault="00117379" w:rsidP="008D3985">
      <w:r>
        <w:separator/>
      </w:r>
    </w:p>
  </w:footnote>
  <w:footnote w:type="continuationSeparator" w:id="0">
    <w:p w:rsidR="00117379" w:rsidRDefault="00117379" w:rsidP="008D39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2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2E46AB"/>
    <w:multiLevelType w:val="hybridMultilevel"/>
    <w:tmpl w:val="36420C92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4C663D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A407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9FC06E6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A0730D6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E334BFB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0533E0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27E7461"/>
    <w:multiLevelType w:val="multilevel"/>
    <w:tmpl w:val="875C48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2440744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C0D349D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F76028C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24F4A5E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54556EB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6ED5A30"/>
    <w:multiLevelType w:val="hybridMultilevel"/>
    <w:tmpl w:val="C1E4DFB8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7767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9AF367A"/>
    <w:multiLevelType w:val="hybridMultilevel"/>
    <w:tmpl w:val="29D07CA8"/>
    <w:lvl w:ilvl="0" w:tplc="ECD08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F93345E"/>
    <w:multiLevelType w:val="hybridMultilevel"/>
    <w:tmpl w:val="04A0AEC0"/>
    <w:lvl w:ilvl="0" w:tplc="4052E0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FD3EF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96D1158"/>
    <w:multiLevelType w:val="hybridMultilevel"/>
    <w:tmpl w:val="9126EF40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0894E90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4AE6CC4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9F01475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E384766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3F317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1857D73"/>
    <w:multiLevelType w:val="hybridMultilevel"/>
    <w:tmpl w:val="850C8FAA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46138E9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A6E520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CEC7725"/>
    <w:multiLevelType w:val="hybridMultilevel"/>
    <w:tmpl w:val="5CBADEF4"/>
    <w:lvl w:ilvl="0" w:tplc="17AEDD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29">
    <w:nsid w:val="70E72A37"/>
    <w:multiLevelType w:val="hybridMultilevel"/>
    <w:tmpl w:val="6486BD24"/>
    <w:lvl w:ilvl="0" w:tplc="E21E530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0">
    <w:nsid w:val="71DE27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48689A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784D615C"/>
    <w:multiLevelType w:val="hybridMultilevel"/>
    <w:tmpl w:val="4C3065DE"/>
    <w:lvl w:ilvl="0" w:tplc="951E25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AB84522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7AE86174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7DAD2091"/>
    <w:multiLevelType w:val="hybridMultilevel"/>
    <w:tmpl w:val="D7265A70"/>
    <w:lvl w:ilvl="0" w:tplc="B07C18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0"/>
  </w:num>
  <w:num w:numId="2">
    <w:abstractNumId w:val="2"/>
  </w:num>
  <w:num w:numId="3">
    <w:abstractNumId w:val="25"/>
  </w:num>
  <w:num w:numId="4">
    <w:abstractNumId w:val="32"/>
  </w:num>
  <w:num w:numId="5">
    <w:abstractNumId w:val="23"/>
  </w:num>
  <w:num w:numId="6">
    <w:abstractNumId w:val="19"/>
  </w:num>
  <w:num w:numId="7">
    <w:abstractNumId w:val="1"/>
  </w:num>
  <w:num w:numId="8">
    <w:abstractNumId w:val="14"/>
  </w:num>
  <w:num w:numId="9">
    <w:abstractNumId w:val="15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28"/>
  </w:num>
  <w:num w:numId="15">
    <w:abstractNumId w:val="22"/>
  </w:num>
  <w:num w:numId="16">
    <w:abstractNumId w:val="26"/>
  </w:num>
  <w:num w:numId="17">
    <w:abstractNumId w:val="12"/>
  </w:num>
  <w:num w:numId="18">
    <w:abstractNumId w:val="7"/>
  </w:num>
  <w:num w:numId="19">
    <w:abstractNumId w:val="9"/>
  </w:num>
  <w:num w:numId="20">
    <w:abstractNumId w:val="10"/>
  </w:num>
  <w:num w:numId="21">
    <w:abstractNumId w:val="34"/>
  </w:num>
  <w:num w:numId="22">
    <w:abstractNumId w:val="13"/>
  </w:num>
  <w:num w:numId="23">
    <w:abstractNumId w:val="27"/>
  </w:num>
  <w:num w:numId="24">
    <w:abstractNumId w:val="31"/>
  </w:num>
  <w:num w:numId="25">
    <w:abstractNumId w:val="20"/>
  </w:num>
  <w:num w:numId="26">
    <w:abstractNumId w:val="33"/>
  </w:num>
  <w:num w:numId="27">
    <w:abstractNumId w:val="35"/>
  </w:num>
  <w:num w:numId="28">
    <w:abstractNumId w:val="4"/>
  </w:num>
  <w:num w:numId="29">
    <w:abstractNumId w:val="21"/>
  </w:num>
  <w:num w:numId="30">
    <w:abstractNumId w:val="11"/>
  </w:num>
  <w:num w:numId="31">
    <w:abstractNumId w:val="18"/>
  </w:num>
  <w:num w:numId="32">
    <w:abstractNumId w:val="5"/>
  </w:num>
  <w:num w:numId="33">
    <w:abstractNumId w:val="6"/>
  </w:num>
  <w:num w:numId="34">
    <w:abstractNumId w:val="24"/>
  </w:num>
  <w:num w:numId="35">
    <w:abstractNumId w:val="16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E91"/>
    <w:rsid w:val="00007ECC"/>
    <w:rsid w:val="00011F58"/>
    <w:rsid w:val="00030BD7"/>
    <w:rsid w:val="00031E40"/>
    <w:rsid w:val="00032AB2"/>
    <w:rsid w:val="000353F3"/>
    <w:rsid w:val="00037BCF"/>
    <w:rsid w:val="00037E91"/>
    <w:rsid w:val="0004473C"/>
    <w:rsid w:val="00045A85"/>
    <w:rsid w:val="00046644"/>
    <w:rsid w:val="000519AC"/>
    <w:rsid w:val="00053C89"/>
    <w:rsid w:val="00054168"/>
    <w:rsid w:val="00057FBD"/>
    <w:rsid w:val="00067473"/>
    <w:rsid w:val="0006781F"/>
    <w:rsid w:val="00067E43"/>
    <w:rsid w:val="00080A8F"/>
    <w:rsid w:val="00082BDB"/>
    <w:rsid w:val="00086AF3"/>
    <w:rsid w:val="00092399"/>
    <w:rsid w:val="000956F6"/>
    <w:rsid w:val="00097C06"/>
    <w:rsid w:val="000B3CC1"/>
    <w:rsid w:val="000B7557"/>
    <w:rsid w:val="000C2BEA"/>
    <w:rsid w:val="000C4AA3"/>
    <w:rsid w:val="000C7AFA"/>
    <w:rsid w:val="000E5BF4"/>
    <w:rsid w:val="000E7366"/>
    <w:rsid w:val="000F176E"/>
    <w:rsid w:val="000F2603"/>
    <w:rsid w:val="00117379"/>
    <w:rsid w:val="00122147"/>
    <w:rsid w:val="0012749C"/>
    <w:rsid w:val="00131F73"/>
    <w:rsid w:val="001321D7"/>
    <w:rsid w:val="00132A7A"/>
    <w:rsid w:val="0013434C"/>
    <w:rsid w:val="00136884"/>
    <w:rsid w:val="00156203"/>
    <w:rsid w:val="00161972"/>
    <w:rsid w:val="00163C10"/>
    <w:rsid w:val="00165D3D"/>
    <w:rsid w:val="0017742B"/>
    <w:rsid w:val="001818EF"/>
    <w:rsid w:val="00183CB2"/>
    <w:rsid w:val="00187204"/>
    <w:rsid w:val="00187C4F"/>
    <w:rsid w:val="00197AAB"/>
    <w:rsid w:val="00197B9B"/>
    <w:rsid w:val="001A0737"/>
    <w:rsid w:val="001A4044"/>
    <w:rsid w:val="001B1BFB"/>
    <w:rsid w:val="001B4DA5"/>
    <w:rsid w:val="001B5F4A"/>
    <w:rsid w:val="001B66F4"/>
    <w:rsid w:val="001B7062"/>
    <w:rsid w:val="001C259D"/>
    <w:rsid w:val="001C4682"/>
    <w:rsid w:val="001D09C0"/>
    <w:rsid w:val="001E0210"/>
    <w:rsid w:val="001E0DE5"/>
    <w:rsid w:val="001E110B"/>
    <w:rsid w:val="001E50C2"/>
    <w:rsid w:val="001E5306"/>
    <w:rsid w:val="001E5859"/>
    <w:rsid w:val="001E58C4"/>
    <w:rsid w:val="001E6DEC"/>
    <w:rsid w:val="001E74C0"/>
    <w:rsid w:val="001F08AC"/>
    <w:rsid w:val="00205590"/>
    <w:rsid w:val="00223DC3"/>
    <w:rsid w:val="002252C0"/>
    <w:rsid w:val="00240D90"/>
    <w:rsid w:val="00242577"/>
    <w:rsid w:val="00247056"/>
    <w:rsid w:val="0025294B"/>
    <w:rsid w:val="00253B3B"/>
    <w:rsid w:val="00254A77"/>
    <w:rsid w:val="00256850"/>
    <w:rsid w:val="00260DAF"/>
    <w:rsid w:val="002632A2"/>
    <w:rsid w:val="00266B11"/>
    <w:rsid w:val="002701A6"/>
    <w:rsid w:val="002705FF"/>
    <w:rsid w:val="002759A4"/>
    <w:rsid w:val="002854A7"/>
    <w:rsid w:val="00297C6F"/>
    <w:rsid w:val="002B1169"/>
    <w:rsid w:val="002B12DE"/>
    <w:rsid w:val="002C1063"/>
    <w:rsid w:val="002C1623"/>
    <w:rsid w:val="002C3416"/>
    <w:rsid w:val="002C5F86"/>
    <w:rsid w:val="002C7C39"/>
    <w:rsid w:val="002D23D0"/>
    <w:rsid w:val="002D27A3"/>
    <w:rsid w:val="002D4FBA"/>
    <w:rsid w:val="002E6EBD"/>
    <w:rsid w:val="002F21E0"/>
    <w:rsid w:val="002F56F4"/>
    <w:rsid w:val="002F618B"/>
    <w:rsid w:val="00304B3C"/>
    <w:rsid w:val="00311319"/>
    <w:rsid w:val="00313F67"/>
    <w:rsid w:val="003218CD"/>
    <w:rsid w:val="00330D47"/>
    <w:rsid w:val="003401CE"/>
    <w:rsid w:val="00353383"/>
    <w:rsid w:val="00361137"/>
    <w:rsid w:val="003635E2"/>
    <w:rsid w:val="00363664"/>
    <w:rsid w:val="00370B2E"/>
    <w:rsid w:val="003755AB"/>
    <w:rsid w:val="0038472B"/>
    <w:rsid w:val="00385D5A"/>
    <w:rsid w:val="003861B0"/>
    <w:rsid w:val="00393A60"/>
    <w:rsid w:val="003A30F8"/>
    <w:rsid w:val="003B2C97"/>
    <w:rsid w:val="003B7898"/>
    <w:rsid w:val="003C3847"/>
    <w:rsid w:val="003C52D6"/>
    <w:rsid w:val="003D0764"/>
    <w:rsid w:val="003E0C58"/>
    <w:rsid w:val="003E1326"/>
    <w:rsid w:val="003E69DD"/>
    <w:rsid w:val="003F7AA9"/>
    <w:rsid w:val="0041455B"/>
    <w:rsid w:val="004300EA"/>
    <w:rsid w:val="004376F0"/>
    <w:rsid w:val="0044013A"/>
    <w:rsid w:val="004526AA"/>
    <w:rsid w:val="00454302"/>
    <w:rsid w:val="00455C19"/>
    <w:rsid w:val="00461C3F"/>
    <w:rsid w:val="00462C6D"/>
    <w:rsid w:val="004703D9"/>
    <w:rsid w:val="00470496"/>
    <w:rsid w:val="00472756"/>
    <w:rsid w:val="004769B0"/>
    <w:rsid w:val="00484213"/>
    <w:rsid w:val="00486733"/>
    <w:rsid w:val="00493996"/>
    <w:rsid w:val="0049509C"/>
    <w:rsid w:val="004B1A8C"/>
    <w:rsid w:val="004C680C"/>
    <w:rsid w:val="004C6CC0"/>
    <w:rsid w:val="004C6CF6"/>
    <w:rsid w:val="004D7F0B"/>
    <w:rsid w:val="004E0DF8"/>
    <w:rsid w:val="004E2A45"/>
    <w:rsid w:val="004E593E"/>
    <w:rsid w:val="004E750F"/>
    <w:rsid w:val="004F009E"/>
    <w:rsid w:val="004F6EA7"/>
    <w:rsid w:val="0053008D"/>
    <w:rsid w:val="00531F88"/>
    <w:rsid w:val="0053291A"/>
    <w:rsid w:val="005437E7"/>
    <w:rsid w:val="00543AAC"/>
    <w:rsid w:val="005440CE"/>
    <w:rsid w:val="00544AB3"/>
    <w:rsid w:val="00545F23"/>
    <w:rsid w:val="00550BE9"/>
    <w:rsid w:val="005568CB"/>
    <w:rsid w:val="00560418"/>
    <w:rsid w:val="0057065C"/>
    <w:rsid w:val="005822B6"/>
    <w:rsid w:val="005942C7"/>
    <w:rsid w:val="005A1E65"/>
    <w:rsid w:val="005C17AC"/>
    <w:rsid w:val="005C3CA4"/>
    <w:rsid w:val="005C729E"/>
    <w:rsid w:val="005D0085"/>
    <w:rsid w:val="005D6B4D"/>
    <w:rsid w:val="005D6F50"/>
    <w:rsid w:val="005E5393"/>
    <w:rsid w:val="005F56EE"/>
    <w:rsid w:val="00601B58"/>
    <w:rsid w:val="00616D15"/>
    <w:rsid w:val="006219BE"/>
    <w:rsid w:val="00622B3C"/>
    <w:rsid w:val="0062695E"/>
    <w:rsid w:val="0063053C"/>
    <w:rsid w:val="006350FF"/>
    <w:rsid w:val="0064504F"/>
    <w:rsid w:val="006452EC"/>
    <w:rsid w:val="00646C7C"/>
    <w:rsid w:val="00661856"/>
    <w:rsid w:val="006648EB"/>
    <w:rsid w:val="00671201"/>
    <w:rsid w:val="00675E2C"/>
    <w:rsid w:val="00683AEA"/>
    <w:rsid w:val="00692D22"/>
    <w:rsid w:val="00695A74"/>
    <w:rsid w:val="006A0AC6"/>
    <w:rsid w:val="006A1317"/>
    <w:rsid w:val="006A4029"/>
    <w:rsid w:val="006B42CC"/>
    <w:rsid w:val="006D04A0"/>
    <w:rsid w:val="006D2330"/>
    <w:rsid w:val="006D26FE"/>
    <w:rsid w:val="006D42B4"/>
    <w:rsid w:val="006E2A54"/>
    <w:rsid w:val="006E4375"/>
    <w:rsid w:val="006F1BEF"/>
    <w:rsid w:val="006F3C85"/>
    <w:rsid w:val="006F49A6"/>
    <w:rsid w:val="006F6223"/>
    <w:rsid w:val="00704704"/>
    <w:rsid w:val="0070602F"/>
    <w:rsid w:val="00706B48"/>
    <w:rsid w:val="00710C28"/>
    <w:rsid w:val="00713005"/>
    <w:rsid w:val="007130DB"/>
    <w:rsid w:val="00714B2A"/>
    <w:rsid w:val="007154A3"/>
    <w:rsid w:val="0071564C"/>
    <w:rsid w:val="00715F09"/>
    <w:rsid w:val="007509DC"/>
    <w:rsid w:val="00764871"/>
    <w:rsid w:val="00774288"/>
    <w:rsid w:val="00777B81"/>
    <w:rsid w:val="00782E9C"/>
    <w:rsid w:val="00784D4B"/>
    <w:rsid w:val="007963F0"/>
    <w:rsid w:val="0079670F"/>
    <w:rsid w:val="007A4B95"/>
    <w:rsid w:val="007B306C"/>
    <w:rsid w:val="007B34A2"/>
    <w:rsid w:val="007B7E14"/>
    <w:rsid w:val="007C6CE3"/>
    <w:rsid w:val="007D0B9A"/>
    <w:rsid w:val="007D7E28"/>
    <w:rsid w:val="007E6278"/>
    <w:rsid w:val="007E79DC"/>
    <w:rsid w:val="007E7E8A"/>
    <w:rsid w:val="00800A77"/>
    <w:rsid w:val="008075E0"/>
    <w:rsid w:val="0081161E"/>
    <w:rsid w:val="00822B45"/>
    <w:rsid w:val="00825760"/>
    <w:rsid w:val="00831552"/>
    <w:rsid w:val="0083178E"/>
    <w:rsid w:val="00831A86"/>
    <w:rsid w:val="00832DE2"/>
    <w:rsid w:val="00833F71"/>
    <w:rsid w:val="00836E82"/>
    <w:rsid w:val="0084050C"/>
    <w:rsid w:val="008441C0"/>
    <w:rsid w:val="0084447B"/>
    <w:rsid w:val="008456DC"/>
    <w:rsid w:val="00846A59"/>
    <w:rsid w:val="0085156D"/>
    <w:rsid w:val="00853E92"/>
    <w:rsid w:val="0086475B"/>
    <w:rsid w:val="00867ED3"/>
    <w:rsid w:val="008736F5"/>
    <w:rsid w:val="0087508B"/>
    <w:rsid w:val="00884F52"/>
    <w:rsid w:val="00885C95"/>
    <w:rsid w:val="0088683D"/>
    <w:rsid w:val="008879B9"/>
    <w:rsid w:val="00891193"/>
    <w:rsid w:val="008B4FF8"/>
    <w:rsid w:val="008C6C66"/>
    <w:rsid w:val="008D3890"/>
    <w:rsid w:val="008D3985"/>
    <w:rsid w:val="008E3124"/>
    <w:rsid w:val="008E345E"/>
    <w:rsid w:val="008E7E3F"/>
    <w:rsid w:val="008F078F"/>
    <w:rsid w:val="009113C9"/>
    <w:rsid w:val="00912066"/>
    <w:rsid w:val="009130AB"/>
    <w:rsid w:val="00917251"/>
    <w:rsid w:val="00917A9C"/>
    <w:rsid w:val="00933CAE"/>
    <w:rsid w:val="00940659"/>
    <w:rsid w:val="009451B6"/>
    <w:rsid w:val="0094635B"/>
    <w:rsid w:val="009520B9"/>
    <w:rsid w:val="00952819"/>
    <w:rsid w:val="00952D77"/>
    <w:rsid w:val="0096303B"/>
    <w:rsid w:val="00964581"/>
    <w:rsid w:val="00980641"/>
    <w:rsid w:val="00986780"/>
    <w:rsid w:val="0099188C"/>
    <w:rsid w:val="00991ABA"/>
    <w:rsid w:val="0099744F"/>
    <w:rsid w:val="0099791D"/>
    <w:rsid w:val="009A5EB2"/>
    <w:rsid w:val="009B0341"/>
    <w:rsid w:val="009B2066"/>
    <w:rsid w:val="009B4BF2"/>
    <w:rsid w:val="009B716B"/>
    <w:rsid w:val="009D1981"/>
    <w:rsid w:val="009F24C4"/>
    <w:rsid w:val="00A01EE7"/>
    <w:rsid w:val="00A05465"/>
    <w:rsid w:val="00A10F5A"/>
    <w:rsid w:val="00A23DFE"/>
    <w:rsid w:val="00A2427A"/>
    <w:rsid w:val="00A26BF1"/>
    <w:rsid w:val="00A323F2"/>
    <w:rsid w:val="00A33AAB"/>
    <w:rsid w:val="00A45D71"/>
    <w:rsid w:val="00A610EA"/>
    <w:rsid w:val="00A71CB5"/>
    <w:rsid w:val="00A7525B"/>
    <w:rsid w:val="00A772DA"/>
    <w:rsid w:val="00A82F51"/>
    <w:rsid w:val="00A8498E"/>
    <w:rsid w:val="00A87A5A"/>
    <w:rsid w:val="00A959BD"/>
    <w:rsid w:val="00A97B90"/>
    <w:rsid w:val="00A97F68"/>
    <w:rsid w:val="00AA6E7A"/>
    <w:rsid w:val="00AB587B"/>
    <w:rsid w:val="00AB71D4"/>
    <w:rsid w:val="00AC174D"/>
    <w:rsid w:val="00AC2954"/>
    <w:rsid w:val="00AE1BA7"/>
    <w:rsid w:val="00AE3873"/>
    <w:rsid w:val="00AF2865"/>
    <w:rsid w:val="00B0134A"/>
    <w:rsid w:val="00B04B0C"/>
    <w:rsid w:val="00B10626"/>
    <w:rsid w:val="00B1249F"/>
    <w:rsid w:val="00B13935"/>
    <w:rsid w:val="00B20F6E"/>
    <w:rsid w:val="00B22D5A"/>
    <w:rsid w:val="00B22F5F"/>
    <w:rsid w:val="00B24B92"/>
    <w:rsid w:val="00B31048"/>
    <w:rsid w:val="00B32ED2"/>
    <w:rsid w:val="00B341A5"/>
    <w:rsid w:val="00B341C7"/>
    <w:rsid w:val="00B44B7B"/>
    <w:rsid w:val="00B45176"/>
    <w:rsid w:val="00B50695"/>
    <w:rsid w:val="00B50FC5"/>
    <w:rsid w:val="00B546A0"/>
    <w:rsid w:val="00B6007F"/>
    <w:rsid w:val="00B603DE"/>
    <w:rsid w:val="00B605DE"/>
    <w:rsid w:val="00B65EBE"/>
    <w:rsid w:val="00B7288C"/>
    <w:rsid w:val="00B755DB"/>
    <w:rsid w:val="00B821F0"/>
    <w:rsid w:val="00B8247B"/>
    <w:rsid w:val="00B82EDD"/>
    <w:rsid w:val="00B92203"/>
    <w:rsid w:val="00B950F4"/>
    <w:rsid w:val="00B96BD8"/>
    <w:rsid w:val="00BA0B8B"/>
    <w:rsid w:val="00BA3F87"/>
    <w:rsid w:val="00BB0BB2"/>
    <w:rsid w:val="00BB3387"/>
    <w:rsid w:val="00BB7A57"/>
    <w:rsid w:val="00BB7EC2"/>
    <w:rsid w:val="00BE1793"/>
    <w:rsid w:val="00BF42FE"/>
    <w:rsid w:val="00BF5CB5"/>
    <w:rsid w:val="00C13F33"/>
    <w:rsid w:val="00C143CD"/>
    <w:rsid w:val="00C1498C"/>
    <w:rsid w:val="00C14DF6"/>
    <w:rsid w:val="00C159FC"/>
    <w:rsid w:val="00C42E72"/>
    <w:rsid w:val="00C57EC7"/>
    <w:rsid w:val="00C60D14"/>
    <w:rsid w:val="00C6379D"/>
    <w:rsid w:val="00C63813"/>
    <w:rsid w:val="00C65018"/>
    <w:rsid w:val="00C66BCE"/>
    <w:rsid w:val="00C676CA"/>
    <w:rsid w:val="00C747B6"/>
    <w:rsid w:val="00C75181"/>
    <w:rsid w:val="00C82E47"/>
    <w:rsid w:val="00C92108"/>
    <w:rsid w:val="00CA68D2"/>
    <w:rsid w:val="00CA6FD0"/>
    <w:rsid w:val="00CB6847"/>
    <w:rsid w:val="00CB68EC"/>
    <w:rsid w:val="00CB758F"/>
    <w:rsid w:val="00CB79E7"/>
    <w:rsid w:val="00CB7EBE"/>
    <w:rsid w:val="00CC51FC"/>
    <w:rsid w:val="00CC7BCD"/>
    <w:rsid w:val="00CD24E5"/>
    <w:rsid w:val="00CD47E1"/>
    <w:rsid w:val="00CD49F2"/>
    <w:rsid w:val="00CF11CD"/>
    <w:rsid w:val="00CF40F2"/>
    <w:rsid w:val="00D01AA2"/>
    <w:rsid w:val="00D02488"/>
    <w:rsid w:val="00D03429"/>
    <w:rsid w:val="00D04D62"/>
    <w:rsid w:val="00D103B5"/>
    <w:rsid w:val="00D1179A"/>
    <w:rsid w:val="00D166EE"/>
    <w:rsid w:val="00D17FC6"/>
    <w:rsid w:val="00D42AA1"/>
    <w:rsid w:val="00D61331"/>
    <w:rsid w:val="00D666D2"/>
    <w:rsid w:val="00D72576"/>
    <w:rsid w:val="00D72CF6"/>
    <w:rsid w:val="00D74E81"/>
    <w:rsid w:val="00D765E9"/>
    <w:rsid w:val="00D77EA1"/>
    <w:rsid w:val="00D80801"/>
    <w:rsid w:val="00D83011"/>
    <w:rsid w:val="00D90C66"/>
    <w:rsid w:val="00D91D8C"/>
    <w:rsid w:val="00D93F53"/>
    <w:rsid w:val="00D95961"/>
    <w:rsid w:val="00DA1F32"/>
    <w:rsid w:val="00DB509A"/>
    <w:rsid w:val="00DC2F34"/>
    <w:rsid w:val="00DD48A1"/>
    <w:rsid w:val="00DE0555"/>
    <w:rsid w:val="00E06061"/>
    <w:rsid w:val="00E15383"/>
    <w:rsid w:val="00E1581C"/>
    <w:rsid w:val="00E15D64"/>
    <w:rsid w:val="00E168A8"/>
    <w:rsid w:val="00E170EE"/>
    <w:rsid w:val="00E47202"/>
    <w:rsid w:val="00E55FEB"/>
    <w:rsid w:val="00E64A2F"/>
    <w:rsid w:val="00E77285"/>
    <w:rsid w:val="00E8071C"/>
    <w:rsid w:val="00E83038"/>
    <w:rsid w:val="00E83D8C"/>
    <w:rsid w:val="00E86C36"/>
    <w:rsid w:val="00E86C44"/>
    <w:rsid w:val="00E97548"/>
    <w:rsid w:val="00E97B63"/>
    <w:rsid w:val="00EA5BFB"/>
    <w:rsid w:val="00EB1C93"/>
    <w:rsid w:val="00EB3735"/>
    <w:rsid w:val="00EB70F0"/>
    <w:rsid w:val="00ED18BA"/>
    <w:rsid w:val="00EE5C43"/>
    <w:rsid w:val="00EE6332"/>
    <w:rsid w:val="00EF1A20"/>
    <w:rsid w:val="00F014FC"/>
    <w:rsid w:val="00F03CBE"/>
    <w:rsid w:val="00F1288C"/>
    <w:rsid w:val="00F13280"/>
    <w:rsid w:val="00F14372"/>
    <w:rsid w:val="00F32ABF"/>
    <w:rsid w:val="00F33ABD"/>
    <w:rsid w:val="00F33B2D"/>
    <w:rsid w:val="00F37D99"/>
    <w:rsid w:val="00F37EE2"/>
    <w:rsid w:val="00F407B8"/>
    <w:rsid w:val="00F40904"/>
    <w:rsid w:val="00F41271"/>
    <w:rsid w:val="00F455E0"/>
    <w:rsid w:val="00F45EA3"/>
    <w:rsid w:val="00F559C0"/>
    <w:rsid w:val="00F64ED4"/>
    <w:rsid w:val="00F74A03"/>
    <w:rsid w:val="00F810EC"/>
    <w:rsid w:val="00F90838"/>
    <w:rsid w:val="00F939BF"/>
    <w:rsid w:val="00FA3591"/>
    <w:rsid w:val="00FA72C4"/>
    <w:rsid w:val="00FA7466"/>
    <w:rsid w:val="00FB16BC"/>
    <w:rsid w:val="00FB4873"/>
    <w:rsid w:val="00FB73A4"/>
    <w:rsid w:val="00FD240A"/>
    <w:rsid w:val="00FD536B"/>
    <w:rsid w:val="00FD64A1"/>
    <w:rsid w:val="00FD71AB"/>
    <w:rsid w:val="00FF03D8"/>
    <w:rsid w:val="00FF05FA"/>
    <w:rsid w:val="00FF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CF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736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5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1E5859"/>
    <w:pPr>
      <w:keepNext/>
      <w:keepLines/>
      <w:tabs>
        <w:tab w:val="num" w:pos="720"/>
      </w:tabs>
      <w:spacing w:before="260" w:after="260" w:line="416" w:lineRule="auto"/>
      <w:ind w:left="720" w:hanging="720"/>
      <w:jc w:val="left"/>
      <w:outlineLvl w:val="2"/>
    </w:pPr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1E5859"/>
    <w:pPr>
      <w:keepNext/>
      <w:keepLines/>
      <w:tabs>
        <w:tab w:val="num" w:pos="864"/>
      </w:tabs>
      <w:spacing w:before="280" w:after="290" w:line="376" w:lineRule="atLeast"/>
      <w:ind w:left="864" w:hanging="864"/>
      <w:jc w:val="left"/>
      <w:outlineLvl w:val="3"/>
    </w:pPr>
    <w:rPr>
      <w:rFonts w:ascii="Cambria" w:eastAsia="宋体" w:hAnsi="Cambria" w:cs="Times New Roman"/>
      <w:b/>
      <w:bCs/>
      <w:snapToGrid w:val="0"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1E5859"/>
    <w:pPr>
      <w:keepNext/>
      <w:keepLines/>
      <w:tabs>
        <w:tab w:val="num" w:pos="1008"/>
      </w:tabs>
      <w:spacing w:before="280" w:after="290" w:line="376" w:lineRule="atLeast"/>
      <w:ind w:left="1008" w:hanging="1008"/>
      <w:jc w:val="left"/>
      <w:outlineLvl w:val="4"/>
    </w:pPr>
    <w:rPr>
      <w:rFonts w:ascii="宋体" w:eastAsia="宋体" w:hAnsi="Times New Roman" w:cs="Times New Roman"/>
      <w:b/>
      <w:bCs/>
      <w:snapToGrid w:val="0"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1E5859"/>
    <w:pPr>
      <w:keepNext/>
      <w:keepLines/>
      <w:tabs>
        <w:tab w:val="num" w:pos="1152"/>
      </w:tabs>
      <w:spacing w:before="240" w:after="64" w:line="320" w:lineRule="atLeast"/>
      <w:ind w:left="1152" w:hanging="1152"/>
      <w:jc w:val="left"/>
      <w:outlineLvl w:val="5"/>
    </w:pPr>
    <w:rPr>
      <w:rFonts w:ascii="Arial" w:eastAsia="黑体" w:hAnsi="Arial" w:cs="Times New Roman"/>
      <w:b/>
      <w:bCs/>
      <w:snapToGrid w:val="0"/>
      <w:kern w:val="0"/>
      <w:sz w:val="24"/>
      <w:szCs w:val="24"/>
    </w:rPr>
  </w:style>
  <w:style w:type="paragraph" w:styleId="7">
    <w:name w:val="heading 7"/>
    <w:basedOn w:val="a"/>
    <w:next w:val="a"/>
    <w:link w:val="7Char"/>
    <w:qFormat/>
    <w:rsid w:val="001E5859"/>
    <w:pPr>
      <w:keepNext/>
      <w:keepLines/>
      <w:tabs>
        <w:tab w:val="num" w:pos="1296"/>
      </w:tabs>
      <w:spacing w:before="240" w:after="64" w:line="320" w:lineRule="atLeast"/>
      <w:ind w:left="1296" w:hanging="1296"/>
      <w:jc w:val="left"/>
      <w:outlineLvl w:val="6"/>
    </w:pPr>
    <w:rPr>
      <w:rFonts w:ascii="宋体" w:eastAsia="宋体" w:hAnsi="Times New Roman" w:cs="Times New Roman"/>
      <w:b/>
      <w:bCs/>
      <w:snapToGrid w:val="0"/>
      <w:kern w:val="0"/>
      <w:sz w:val="24"/>
      <w:szCs w:val="24"/>
    </w:rPr>
  </w:style>
  <w:style w:type="paragraph" w:styleId="8">
    <w:name w:val="heading 8"/>
    <w:basedOn w:val="a"/>
    <w:next w:val="a"/>
    <w:link w:val="8Char"/>
    <w:qFormat/>
    <w:rsid w:val="001E5859"/>
    <w:pPr>
      <w:keepNext/>
      <w:keepLines/>
      <w:tabs>
        <w:tab w:val="num" w:pos="1440"/>
      </w:tabs>
      <w:spacing w:before="240" w:after="64" w:line="320" w:lineRule="atLeast"/>
      <w:ind w:left="1440" w:hanging="1440"/>
      <w:jc w:val="left"/>
      <w:outlineLvl w:val="7"/>
    </w:pPr>
    <w:rPr>
      <w:rFonts w:ascii="Arial" w:eastAsia="黑体" w:hAnsi="Arial" w:cs="Times New Roman"/>
      <w:snapToGrid w:val="0"/>
      <w:kern w:val="0"/>
      <w:sz w:val="24"/>
      <w:szCs w:val="24"/>
    </w:rPr>
  </w:style>
  <w:style w:type="paragraph" w:styleId="9">
    <w:name w:val="heading 9"/>
    <w:basedOn w:val="a"/>
    <w:next w:val="a"/>
    <w:link w:val="9Char"/>
    <w:qFormat/>
    <w:rsid w:val="001E5859"/>
    <w:pPr>
      <w:keepNext/>
      <w:keepLines/>
      <w:tabs>
        <w:tab w:val="num" w:pos="1584"/>
      </w:tabs>
      <w:spacing w:before="240" w:after="64" w:line="320" w:lineRule="atLeast"/>
      <w:ind w:left="1584" w:hanging="1584"/>
      <w:jc w:val="left"/>
      <w:outlineLvl w:val="8"/>
    </w:pPr>
    <w:rPr>
      <w:rFonts w:ascii="Arial" w:eastAsia="黑体" w:hAnsi="Arial" w:cs="Times New Roman"/>
      <w:snapToGrid w:val="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36F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36F5"/>
    <w:pPr>
      <w:ind w:firstLineChars="200" w:firstLine="420"/>
    </w:pPr>
  </w:style>
  <w:style w:type="table" w:styleId="a4">
    <w:name w:val="Table Grid"/>
    <w:basedOn w:val="a1"/>
    <w:uiPriority w:val="39"/>
    <w:rsid w:val="0079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455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8D3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D3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D3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3985"/>
    <w:rPr>
      <w:sz w:val="18"/>
      <w:szCs w:val="18"/>
    </w:rPr>
  </w:style>
  <w:style w:type="character" w:customStyle="1" w:styleId="3Char">
    <w:name w:val="标题 3 Char"/>
    <w:basedOn w:val="a0"/>
    <w:link w:val="3"/>
    <w:rsid w:val="001E5859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1E5859"/>
    <w:rPr>
      <w:rFonts w:ascii="Cambria" w:eastAsia="宋体" w:hAnsi="Cambria" w:cs="Times New Roman"/>
      <w:b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1E5859"/>
    <w:rPr>
      <w:rFonts w:ascii="宋体" w:eastAsia="宋体" w:hAnsi="Times New Roman" w:cs="Times New Roman"/>
      <w:b/>
      <w:bCs/>
      <w:snapToGrid w:val="0"/>
      <w:kern w:val="0"/>
      <w:sz w:val="28"/>
      <w:szCs w:val="28"/>
    </w:rPr>
  </w:style>
  <w:style w:type="character" w:customStyle="1" w:styleId="6Char">
    <w:name w:val="标题 6 Char"/>
    <w:basedOn w:val="a0"/>
    <w:link w:val="6"/>
    <w:rsid w:val="001E5859"/>
    <w:rPr>
      <w:rFonts w:ascii="Arial" w:eastAsia="黑体" w:hAnsi="Arial" w:cs="Times New Roman"/>
      <w:b/>
      <w:bCs/>
      <w:snapToGrid w:val="0"/>
      <w:kern w:val="0"/>
      <w:sz w:val="24"/>
      <w:szCs w:val="24"/>
    </w:rPr>
  </w:style>
  <w:style w:type="character" w:customStyle="1" w:styleId="7Char">
    <w:name w:val="标题 7 Char"/>
    <w:basedOn w:val="a0"/>
    <w:link w:val="7"/>
    <w:rsid w:val="001E5859"/>
    <w:rPr>
      <w:rFonts w:ascii="宋体" w:eastAsia="宋体" w:hAnsi="Times New Roman" w:cs="Times New Roman"/>
      <w:b/>
      <w:bCs/>
      <w:snapToGrid w:val="0"/>
      <w:kern w:val="0"/>
      <w:sz w:val="24"/>
      <w:szCs w:val="24"/>
    </w:rPr>
  </w:style>
  <w:style w:type="character" w:customStyle="1" w:styleId="8Char">
    <w:name w:val="标题 8 Char"/>
    <w:basedOn w:val="a0"/>
    <w:link w:val="8"/>
    <w:rsid w:val="001E5859"/>
    <w:rPr>
      <w:rFonts w:ascii="Arial" w:eastAsia="黑体" w:hAnsi="Arial" w:cs="Times New Roman"/>
      <w:snapToGrid w:val="0"/>
      <w:kern w:val="0"/>
      <w:sz w:val="24"/>
      <w:szCs w:val="24"/>
    </w:rPr>
  </w:style>
  <w:style w:type="character" w:customStyle="1" w:styleId="9Char">
    <w:name w:val="标题 9 Char"/>
    <w:basedOn w:val="a0"/>
    <w:link w:val="9"/>
    <w:rsid w:val="001E5859"/>
    <w:rPr>
      <w:rFonts w:ascii="Arial" w:eastAsia="黑体" w:hAnsi="Arial" w:cs="Times New Roman"/>
      <w:snapToGrid w:val="0"/>
      <w:kern w:val="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A323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23F2"/>
  </w:style>
  <w:style w:type="paragraph" w:styleId="20">
    <w:name w:val="toc 2"/>
    <w:basedOn w:val="a"/>
    <w:next w:val="a"/>
    <w:autoRedefine/>
    <w:uiPriority w:val="39"/>
    <w:unhideWhenUsed/>
    <w:rsid w:val="00A323F2"/>
    <w:pPr>
      <w:ind w:leftChars="200" w:left="420"/>
    </w:pPr>
  </w:style>
  <w:style w:type="character" w:styleId="a7">
    <w:name w:val="Hyperlink"/>
    <w:basedOn w:val="a0"/>
    <w:uiPriority w:val="99"/>
    <w:unhideWhenUsed/>
    <w:rsid w:val="00A323F2"/>
    <w:rPr>
      <w:color w:val="0563C1" w:themeColor="hyperlink"/>
      <w:u w:val="single"/>
    </w:rPr>
  </w:style>
  <w:style w:type="paragraph" w:styleId="a8">
    <w:name w:val="Title"/>
    <w:basedOn w:val="a"/>
    <w:link w:val="Char1"/>
    <w:qFormat/>
    <w:rsid w:val="00D765E9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D765E9"/>
    <w:rPr>
      <w:rFonts w:ascii="Arial" w:eastAsia="宋体" w:hAnsi="Arial" w:cs="Arial"/>
      <w:b/>
      <w:bCs/>
      <w:sz w:val="32"/>
      <w:szCs w:val="32"/>
    </w:rPr>
  </w:style>
  <w:style w:type="paragraph" w:styleId="a9">
    <w:name w:val="Document Map"/>
    <w:basedOn w:val="a"/>
    <w:link w:val="Char2"/>
    <w:uiPriority w:val="99"/>
    <w:semiHidden/>
    <w:unhideWhenUsed/>
    <w:rsid w:val="002701A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2701A6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1"/>
    <w:uiPriority w:val="99"/>
    <w:unhideWhenUsed/>
    <w:rsid w:val="002701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uiPriority w:val="99"/>
    <w:semiHidden/>
    <w:rsid w:val="002701A6"/>
    <w:rPr>
      <w:rFonts w:ascii="Courier New" w:hAnsi="Courier New" w:cs="Courier New"/>
      <w:sz w:val="20"/>
      <w:szCs w:val="20"/>
    </w:rPr>
  </w:style>
  <w:style w:type="character" w:customStyle="1" w:styleId="HTMLChar1">
    <w:name w:val="HTML 预设格式 Char1"/>
    <w:link w:val="HTML"/>
    <w:uiPriority w:val="99"/>
    <w:rsid w:val="002701A6"/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3861B0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3861B0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3861B0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861B0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3861B0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3861B0"/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3861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A429D-20AE-49AE-94C4-8054D8EA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6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admin</cp:lastModifiedBy>
  <cp:revision>543</cp:revision>
  <dcterms:created xsi:type="dcterms:W3CDTF">2016-04-17T06:51:00Z</dcterms:created>
  <dcterms:modified xsi:type="dcterms:W3CDTF">2017-01-10T02:41:00Z</dcterms:modified>
</cp:coreProperties>
</file>