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项目和客户搜索，输入一个完全匹配的项目或客户（未输入逗号，未对联想列表进行勾选），点击搜索按钮，列表展示所有耳朵内容。（2016-4-26 研发自测时与用例不符，后经问产品，产品同意研发当前做的）</w:t>
      </w:r>
    </w:p>
    <w:p>
      <w:pPr>
        <w:rPr>
          <w:rFonts w:hint="eastAsia"/>
        </w:rPr>
      </w:pPr>
      <w:r>
        <w:rPr>
          <w:rFonts w:hint="eastAsia"/>
        </w:rPr>
        <w:t>2. 报警信息中的报警规则字段去掉（5月3号，产品去掉的）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Ecmc 的工单日志去掉（产品晓晨同意，5月4号）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4.ecmc 总览的-&gt;项目概况 的字段‘云硬盘大小’，包括云硬盘快照的大小，字段名称无须更改（5月10号，产品定义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6BD0"/>
    <w:rsid w:val="00286BD0"/>
    <w:rsid w:val="004B39B4"/>
    <w:rsid w:val="00F30372"/>
    <w:rsid w:val="18E0004C"/>
    <w:rsid w:val="48917F4B"/>
    <w:rsid w:val="78FA6376"/>
    <w:rsid w:val="7ED42D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113</Characters>
  <Lines>1</Lines>
  <Paragraphs>1</Paragraphs>
  <ScaleCrop>false</ScaleCrop>
  <LinksUpToDate>false</LinksUpToDate>
  <CharactersWithSpaces>131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Eayun</dc:creator>
  <cp:lastModifiedBy>Eayun</cp:lastModifiedBy>
  <dcterms:modified xsi:type="dcterms:W3CDTF">2016-05-10T02:38:42Z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