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8D" w:rsidRDefault="00B710E4">
      <w:pPr>
        <w:pStyle w:val="a8"/>
        <w:spacing w:beforeLines="800" w:before="2496" w:afterLines="1200" w:after="3744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 xml:space="preserve">ECSC1.0.1 </w:t>
      </w:r>
      <w:r>
        <w:rPr>
          <w:rFonts w:asciiTheme="majorEastAsia" w:eastAsiaTheme="majorEastAsia" w:hAnsiTheme="majorEastAsia" w:hint="eastAsia"/>
          <w:sz w:val="44"/>
          <w:szCs w:val="44"/>
        </w:rPr>
        <w:t>性能测试报告</w:t>
      </w:r>
    </w:p>
    <w:tbl>
      <w:tblPr>
        <w:tblStyle w:val="aa"/>
        <w:tblW w:w="64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843"/>
      </w:tblGrid>
      <w:tr w:rsidR="00D2488D">
        <w:trPr>
          <w:jc w:val="center"/>
        </w:trPr>
        <w:tc>
          <w:tcPr>
            <w:tcW w:w="1384" w:type="dxa"/>
            <w:vAlign w:val="center"/>
          </w:tcPr>
          <w:p w:rsidR="00D2488D" w:rsidRDefault="00B710E4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拟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制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2488D" w:rsidRDefault="00B710E4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李华</w:t>
            </w:r>
          </w:p>
        </w:tc>
        <w:tc>
          <w:tcPr>
            <w:tcW w:w="1417" w:type="dxa"/>
            <w:vAlign w:val="center"/>
          </w:tcPr>
          <w:p w:rsidR="00D2488D" w:rsidRDefault="00B710E4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日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期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2488D" w:rsidRDefault="00B710E4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>201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6-2-24</w:t>
            </w:r>
          </w:p>
        </w:tc>
      </w:tr>
      <w:tr w:rsidR="00D2488D">
        <w:trPr>
          <w:jc w:val="center"/>
        </w:trPr>
        <w:tc>
          <w:tcPr>
            <w:tcW w:w="1384" w:type="dxa"/>
            <w:vAlign w:val="center"/>
          </w:tcPr>
          <w:p w:rsidR="00D2488D" w:rsidRDefault="00B710E4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审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核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488D" w:rsidRDefault="00D2488D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2488D" w:rsidRDefault="00B710E4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日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期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488D" w:rsidRDefault="00D2488D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</w:p>
        </w:tc>
      </w:tr>
      <w:tr w:rsidR="00D2488D">
        <w:trPr>
          <w:jc w:val="center"/>
        </w:trPr>
        <w:tc>
          <w:tcPr>
            <w:tcW w:w="1384" w:type="dxa"/>
            <w:vAlign w:val="center"/>
          </w:tcPr>
          <w:p w:rsidR="00D2488D" w:rsidRDefault="00B710E4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批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准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488D" w:rsidRDefault="00D2488D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2488D" w:rsidRDefault="00B710E4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日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期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488D" w:rsidRDefault="00D2488D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</w:p>
        </w:tc>
      </w:tr>
    </w:tbl>
    <w:p w:rsidR="00D2488D" w:rsidRDefault="00B710E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  <w:bookmarkStart w:id="0" w:name="_GoBack"/>
      <w:bookmarkEnd w:id="0"/>
    </w:p>
    <w:p w:rsidR="00D2488D" w:rsidRDefault="00B710E4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概述</w:t>
      </w:r>
    </w:p>
    <w:p w:rsidR="00D2488D" w:rsidRDefault="00B710E4">
      <w:pPr>
        <w:pStyle w:val="2"/>
        <w:numPr>
          <w:ilvl w:val="1"/>
          <w:numId w:val="2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编写目的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本次测试报告为公有云管理控制台（简称：</w:t>
      </w:r>
      <w:r>
        <w:rPr>
          <w:rFonts w:asciiTheme="minorEastAsia" w:hAnsiTheme="minorEastAsia" w:hint="eastAsia"/>
          <w:szCs w:val="21"/>
        </w:rPr>
        <w:t>ECSC</w:t>
      </w:r>
      <w:r>
        <w:rPr>
          <w:rFonts w:asciiTheme="minorEastAsia" w:hAnsiTheme="minorEastAsia" w:hint="eastAsia"/>
          <w:szCs w:val="21"/>
        </w:rPr>
        <w:t>）的性能测试总结报告，目的在于总结性能测试工作，并分析测试结果。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预期参考人员包括用户、测试人员、开发人员、项目管理者、质量管理人员和需要阅读本报告的高层经理。</w:t>
      </w:r>
    </w:p>
    <w:p w:rsidR="00D2488D" w:rsidRDefault="00B710E4">
      <w:pPr>
        <w:pStyle w:val="2"/>
        <w:numPr>
          <w:ilvl w:val="1"/>
          <w:numId w:val="2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项目背景</w:t>
      </w:r>
    </w:p>
    <w:p w:rsidR="00D2488D" w:rsidRDefault="00B710E4">
      <w:r>
        <w:rPr>
          <w:rFonts w:hint="eastAsia"/>
        </w:rPr>
        <w:t>Eayun</w:t>
      </w:r>
      <w:r>
        <w:rPr>
          <w:rFonts w:hint="eastAsia"/>
        </w:rPr>
        <w:t>公有云平台面向最终客户提供的管理控制台，满足在公有云日常运营过程中，客户的常规使用需求。</w:t>
      </w:r>
    </w:p>
    <w:p w:rsidR="00D2488D" w:rsidRDefault="00B710E4">
      <w:pPr>
        <w:pStyle w:val="2"/>
        <w:numPr>
          <w:ilvl w:val="1"/>
          <w:numId w:val="2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测试目标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简要列出进行本次压力测试的主要目标：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1.</w:t>
      </w:r>
      <w:r>
        <w:rPr>
          <w:rFonts w:asciiTheme="minorEastAsia" w:hAnsiTheme="minorEastAsia" w:hint="eastAsia"/>
          <w:szCs w:val="21"/>
        </w:rPr>
        <w:t>多用户并发登录测试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</w:t>
      </w:r>
      <w:r>
        <w:rPr>
          <w:rFonts w:asciiTheme="minorEastAsia" w:hAnsiTheme="minorEastAsia" w:hint="eastAsia"/>
          <w:szCs w:val="21"/>
        </w:rPr>
        <w:t>多用户压力登录测试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3.</w:t>
      </w:r>
      <w:r>
        <w:rPr>
          <w:rFonts w:asciiTheme="minorEastAsia" w:hAnsiTheme="minorEastAsia" w:hint="eastAsia"/>
          <w:szCs w:val="21"/>
        </w:rPr>
        <w:t>多用户长时间内请求各个菜单功能链接的混合测试</w:t>
      </w:r>
    </w:p>
    <w:p w:rsidR="00D2488D" w:rsidRDefault="00B710E4">
      <w:pPr>
        <w:pStyle w:val="2"/>
        <w:numPr>
          <w:ilvl w:val="1"/>
          <w:numId w:val="2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名词解释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名词定义（时间单位</w:t>
      </w:r>
      <w:r>
        <w:rPr>
          <w:rFonts w:asciiTheme="minorEastAsia" w:hAnsiTheme="minorEastAsia" w:hint="eastAsia"/>
          <w:szCs w:val="21"/>
        </w:rPr>
        <w:t>ms</w:t>
      </w:r>
      <w:r>
        <w:rPr>
          <w:rFonts w:asciiTheme="minorEastAsia" w:hAnsiTheme="minorEastAsia" w:hint="eastAsia"/>
          <w:szCs w:val="21"/>
        </w:rPr>
        <w:t>）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ample:</w:t>
      </w:r>
      <w:r>
        <w:rPr>
          <w:rFonts w:asciiTheme="minorEastAsia" w:hAnsiTheme="minorEastAsia" w:hint="eastAsia"/>
          <w:szCs w:val="21"/>
        </w:rPr>
        <w:t>本次测试场景共运行多少线程（即：用户）；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verage:</w:t>
      </w:r>
      <w:r>
        <w:rPr>
          <w:rFonts w:hint="eastAsia"/>
          <w:color w:val="494949"/>
          <w:sz w:val="18"/>
          <w:szCs w:val="18"/>
        </w:rPr>
        <w:t xml:space="preserve"> </w:t>
      </w:r>
      <w:r>
        <w:rPr>
          <w:rFonts w:asciiTheme="minorEastAsia" w:hAnsiTheme="minorEastAsia" w:hint="eastAsia"/>
          <w:szCs w:val="21"/>
        </w:rPr>
        <w:t>平均响应时间——默认情况下是单个</w:t>
      </w:r>
      <w:r>
        <w:rPr>
          <w:rFonts w:asciiTheme="minorEastAsia" w:hAnsiTheme="minorEastAsia"/>
          <w:szCs w:val="21"/>
        </w:rPr>
        <w:t>Request</w:t>
      </w:r>
      <w:r>
        <w:rPr>
          <w:rFonts w:asciiTheme="minorEastAsia" w:hAnsiTheme="minorEastAsia" w:hint="eastAsia"/>
          <w:szCs w:val="21"/>
        </w:rPr>
        <w:t>的平均响应时间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Median:</w:t>
      </w:r>
      <w:r>
        <w:rPr>
          <w:rFonts w:asciiTheme="minorEastAsia" w:hAnsiTheme="minorEastAsia" w:hint="eastAsia"/>
          <w:szCs w:val="21"/>
        </w:rPr>
        <w:t>响应时间中值——也就是</w:t>
      </w:r>
      <w:r>
        <w:rPr>
          <w:rFonts w:asciiTheme="minorEastAsia" w:hAnsiTheme="minorEastAsia"/>
          <w:szCs w:val="21"/>
        </w:rPr>
        <w:t> 50</w:t>
      </w:r>
      <w:r>
        <w:rPr>
          <w:rFonts w:asciiTheme="minorEastAsia" w:hAnsiTheme="minorEastAsia" w:hint="eastAsia"/>
          <w:szCs w:val="21"/>
        </w:rPr>
        <w:t>％</w:t>
      </w:r>
      <w:r>
        <w:rPr>
          <w:rFonts w:asciiTheme="minorEastAsia" w:hAnsiTheme="minorEastAsia"/>
          <w:szCs w:val="21"/>
        </w:rPr>
        <w:t> </w:t>
      </w:r>
      <w:r>
        <w:rPr>
          <w:rFonts w:asciiTheme="minorEastAsia" w:hAnsiTheme="minorEastAsia" w:hint="eastAsia"/>
          <w:szCs w:val="21"/>
        </w:rPr>
        <w:t>用户的响应时间；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90% line:</w:t>
      </w:r>
      <w:r>
        <w:rPr>
          <w:rFonts w:asciiTheme="minorEastAsia" w:hAnsiTheme="minorEastAsia" w:hint="eastAsia"/>
          <w:szCs w:val="21"/>
        </w:rPr>
        <w:t>所有线程中</w:t>
      </w:r>
      <w:r>
        <w:rPr>
          <w:rFonts w:asciiTheme="minorEastAsia" w:hAnsiTheme="minorEastAsia" w:hint="eastAsia"/>
          <w:szCs w:val="21"/>
        </w:rPr>
        <w:t>90%</w:t>
      </w:r>
      <w:r>
        <w:rPr>
          <w:rFonts w:asciiTheme="minorEastAsia" w:hAnsiTheme="minorEastAsia" w:hint="eastAsia"/>
          <w:szCs w:val="21"/>
        </w:rPr>
        <w:t>的线程响应时间都小于</w:t>
      </w:r>
      <w:r>
        <w:rPr>
          <w:rFonts w:asciiTheme="minorEastAsia" w:hAnsiTheme="minorEastAsia" w:hint="eastAsia"/>
          <w:szCs w:val="21"/>
        </w:rPr>
        <w:t>xx</w:t>
      </w:r>
      <w:r>
        <w:rPr>
          <w:rFonts w:asciiTheme="minorEastAsia" w:hAnsiTheme="minorEastAsia" w:hint="eastAsia"/>
          <w:szCs w:val="21"/>
        </w:rPr>
        <w:t>的值</w:t>
      </w:r>
      <w:r>
        <w:rPr>
          <w:rFonts w:asciiTheme="minorEastAsia" w:hAnsiTheme="minorEastAsia" w:hint="eastAsia"/>
          <w:szCs w:val="21"/>
        </w:rPr>
        <w:t>;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in:</w:t>
      </w:r>
      <w:r>
        <w:rPr>
          <w:rFonts w:asciiTheme="minorEastAsia" w:hAnsiTheme="minorEastAsia" w:hint="eastAsia"/>
          <w:szCs w:val="21"/>
        </w:rPr>
        <w:t>响应最小时间；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ax:</w:t>
      </w:r>
      <w:r>
        <w:rPr>
          <w:rFonts w:asciiTheme="minorEastAsia" w:hAnsiTheme="minorEastAsia" w:hint="eastAsia"/>
          <w:szCs w:val="21"/>
        </w:rPr>
        <w:t>响应最大时间；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rror:</w:t>
      </w:r>
      <w:r>
        <w:rPr>
          <w:rFonts w:asciiTheme="minorEastAsia" w:hAnsiTheme="minorEastAsia" w:hint="eastAsia"/>
          <w:szCs w:val="21"/>
        </w:rPr>
        <w:t>出错率；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hougtput: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吞吐量</w:t>
      </w:r>
      <w:r>
        <w:rPr>
          <w:rFonts w:asciiTheme="minorEastAsia" w:hAnsiTheme="minorEastAsia" w:hint="eastAsia"/>
          <w:szCs w:val="21"/>
        </w:rPr>
        <w:t>——默认情况下表示每秒完成的请求数（</w:t>
      </w:r>
      <w:r>
        <w:rPr>
          <w:rFonts w:asciiTheme="minorEastAsia" w:hAnsiTheme="minorEastAsia"/>
          <w:szCs w:val="21"/>
        </w:rPr>
        <w:t>Request per Second</w:t>
      </w:r>
      <w:r>
        <w:rPr>
          <w:rFonts w:asciiTheme="minorEastAsia" w:hAnsiTheme="minorEastAsia" w:hint="eastAsia"/>
          <w:szCs w:val="21"/>
        </w:rPr>
        <w:t>）；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kb-sec: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每秒从服务器端接收到的数据量</w:t>
      </w:r>
      <w:r>
        <w:rPr>
          <w:rFonts w:asciiTheme="minorEastAsia" w:hAnsiTheme="minorEastAsia" w:hint="eastAsia"/>
          <w:szCs w:val="21"/>
        </w:rPr>
        <w:t>;</w:t>
      </w:r>
    </w:p>
    <w:p w:rsidR="00D2488D" w:rsidRDefault="00B710E4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测试环境说明</w:t>
      </w:r>
    </w:p>
    <w:p w:rsidR="00D2488D" w:rsidRDefault="00B710E4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环境配置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67"/>
        <w:gridCol w:w="1535"/>
        <w:gridCol w:w="1371"/>
        <w:gridCol w:w="1065"/>
        <w:gridCol w:w="4084"/>
      </w:tblGrid>
      <w:tr w:rsidR="00D2488D">
        <w:tc>
          <w:tcPr>
            <w:tcW w:w="2002" w:type="dxa"/>
            <w:gridSpan w:val="2"/>
            <w:tcBorders>
              <w:top w:val="double" w:sz="2" w:space="0" w:color="00000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机器名（</w:t>
            </w:r>
            <w:r>
              <w:rPr>
                <w:rFonts w:ascii="宋体" w:eastAsia="宋体" w:hAnsi="宋体" w:cs="Times New Roman" w:hint="eastAsia"/>
                <w:szCs w:val="21"/>
              </w:rPr>
              <w:t>IP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1371" w:type="dxa"/>
            <w:tcBorders>
              <w:top w:val="double" w:sz="2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CPU</w:t>
            </w:r>
          </w:p>
        </w:tc>
        <w:tc>
          <w:tcPr>
            <w:tcW w:w="1065" w:type="dxa"/>
            <w:tcBorders>
              <w:top w:val="double" w:sz="2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内存</w:t>
            </w:r>
          </w:p>
        </w:tc>
        <w:tc>
          <w:tcPr>
            <w:tcW w:w="4084" w:type="dxa"/>
            <w:tcBorders>
              <w:top w:val="double" w:sz="2" w:space="0" w:color="00000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软件环境（操作系统、应用软件）</w:t>
            </w:r>
          </w:p>
        </w:tc>
      </w:tr>
      <w:tr w:rsidR="00D2488D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192.168.8.39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  <w:r>
              <w:rPr>
                <w:rFonts w:ascii="宋体" w:eastAsia="宋体" w:hAnsi="宋体" w:cs="Times New Roman" w:hint="eastAsia"/>
                <w:szCs w:val="21"/>
              </w:rPr>
              <w:t>核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8G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CentOs6.5  mysql</w:t>
            </w:r>
          </w:p>
        </w:tc>
      </w:tr>
      <w:tr w:rsidR="00D2488D">
        <w:tc>
          <w:tcPr>
            <w:tcW w:w="8522" w:type="dxa"/>
            <w:gridSpan w:val="5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  <w:shd w:val="clear" w:color="auto" w:fill="E6E6E6"/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应用服务器配置</w:t>
            </w:r>
          </w:p>
        </w:tc>
      </w:tr>
      <w:tr w:rsidR="00D2488D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机器名（</w:t>
            </w:r>
            <w:r>
              <w:rPr>
                <w:rFonts w:ascii="宋体" w:eastAsia="宋体" w:hAnsi="宋体" w:cs="Times New Roman" w:hint="eastAsia"/>
                <w:szCs w:val="21"/>
              </w:rPr>
              <w:t>IP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CPU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内存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软件环境（操作系统、应用软件）</w:t>
            </w:r>
          </w:p>
        </w:tc>
      </w:tr>
      <w:tr w:rsidR="00D2488D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192.168.8.17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  <w:r>
              <w:rPr>
                <w:rFonts w:ascii="宋体" w:eastAsia="宋体" w:hAnsi="宋体" w:cs="Times New Roman" w:hint="eastAsia"/>
                <w:szCs w:val="21"/>
              </w:rPr>
              <w:t>核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8G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CentOs6.5  Tomcat  ECSC</w:t>
            </w:r>
          </w:p>
        </w:tc>
      </w:tr>
      <w:tr w:rsidR="00D2488D">
        <w:tc>
          <w:tcPr>
            <w:tcW w:w="8522" w:type="dxa"/>
            <w:gridSpan w:val="5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  <w:shd w:val="clear" w:color="auto" w:fill="E6E6E6"/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EayunStack</w:t>
            </w:r>
            <w:r>
              <w:rPr>
                <w:rFonts w:ascii="宋体" w:eastAsia="宋体" w:hAnsi="宋体" w:cs="Times New Roman" w:hint="eastAsia"/>
                <w:szCs w:val="21"/>
              </w:rPr>
              <w:t>环境</w:t>
            </w:r>
          </w:p>
        </w:tc>
      </w:tr>
      <w:tr w:rsidR="00D2488D">
        <w:tc>
          <w:tcPr>
            <w:tcW w:w="8522" w:type="dxa"/>
            <w:gridSpan w:val="5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底层（</w:t>
            </w:r>
            <w:r>
              <w:rPr>
                <w:rFonts w:ascii="宋体" w:eastAsia="宋体" w:hAnsi="宋体" w:cs="Times New Roman" w:hint="eastAsia"/>
                <w:szCs w:val="21"/>
              </w:rPr>
              <w:t>IP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</w:tr>
      <w:tr w:rsidR="00D2488D">
        <w:tc>
          <w:tcPr>
            <w:tcW w:w="8522" w:type="dxa"/>
            <w:gridSpan w:val="5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192.168.7.91</w:t>
            </w:r>
          </w:p>
        </w:tc>
      </w:tr>
      <w:tr w:rsidR="00D2488D">
        <w:tc>
          <w:tcPr>
            <w:tcW w:w="8522" w:type="dxa"/>
            <w:gridSpan w:val="5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  <w:shd w:val="clear" w:color="auto" w:fill="FFFFFF"/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192.168.7.32</w:t>
            </w:r>
          </w:p>
        </w:tc>
      </w:tr>
      <w:tr w:rsidR="00D2488D">
        <w:tc>
          <w:tcPr>
            <w:tcW w:w="8522" w:type="dxa"/>
            <w:gridSpan w:val="5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  <w:shd w:val="clear" w:color="auto" w:fill="E6E6E6"/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客户端配置</w:t>
            </w:r>
          </w:p>
        </w:tc>
      </w:tr>
      <w:tr w:rsidR="00D2488D">
        <w:trPr>
          <w:trHeight w:val="300"/>
        </w:trPr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机器名（</w:t>
            </w:r>
            <w:r>
              <w:rPr>
                <w:rFonts w:ascii="宋体" w:eastAsia="宋体" w:hAnsi="宋体" w:cs="Times New Roman" w:hint="eastAsia"/>
                <w:szCs w:val="21"/>
              </w:rPr>
              <w:t>IP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CPU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内存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软件环境（操作系统、应用软件）</w:t>
            </w:r>
          </w:p>
        </w:tc>
      </w:tr>
      <w:tr w:rsidR="00D2488D">
        <w:trPr>
          <w:trHeight w:val="300"/>
        </w:trPr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192.168.16.13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英特尔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Core i5-3470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8G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D2488D" w:rsidRDefault="00D2488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2488D">
        <w:trPr>
          <w:trHeight w:val="664"/>
        </w:trPr>
        <w:tc>
          <w:tcPr>
            <w:tcW w:w="467" w:type="dxa"/>
            <w:tcBorders>
              <w:top w:val="single" w:sz="4" w:space="0" w:color="C0C0C0"/>
              <w:left w:val="double" w:sz="2" w:space="0" w:color="000000"/>
              <w:bottom w:val="double" w:sz="2" w:space="0" w:color="000000"/>
              <w:right w:val="single" w:sz="4" w:space="0" w:color="C0C0C0"/>
            </w:tcBorders>
            <w:shd w:val="clear" w:color="auto" w:fill="E6E6E6"/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说明</w:t>
            </w:r>
          </w:p>
        </w:tc>
        <w:tc>
          <w:tcPr>
            <w:tcW w:w="8055" w:type="dxa"/>
            <w:gridSpan w:val="4"/>
            <w:tcBorders>
              <w:top w:val="single" w:sz="4" w:space="0" w:color="C0C0C0"/>
              <w:left w:val="single" w:sz="4" w:space="0" w:color="C0C0C0"/>
              <w:bottom w:val="double" w:sz="2" w:space="0" w:color="000000"/>
              <w:right w:val="double" w:sz="2" w:space="0" w:color="000000"/>
            </w:tcBorders>
          </w:tcPr>
          <w:p w:rsidR="00D2488D" w:rsidRDefault="00B710E4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访问地址：</w:t>
            </w:r>
            <w:r>
              <w:rPr>
                <w:rFonts w:ascii="宋体" w:eastAsia="宋体" w:hAnsi="宋体" w:cs="Times New Roman" w:hint="eastAsia"/>
                <w:szCs w:val="21"/>
              </w:rPr>
              <w:t> http://192.168.8.32:8080/eayun-ecsc</w:t>
            </w:r>
          </w:p>
          <w:p w:rsidR="00D2488D" w:rsidRDefault="00D2488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D2488D" w:rsidRDefault="00D2488D"/>
    <w:p w:rsidR="00D2488D" w:rsidRDefault="00B710E4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测试概要</w:t>
      </w:r>
    </w:p>
    <w:p w:rsidR="00D2488D" w:rsidRDefault="00B710E4">
      <w:r>
        <w:rPr>
          <w:rFonts w:hint="eastAsia"/>
        </w:rPr>
        <w:t xml:space="preserve">   </w:t>
      </w:r>
      <w:r>
        <w:rPr>
          <w:rFonts w:hint="eastAsia"/>
        </w:rPr>
        <w:t>测试地址</w:t>
      </w:r>
      <w:r>
        <w:rPr>
          <w:rFonts w:hint="eastAsia"/>
        </w:rPr>
        <w:t>: http://192.168.8.17:8080/eayun-ecsc/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测试时间：</w:t>
      </w:r>
      <w:r>
        <w:rPr>
          <w:rFonts w:asciiTheme="minorEastAsia" w:hAnsiTheme="minorEastAsia" w:hint="eastAsia"/>
          <w:szCs w:val="21"/>
        </w:rPr>
        <w:t xml:space="preserve">2016-2-18   </w:t>
      </w:r>
      <w:r>
        <w:rPr>
          <w:rFonts w:asciiTheme="minorEastAsia" w:hAnsiTheme="minorEastAsia" w:hint="eastAsia"/>
          <w:szCs w:val="21"/>
        </w:rPr>
        <w:t>至</w:t>
      </w:r>
      <w:r>
        <w:rPr>
          <w:rFonts w:asciiTheme="minorEastAsia" w:hAnsiTheme="minorEastAsia" w:hint="eastAsia"/>
          <w:szCs w:val="21"/>
        </w:rPr>
        <w:t xml:space="preserve">   2016-2-23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压力测试工具：</w:t>
      </w:r>
      <w:r>
        <w:rPr>
          <w:rFonts w:asciiTheme="minorEastAsia" w:hAnsiTheme="minorEastAsia" w:hint="eastAsia"/>
          <w:szCs w:val="21"/>
        </w:rPr>
        <w:t xml:space="preserve">jmeter-2.13  </w:t>
      </w:r>
    </w:p>
    <w:p w:rsidR="00D2488D" w:rsidRDefault="00B710E4">
      <w:pPr>
        <w:rPr>
          <w:rFonts w:asciiTheme="majorEastAsia" w:eastAsiaTheme="majorEastAsia" w:hAnsiTheme="majorEastAsia" w:cstheme="majorBidi"/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录制脚本工：</w:t>
      </w:r>
      <w:r>
        <w:rPr>
          <w:rFonts w:asciiTheme="minorEastAsia" w:hAnsiTheme="minorEastAsia" w:hint="eastAsia"/>
          <w:szCs w:val="21"/>
        </w:rPr>
        <w:t>badboy-2.2</w:t>
      </w:r>
    </w:p>
    <w:p w:rsidR="00D2488D" w:rsidRDefault="00B710E4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测试策略</w:t>
      </w:r>
      <w:r>
        <w:rPr>
          <w:rFonts w:asciiTheme="majorEastAsia" w:eastAsiaTheme="majorEastAsia" w:hAnsiTheme="majorEastAsia" w:hint="eastAsia"/>
          <w:sz w:val="32"/>
          <w:szCs w:val="32"/>
        </w:rPr>
        <w:t>&amp;</w:t>
      </w:r>
      <w:r>
        <w:rPr>
          <w:rFonts w:asciiTheme="majorEastAsia" w:eastAsiaTheme="majorEastAsia" w:hAnsiTheme="majorEastAsia" w:hint="eastAsia"/>
          <w:sz w:val="32"/>
          <w:szCs w:val="32"/>
        </w:rPr>
        <w:t>结果</w:t>
      </w:r>
    </w:p>
    <w:p w:rsidR="00D2488D" w:rsidRDefault="00B710E4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测试方案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ECSC</w:t>
      </w:r>
      <w:r>
        <w:rPr>
          <w:rFonts w:asciiTheme="minorEastAsia" w:hAnsiTheme="minorEastAsia" w:hint="eastAsia"/>
          <w:szCs w:val="21"/>
        </w:rPr>
        <w:t>当前未确定用户数量，通过压力并发测试得出以‘线程数’‘系统稳定性’为准。</w:t>
      </w:r>
    </w:p>
    <w:p w:rsidR="00D2488D" w:rsidRDefault="00B710E4">
      <w:pPr>
        <w:rPr>
          <w:rFonts w:asciiTheme="minorEastAsia" w:hAnsiTheme="minorEastAsia"/>
          <w:szCs w:val="21"/>
        </w:rPr>
      </w:pPr>
      <w:r>
        <w:rPr>
          <w:rFonts w:hint="eastAsia"/>
        </w:rPr>
        <w:t>测试过程按三个步骤进行，即</w:t>
      </w:r>
      <w:r>
        <w:rPr>
          <w:rFonts w:asciiTheme="minorEastAsia" w:hAnsiTheme="minorEastAsia" w:hint="eastAsia"/>
          <w:szCs w:val="21"/>
        </w:rPr>
        <w:t>多用户并发登录测试、多用户压力登录测试、多用户混合测试</w:t>
      </w:r>
    </w:p>
    <w:p w:rsidR="00D2488D" w:rsidRDefault="00B710E4">
      <w:pPr>
        <w:widowControl/>
        <w:jc w:val="left"/>
      </w:pPr>
      <w:r>
        <w:rPr>
          <w:rFonts w:hint="eastAsia"/>
        </w:rPr>
        <w:t>：</w:t>
      </w:r>
    </w:p>
    <w:p w:rsidR="00D2488D" w:rsidRDefault="00B710E4">
      <w:pPr>
        <w:widowControl/>
        <w:jc w:val="left"/>
      </w:pPr>
      <w:r>
        <w:rPr>
          <w:rFonts w:asciiTheme="minorEastAsia" w:hAnsiTheme="minorEastAsia" w:hint="eastAsia"/>
          <w:szCs w:val="21"/>
        </w:rPr>
        <w:t>多用户并发登录测试</w:t>
      </w:r>
      <w:r>
        <w:rPr>
          <w:rFonts w:hint="eastAsia"/>
        </w:rPr>
        <w:t>：多用户同时进行登录操作，分析测试结果是得出最优的登录并发用户数；</w:t>
      </w:r>
    </w:p>
    <w:p w:rsidR="00D2488D" w:rsidRDefault="00B710E4">
      <w:pPr>
        <w:widowControl/>
        <w:jc w:val="left"/>
      </w:pPr>
      <w:r>
        <w:rPr>
          <w:rFonts w:asciiTheme="minorEastAsia" w:hAnsiTheme="minorEastAsia" w:hint="eastAsia"/>
          <w:szCs w:val="21"/>
        </w:rPr>
        <w:t>多用户压力登录测试</w:t>
      </w:r>
      <w:r>
        <w:rPr>
          <w:rFonts w:hint="eastAsia"/>
        </w:rPr>
        <w:t>：用户数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2000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4000</w:t>
      </w:r>
      <w:r>
        <w:rPr>
          <w:rFonts w:hint="eastAsia"/>
        </w:rPr>
        <w:t>、</w:t>
      </w:r>
      <w:r>
        <w:rPr>
          <w:rFonts w:hint="eastAsia"/>
        </w:rPr>
        <w:t>5000</w:t>
      </w:r>
      <w:r>
        <w:rPr>
          <w:rFonts w:hint="eastAsia"/>
        </w:rPr>
        <w:t>，固定在某个时间范围内逐渐增加用户（如：用户数：</w:t>
      </w:r>
      <w:r>
        <w:rPr>
          <w:rFonts w:hint="eastAsia"/>
          <w:b/>
        </w:rPr>
        <w:t>300</w:t>
      </w:r>
      <w:r>
        <w:rPr>
          <w:rFonts w:hint="eastAsia"/>
        </w:rPr>
        <w:t>、</w:t>
      </w:r>
      <w:r>
        <w:rPr>
          <w:rFonts w:hint="eastAsia"/>
        </w:rPr>
        <w:t>Ramp-up Period(in seconds):</w:t>
      </w:r>
      <w:r>
        <w:rPr>
          <w:rFonts w:hint="eastAsia"/>
          <w:b/>
        </w:rPr>
        <w:t>10s</w:t>
      </w:r>
      <w:r>
        <w:rPr>
          <w:rFonts w:hint="eastAsia"/>
        </w:rPr>
        <w:t>，即，</w:t>
      </w:r>
      <w:r>
        <w:rPr>
          <w:rFonts w:hint="eastAsia"/>
        </w:rPr>
        <w:t>10s</w:t>
      </w:r>
      <w:r>
        <w:rPr>
          <w:rFonts w:hint="eastAsia"/>
        </w:rPr>
        <w:t>内逐渐从</w:t>
      </w:r>
      <w:r>
        <w:rPr>
          <w:rFonts w:hint="eastAsia"/>
        </w:rPr>
        <w:t>1</w:t>
      </w:r>
      <w:r>
        <w:rPr>
          <w:rFonts w:hint="eastAsia"/>
        </w:rPr>
        <w:t>增加用户数到</w:t>
      </w:r>
      <w:r>
        <w:rPr>
          <w:rFonts w:hint="eastAsia"/>
        </w:rPr>
        <w:t>300</w:t>
      </w:r>
      <w:r>
        <w:rPr>
          <w:rFonts w:hint="eastAsia"/>
        </w:rPr>
        <w:t>，平均</w:t>
      </w:r>
      <w:r>
        <w:rPr>
          <w:rFonts w:hint="eastAsia"/>
        </w:rPr>
        <w:t>33</w:t>
      </w:r>
      <w:r>
        <w:rPr>
          <w:rFonts w:hint="eastAsia"/>
        </w:rPr>
        <w:t>毫秒增加一个用户）；</w:t>
      </w:r>
    </w:p>
    <w:p w:rsidR="00D2488D" w:rsidRDefault="00B710E4">
      <w:pPr>
        <w:widowControl/>
        <w:jc w:val="left"/>
      </w:pPr>
      <w:r>
        <w:rPr>
          <w:rFonts w:hint="eastAsia"/>
        </w:rPr>
        <w:t>多用户混合测试：多用户并发登录成功后点击每个功能点请求连接，长时间压力测试，分析测试结果最优用户数可压力测试的时长。</w:t>
      </w:r>
    </w:p>
    <w:p w:rsidR="00D2488D" w:rsidRDefault="00D2488D">
      <w:pPr>
        <w:rPr>
          <w:rFonts w:asciiTheme="minorEastAsia" w:hAnsiTheme="minorEastAsia"/>
          <w:szCs w:val="21"/>
        </w:rPr>
      </w:pPr>
    </w:p>
    <w:p w:rsidR="00D2488D" w:rsidRDefault="00B710E4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lastRenderedPageBreak/>
        <w:t>测试用例以及结果分析</w:t>
      </w:r>
    </w:p>
    <w:p w:rsidR="00D2488D" w:rsidRDefault="00B710E4">
      <w:pPr>
        <w:pStyle w:val="3"/>
        <w:numPr>
          <w:ilvl w:val="2"/>
          <w:numId w:val="1"/>
        </w:numPr>
        <w:spacing w:before="100" w:beforeAutospacing="1" w:after="100" w:afterAutospacing="1" w:line="360" w:lineRule="auto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>多用户并发登录测试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4110"/>
        <w:gridCol w:w="1134"/>
        <w:gridCol w:w="2177"/>
      </w:tblGrid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用例名称</w:t>
            </w:r>
          </w:p>
        </w:tc>
        <w:tc>
          <w:tcPr>
            <w:tcW w:w="4110" w:type="dxa"/>
          </w:tcPr>
          <w:p w:rsidR="00D2488D" w:rsidRDefault="00B710E4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多用户并发登录测试</w:t>
            </w:r>
          </w:p>
        </w:tc>
        <w:tc>
          <w:tcPr>
            <w:tcW w:w="1134" w:type="dxa"/>
          </w:tcPr>
          <w:p w:rsidR="00D2488D" w:rsidRDefault="00B710E4">
            <w:pPr>
              <w:rPr>
                <w:rFonts w:asciiTheme="minorEastAsia" w:eastAsia="宋体" w:hAnsiTheme="min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b/>
                <w:kern w:val="0"/>
                <w:sz w:val="20"/>
                <w:szCs w:val="21"/>
              </w:rPr>
              <w:t>用例编号</w:t>
            </w:r>
          </w:p>
        </w:tc>
        <w:tc>
          <w:tcPr>
            <w:tcW w:w="2177" w:type="dxa"/>
          </w:tcPr>
          <w:p w:rsidR="00D2488D" w:rsidRDefault="00B710E4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001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测试步骤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使用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badboy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录制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ecsc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登录脚本</w:t>
            </w:r>
          </w:p>
          <w:p w:rsidR="00D2488D" w:rsidRDefault="00B710E4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使用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Jmeter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打开脚本，移除无用数据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场景设计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设计用户数量为</w:t>
            </w:r>
            <w:r>
              <w:rPr>
                <w:rFonts w:asciiTheme="minorEastAsia" w:hAnsiTheme="minorEastAsia" w:cs="Times New Roman" w:hint="eastAsia"/>
                <w:szCs w:val="21"/>
              </w:rPr>
              <w:t>100</w:t>
            </w:r>
            <w:r>
              <w:rPr>
                <w:rFonts w:asciiTheme="minorEastAsia" w:hAnsiTheme="minorEastAsia" w:cs="Times New Roman" w:hint="eastAsia"/>
                <w:szCs w:val="21"/>
              </w:rPr>
              <w:t>至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人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测试方案：并发测试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设计运行时间为</w:t>
            </w:r>
            <w:r>
              <w:rPr>
                <w:rFonts w:asciiTheme="minorEastAsia" w:hAnsiTheme="minorEastAsia" w:cs="Times New Roman" w:hint="eastAsia"/>
                <w:szCs w:val="21"/>
              </w:rPr>
              <w:t>5</w:t>
            </w:r>
            <w:r>
              <w:rPr>
                <w:rFonts w:asciiTheme="minorEastAsia" w:hAnsiTheme="minorEastAsia" w:cs="Times New Roman" w:hint="eastAsia"/>
                <w:szCs w:val="21"/>
              </w:rPr>
              <w:t>分钟（并发用户数，登录操作一直执行</w:t>
            </w:r>
            <w:r>
              <w:rPr>
                <w:rFonts w:asciiTheme="minorEastAsia" w:hAnsiTheme="minorEastAsia" w:cs="Times New Roman" w:hint="eastAsia"/>
                <w:szCs w:val="21"/>
              </w:rPr>
              <w:t>5</w:t>
            </w:r>
            <w:r>
              <w:rPr>
                <w:rFonts w:asciiTheme="minorEastAsia" w:hAnsiTheme="minorEastAsia" w:cs="Times New Roman" w:hint="eastAsia"/>
                <w:szCs w:val="21"/>
              </w:rPr>
              <w:t>分钟）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运行场景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执行时间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5</w:t>
            </w:r>
            <w:r>
              <w:rPr>
                <w:rFonts w:asciiTheme="minorEastAsia" w:hAnsiTheme="minorEastAsia" w:cs="Times New Roman" w:hint="eastAsia"/>
                <w:szCs w:val="21"/>
              </w:rPr>
              <w:t>分钟</w:t>
            </w:r>
            <w:r>
              <w:rPr>
                <w:rFonts w:asciiTheme="minorEastAsia" w:hAnsiTheme="minorEastAsia" w:cs="Times New Roman" w:hint="eastAsia"/>
                <w:szCs w:val="21"/>
              </w:rPr>
              <w:t xml:space="preserve"> * 10</w:t>
            </w:r>
            <w:r>
              <w:rPr>
                <w:rFonts w:asciiTheme="minorEastAsia" w:hAnsiTheme="minorEastAsia" w:cs="Times New Roman" w:hint="eastAsia"/>
                <w:szCs w:val="21"/>
              </w:rPr>
              <w:t>（</w:t>
            </w:r>
            <w:r>
              <w:rPr>
                <w:rFonts w:asciiTheme="minorEastAsia" w:hAnsiTheme="minorEastAsia" w:cs="Times New Roman" w:hint="eastAsia"/>
                <w:szCs w:val="21"/>
              </w:rPr>
              <w:t>10</w:t>
            </w:r>
            <w:r>
              <w:rPr>
                <w:rFonts w:asciiTheme="minorEastAsia" w:hAnsiTheme="minorEastAsia" w:cs="Times New Roman" w:hint="eastAsia"/>
                <w:szCs w:val="21"/>
              </w:rPr>
              <w:t>次并发）</w:t>
            </w:r>
          </w:p>
        </w:tc>
      </w:tr>
      <w:tr w:rsidR="00D2488D">
        <w:trPr>
          <w:trHeight w:val="911"/>
        </w:trPr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实际结果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对比</w:t>
            </w:r>
            <w:r>
              <w:rPr>
                <w:rFonts w:asciiTheme="minorEastAsia" w:hAnsiTheme="minorEastAsia" w:cs="Times New Roman" w:hint="eastAsia"/>
                <w:szCs w:val="21"/>
              </w:rPr>
              <w:t>7</w:t>
            </w:r>
            <w:r>
              <w:rPr>
                <w:rFonts w:asciiTheme="minorEastAsia" w:hAnsiTheme="minorEastAsia" w:cs="Times New Roman" w:hint="eastAsia"/>
                <w:szCs w:val="21"/>
              </w:rPr>
              <w:t>次并发（</w:t>
            </w:r>
            <w:r>
              <w:rPr>
                <w:rFonts w:asciiTheme="minorEastAsia" w:hAnsiTheme="minorEastAsia" w:cs="Times New Roman" w:hint="eastAsia"/>
                <w:szCs w:val="21"/>
              </w:rPr>
              <w:t>100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110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120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130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140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150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200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300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400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），其中页面请求评价与用户数量结合计算</w:t>
            </w:r>
            <w:r>
              <w:rPr>
                <w:rFonts w:asciiTheme="minorEastAsia" w:hAnsiTheme="minorEastAsia" w:cs="Times New Roman" w:hint="eastAsia"/>
                <w:szCs w:val="21"/>
              </w:rPr>
              <w:t>120</w:t>
            </w:r>
            <w:r>
              <w:rPr>
                <w:rFonts w:asciiTheme="minorEastAsia" w:hAnsiTheme="minorEastAsia" w:cs="Times New Roman" w:hint="eastAsia"/>
                <w:szCs w:val="21"/>
              </w:rPr>
              <w:t>用户为最优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120</w:t>
            </w:r>
            <w:r>
              <w:rPr>
                <w:rFonts w:asciiTheme="minorEastAsia" w:hAnsiTheme="minorEastAsia" w:cs="Times New Roman" w:hint="eastAsia"/>
                <w:szCs w:val="21"/>
              </w:rPr>
              <w:t>人并发的页面的平均请求响应时间低于</w:t>
            </w:r>
            <w:r>
              <w:rPr>
                <w:rFonts w:asciiTheme="minorEastAsia" w:hAnsiTheme="minorEastAsia" w:cs="Times New Roman" w:hint="eastAsia"/>
                <w:szCs w:val="21"/>
              </w:rPr>
              <w:t>7s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并发人数超过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时出现</w:t>
            </w:r>
            <w:r>
              <w:rPr>
                <w:rFonts w:asciiTheme="minorEastAsia" w:hAnsiTheme="minorEastAsia" w:cs="Times New Roman" w:hint="eastAsia"/>
                <w:szCs w:val="21"/>
              </w:rPr>
              <w:t>error</w:t>
            </w:r>
            <w:r>
              <w:rPr>
                <w:rFonts w:asciiTheme="minorEastAsia" w:hAnsiTheme="minorEastAsia" w:cs="Times New Roman" w:hint="eastAsia"/>
                <w:szCs w:val="21"/>
              </w:rPr>
              <w:t>，故并发人数最大值为</w:t>
            </w:r>
            <w:r>
              <w:rPr>
                <w:rFonts w:asciiTheme="minorEastAsia" w:hAnsiTheme="minorEastAsia" w:cs="Times New Roman" w:hint="eastAsia"/>
                <w:szCs w:val="21"/>
              </w:rPr>
              <w:t>400</w:t>
            </w:r>
            <w:r>
              <w:rPr>
                <w:rFonts w:asciiTheme="minorEastAsia" w:hAnsiTheme="minorEastAsia" w:cs="Times New Roman" w:hint="eastAsia"/>
                <w:szCs w:val="21"/>
              </w:rPr>
              <w:t>左右</w:t>
            </w:r>
          </w:p>
        </w:tc>
      </w:tr>
    </w:tbl>
    <w:p w:rsidR="00D2488D" w:rsidRDefault="00D2488D"/>
    <w:p w:rsidR="00D2488D" w:rsidRDefault="00B710E4">
      <w:r>
        <w:rPr>
          <w:rFonts w:hint="eastAsia"/>
        </w:rPr>
        <w:t>120</w:t>
      </w:r>
      <w:r>
        <w:rPr>
          <w:rFonts w:hint="eastAsia"/>
        </w:rPr>
        <w:t>人并发测试结果：</w:t>
      </w:r>
    </w:p>
    <w:p w:rsidR="00D2488D" w:rsidRDefault="00B710E4">
      <w:r>
        <w:rPr>
          <w:rFonts w:hint="eastAsia"/>
          <w:noProof/>
        </w:rPr>
        <w:drawing>
          <wp:inline distT="0" distB="0" distL="0" distR="0">
            <wp:extent cx="5274310" cy="121158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88D" w:rsidRDefault="00D2488D"/>
    <w:p w:rsidR="00D2488D" w:rsidRDefault="00B710E4">
      <w:r>
        <w:rPr>
          <w:rFonts w:hint="eastAsia"/>
        </w:rPr>
        <w:t>结果分析：</w:t>
      </w:r>
    </w:p>
    <w:p w:rsidR="00D2488D" w:rsidRDefault="00B710E4">
      <w:r>
        <w:rPr>
          <w:rFonts w:hint="eastAsia"/>
        </w:rPr>
        <w:t xml:space="preserve">1.  </w:t>
      </w:r>
      <w:r>
        <w:rPr>
          <w:rFonts w:hint="eastAsia"/>
        </w:rPr>
        <w:t>登录的平均值范围：</w:t>
      </w:r>
      <w:r>
        <w:rPr>
          <w:rFonts w:hint="eastAsia"/>
        </w:rPr>
        <w:t>2.5s</w:t>
      </w:r>
      <w:r>
        <w:rPr>
          <w:rFonts w:hint="eastAsia"/>
        </w:rPr>
        <w:t>—</w:t>
      </w:r>
      <w:r>
        <w:rPr>
          <w:rFonts w:hint="eastAsia"/>
        </w:rPr>
        <w:t xml:space="preserve">6.6s </w:t>
      </w:r>
      <w:r>
        <w:rPr>
          <w:rFonts w:hint="eastAsia"/>
        </w:rPr>
        <w:t>，分析：</w:t>
      </w:r>
      <w:r>
        <w:rPr>
          <w:rFonts w:hint="eastAsia"/>
        </w:rPr>
        <w:t>login.do</w:t>
      </w:r>
      <w:r>
        <w:rPr>
          <w:rFonts w:hint="eastAsia"/>
        </w:rPr>
        <w:t>是执行登录操作平均值为：</w:t>
      </w:r>
      <w:r>
        <w:rPr>
          <w:rFonts w:hint="eastAsia"/>
        </w:rPr>
        <w:t>2.5s,</w:t>
      </w:r>
      <w:r>
        <w:rPr>
          <w:rFonts w:hint="eastAsia"/>
        </w:rPr>
        <w:t>列表下面的链接请求是登录成功后界面展示时间，多个连接下发时间可能是并发，故取所有连接的最大值</w:t>
      </w:r>
      <w:r>
        <w:rPr>
          <w:rFonts w:hint="eastAsia"/>
        </w:rPr>
        <w:t>6.6s,</w:t>
      </w:r>
      <w:r>
        <w:rPr>
          <w:rFonts w:hint="eastAsia"/>
        </w:rPr>
        <w:t>可得出登录成功时间范围</w:t>
      </w:r>
      <w:r>
        <w:rPr>
          <w:rFonts w:hint="eastAsia"/>
        </w:rPr>
        <w:t>2.5s-6.6s</w:t>
      </w:r>
    </w:p>
    <w:p w:rsidR="00D2488D" w:rsidRDefault="00B710E4">
      <w:r>
        <w:rPr>
          <w:rFonts w:hint="eastAsia"/>
        </w:rPr>
        <w:t>2.  90%</w:t>
      </w:r>
      <w:r>
        <w:rPr>
          <w:rFonts w:hint="eastAsia"/>
        </w:rPr>
        <w:t>的用户登录小于</w:t>
      </w:r>
      <w:r>
        <w:rPr>
          <w:rFonts w:hint="eastAsia"/>
        </w:rPr>
        <w:t xml:space="preserve">3.131s </w:t>
      </w:r>
      <w:r>
        <w:rPr>
          <w:rFonts w:hint="eastAsia"/>
        </w:rPr>
        <w:t>，</w:t>
      </w:r>
      <w:r>
        <w:rPr>
          <w:rFonts w:hint="eastAsia"/>
        </w:rPr>
        <w:t>95%</w:t>
      </w:r>
      <w:r>
        <w:rPr>
          <w:rFonts w:hint="eastAsia"/>
        </w:rPr>
        <w:t>的用户登录小于</w:t>
      </w:r>
      <w:r>
        <w:rPr>
          <w:rFonts w:hint="eastAsia"/>
        </w:rPr>
        <w:t>3.383s</w:t>
      </w:r>
      <w:r>
        <w:rPr>
          <w:rFonts w:hint="eastAsia"/>
        </w:rPr>
        <w:t>，</w:t>
      </w:r>
      <w:r>
        <w:rPr>
          <w:rFonts w:hint="eastAsia"/>
        </w:rPr>
        <w:t xml:space="preserve"> 99% </w:t>
      </w:r>
      <w:r>
        <w:rPr>
          <w:rFonts w:hint="eastAsia"/>
        </w:rPr>
        <w:t>用户登录小于</w:t>
      </w:r>
      <w:r>
        <w:rPr>
          <w:rFonts w:hint="eastAsia"/>
        </w:rPr>
        <w:t>3.934s</w:t>
      </w:r>
    </w:p>
    <w:p w:rsidR="00D2488D" w:rsidRDefault="00B710E4">
      <w:pPr>
        <w:pStyle w:val="3"/>
        <w:numPr>
          <w:ilvl w:val="2"/>
          <w:numId w:val="1"/>
        </w:numPr>
        <w:spacing w:before="100" w:beforeAutospacing="1" w:after="100" w:afterAutospacing="1" w:line="360" w:lineRule="auto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>多用户压力登录测试</w:t>
      </w:r>
      <w:r>
        <w:rPr>
          <w:rFonts w:asciiTheme="majorEastAsia" w:eastAsiaTheme="majorEastAsia" w:hAnsiTheme="majorEastAsia"/>
          <w:b w:val="0"/>
          <w:sz w:val="24"/>
          <w:szCs w:val="24"/>
        </w:rPr>
        <w:t xml:space="preserve">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4110"/>
        <w:gridCol w:w="1134"/>
        <w:gridCol w:w="2177"/>
      </w:tblGrid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用例名称</w:t>
            </w:r>
          </w:p>
        </w:tc>
        <w:tc>
          <w:tcPr>
            <w:tcW w:w="4110" w:type="dxa"/>
          </w:tcPr>
          <w:p w:rsidR="00D2488D" w:rsidRDefault="00B710E4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多用户压力登录测试</w:t>
            </w:r>
          </w:p>
        </w:tc>
        <w:tc>
          <w:tcPr>
            <w:tcW w:w="1134" w:type="dxa"/>
          </w:tcPr>
          <w:p w:rsidR="00D2488D" w:rsidRDefault="00B710E4">
            <w:pPr>
              <w:rPr>
                <w:rFonts w:asciiTheme="minorEastAsia" w:eastAsia="宋体" w:hAnsiTheme="min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b/>
                <w:kern w:val="0"/>
                <w:sz w:val="20"/>
                <w:szCs w:val="21"/>
              </w:rPr>
              <w:t>用例编号</w:t>
            </w:r>
          </w:p>
        </w:tc>
        <w:tc>
          <w:tcPr>
            <w:tcW w:w="2177" w:type="dxa"/>
          </w:tcPr>
          <w:p w:rsidR="00D2488D" w:rsidRDefault="00B710E4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002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测试步骤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pStyle w:val="10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使用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badboy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录制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ecsc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登录脚本</w:t>
            </w:r>
          </w:p>
          <w:p w:rsidR="00D2488D" w:rsidRDefault="00B710E4">
            <w:pPr>
              <w:pStyle w:val="10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使用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Jmeter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打开脚本，移除无用数据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场景设计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设计用户数量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300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400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500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1000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2000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3000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4000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5000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，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加压方案：每隔</w:t>
            </w:r>
            <w:r>
              <w:rPr>
                <w:rFonts w:asciiTheme="minorEastAsia" w:hAnsiTheme="minorEastAsia" w:cs="Times New Roman" w:hint="eastAsia"/>
                <w:szCs w:val="21"/>
              </w:rPr>
              <w:t>5-100</w:t>
            </w:r>
            <w:r>
              <w:rPr>
                <w:rFonts w:asciiTheme="minorEastAsia" w:hAnsiTheme="minorEastAsia" w:cs="Times New Roman" w:hint="eastAsia"/>
                <w:szCs w:val="21"/>
              </w:rPr>
              <w:t>毫秒自动增加</w:t>
            </w: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个用户登录系统，直到增加设定用户值个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设计运行时间为</w:t>
            </w:r>
            <w:r>
              <w:rPr>
                <w:rFonts w:asciiTheme="minorEastAsia" w:hAnsiTheme="minorEastAsia" w:cs="Times New Roman" w:hint="eastAsia"/>
                <w:szCs w:val="21"/>
              </w:rPr>
              <w:t>500s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运行场景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执行时间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500s * 8 (8</w:t>
            </w:r>
            <w:r>
              <w:rPr>
                <w:rFonts w:asciiTheme="minorEastAsia" w:hAnsiTheme="minorEastAsia" w:cs="Times New Roman" w:hint="eastAsia"/>
                <w:szCs w:val="21"/>
              </w:rPr>
              <w:t>次压力</w:t>
            </w:r>
            <w:r>
              <w:rPr>
                <w:rFonts w:asciiTheme="minorEastAsia" w:hAnsiTheme="minorEastAsia" w:cs="Times New Roman" w:hint="eastAsia"/>
                <w:szCs w:val="21"/>
              </w:rPr>
              <w:t>)</w:t>
            </w:r>
          </w:p>
        </w:tc>
      </w:tr>
      <w:tr w:rsidR="00D2488D">
        <w:trPr>
          <w:trHeight w:val="911"/>
        </w:trPr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lastRenderedPageBreak/>
              <w:t>实际结果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numPr>
                <w:ilvl w:val="0"/>
                <w:numId w:val="5"/>
              </w:num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随着人数的增加，线程间隔数在不断增长方可满足需求，否则会有</w:t>
            </w:r>
            <w:r>
              <w:rPr>
                <w:rFonts w:asciiTheme="minorEastAsia" w:hAnsiTheme="minorEastAsia" w:cs="Times New Roman" w:hint="eastAsia"/>
                <w:szCs w:val="21"/>
              </w:rPr>
              <w:t>error</w:t>
            </w:r>
            <w:r>
              <w:rPr>
                <w:rFonts w:asciiTheme="minorEastAsia" w:hAnsiTheme="minorEastAsia" w:cs="Times New Roman" w:hint="eastAsia"/>
                <w:szCs w:val="21"/>
              </w:rPr>
              <w:t>出现</w:t>
            </w:r>
          </w:p>
          <w:p w:rsidR="00D2488D" w:rsidRDefault="00B710E4">
            <w:pPr>
              <w:numPr>
                <w:ilvl w:val="0"/>
                <w:numId w:val="5"/>
              </w:num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人数增至</w:t>
            </w:r>
            <w:r>
              <w:rPr>
                <w:rFonts w:asciiTheme="minorEastAsia" w:hAnsiTheme="minorEastAsia" w:cs="Times New Roman" w:hint="eastAsia"/>
                <w:szCs w:val="21"/>
              </w:rPr>
              <w:t>8000</w:t>
            </w:r>
            <w:r>
              <w:rPr>
                <w:rFonts w:asciiTheme="minorEastAsia" w:hAnsiTheme="minorEastAsia" w:cs="Times New Roman" w:hint="eastAsia"/>
                <w:szCs w:val="21"/>
              </w:rPr>
              <w:t>人时，</w:t>
            </w:r>
            <w:r>
              <w:rPr>
                <w:rFonts w:asciiTheme="minorEastAsia" w:hAnsiTheme="minorEastAsia" w:cs="Times New Roman" w:hint="eastAsia"/>
                <w:szCs w:val="21"/>
              </w:rPr>
              <w:t>Jmeter</w:t>
            </w:r>
            <w:r>
              <w:rPr>
                <w:rFonts w:asciiTheme="minorEastAsia" w:hAnsiTheme="minorEastAsia" w:cs="Times New Roman" w:hint="eastAsia"/>
                <w:szCs w:val="21"/>
              </w:rPr>
              <w:t>软件崩溃</w:t>
            </w:r>
          </w:p>
          <w:p w:rsidR="00D2488D" w:rsidRDefault="00D2488D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D2488D" w:rsidRDefault="00D2488D"/>
    <w:p w:rsidR="00D2488D" w:rsidRDefault="00B710E4">
      <w:r>
        <w:rPr>
          <w:rFonts w:hint="eastAsia"/>
        </w:rPr>
        <w:t>线程间隔时间与线程压力表格：</w:t>
      </w:r>
    </w:p>
    <w:p w:rsidR="00D2488D" w:rsidRDefault="00B710E4">
      <w:r>
        <w:rPr>
          <w:noProof/>
        </w:rPr>
        <w:drawing>
          <wp:inline distT="0" distB="0" distL="0" distR="0">
            <wp:extent cx="5274310" cy="937260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88D" w:rsidRDefault="00B710E4">
      <w:r>
        <w:rPr>
          <w:noProof/>
        </w:rPr>
        <w:drawing>
          <wp:inline distT="0" distB="0" distL="0" distR="0">
            <wp:extent cx="5274310" cy="281876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88D" w:rsidRDefault="00B710E4">
      <w:r>
        <w:rPr>
          <w:rFonts w:hint="eastAsia"/>
        </w:rPr>
        <w:t>结果分析：</w:t>
      </w:r>
    </w:p>
    <w:p w:rsidR="00D2488D" w:rsidRDefault="00B710E4">
      <w:r>
        <w:rPr>
          <w:rFonts w:hint="eastAsia"/>
        </w:rPr>
        <w:t>1. 300</w:t>
      </w:r>
      <w:r>
        <w:rPr>
          <w:rFonts w:hint="eastAsia"/>
        </w:rPr>
        <w:t>人以内的线程间隔时间为</w:t>
      </w:r>
      <w:r>
        <w:rPr>
          <w:rFonts w:hint="eastAsia"/>
        </w:rPr>
        <w:t>3.33</w:t>
      </w:r>
      <w:r>
        <w:rPr>
          <w:rFonts w:hint="eastAsia"/>
        </w:rPr>
        <w:t>毫秒（即：每</w:t>
      </w:r>
      <w:r>
        <w:rPr>
          <w:rFonts w:hint="eastAsia"/>
        </w:rPr>
        <w:t>3.33</w:t>
      </w:r>
      <w:r>
        <w:rPr>
          <w:rFonts w:hint="eastAsia"/>
        </w:rPr>
        <w:t>毫秒增加一个用户直至</w:t>
      </w:r>
      <w:r>
        <w:rPr>
          <w:rFonts w:hint="eastAsia"/>
        </w:rPr>
        <w:t>300</w:t>
      </w:r>
      <w:r>
        <w:rPr>
          <w:rFonts w:hint="eastAsia"/>
        </w:rPr>
        <w:t>人），</w:t>
      </w:r>
      <w:r>
        <w:rPr>
          <w:rFonts w:hint="eastAsia"/>
        </w:rPr>
        <w:t>1000-4000</w:t>
      </w:r>
      <w:r>
        <w:rPr>
          <w:rFonts w:hint="eastAsia"/>
        </w:rPr>
        <w:t>人线程间隔时间为</w:t>
      </w:r>
      <w:r>
        <w:rPr>
          <w:rFonts w:hint="eastAsia"/>
        </w:rPr>
        <w:t>60</w:t>
      </w:r>
      <w:r>
        <w:rPr>
          <w:rFonts w:hint="eastAsia"/>
        </w:rPr>
        <w:t>毫秒，</w:t>
      </w:r>
      <w:r>
        <w:rPr>
          <w:rFonts w:hint="eastAsia"/>
        </w:rPr>
        <w:t>5000</w:t>
      </w:r>
      <w:r>
        <w:rPr>
          <w:rFonts w:hint="eastAsia"/>
        </w:rPr>
        <w:t>人为</w:t>
      </w:r>
      <w:r>
        <w:rPr>
          <w:rFonts w:hint="eastAsia"/>
        </w:rPr>
        <w:t>100</w:t>
      </w:r>
      <w:r>
        <w:rPr>
          <w:rFonts w:hint="eastAsia"/>
        </w:rPr>
        <w:t>毫秒，随着用户量的增加，线程间隔数需不断的增加</w:t>
      </w:r>
    </w:p>
    <w:p w:rsidR="00D2488D" w:rsidRDefault="00B710E4">
      <w:pPr>
        <w:jc w:val="left"/>
      </w:pPr>
      <w:r>
        <w:rPr>
          <w:rFonts w:hint="eastAsia"/>
        </w:rPr>
        <w:t>2.</w:t>
      </w:r>
      <w:r>
        <w:rPr>
          <w:rFonts w:asciiTheme="minorEastAsia" w:hAnsiTheme="minorEastAsia" w:cs="Times New Roman" w:hint="eastAsia"/>
          <w:szCs w:val="21"/>
        </w:rPr>
        <w:t>人数增至</w:t>
      </w:r>
      <w:r>
        <w:rPr>
          <w:rFonts w:asciiTheme="minorEastAsia" w:hAnsiTheme="minorEastAsia" w:cs="Times New Roman" w:hint="eastAsia"/>
          <w:szCs w:val="21"/>
        </w:rPr>
        <w:t>8000</w:t>
      </w:r>
      <w:r>
        <w:rPr>
          <w:rFonts w:asciiTheme="minorEastAsia" w:hAnsiTheme="minorEastAsia" w:cs="Times New Roman" w:hint="eastAsia"/>
          <w:szCs w:val="21"/>
        </w:rPr>
        <w:t>人时，</w:t>
      </w:r>
      <w:r>
        <w:rPr>
          <w:rFonts w:asciiTheme="minorEastAsia" w:hAnsiTheme="minorEastAsia" w:cs="Times New Roman" w:hint="eastAsia"/>
          <w:szCs w:val="21"/>
        </w:rPr>
        <w:t>Jmeter</w:t>
      </w:r>
      <w:r>
        <w:rPr>
          <w:rFonts w:asciiTheme="minorEastAsia" w:hAnsiTheme="minorEastAsia" w:cs="Times New Roman" w:hint="eastAsia"/>
          <w:szCs w:val="21"/>
        </w:rPr>
        <w:t>软件崩溃</w:t>
      </w:r>
    </w:p>
    <w:p w:rsidR="00D2488D" w:rsidRDefault="00B710E4">
      <w:pPr>
        <w:pStyle w:val="3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 xml:space="preserve">3.2.3 </w:t>
      </w:r>
      <w:r>
        <w:rPr>
          <w:rFonts w:asciiTheme="majorEastAsia" w:eastAsiaTheme="majorEastAsia" w:hAnsiTheme="majorEastAsia" w:hint="eastAsia"/>
          <w:b w:val="0"/>
          <w:sz w:val="24"/>
          <w:szCs w:val="24"/>
        </w:rPr>
        <w:t>多用户混合测试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4110"/>
        <w:gridCol w:w="1134"/>
        <w:gridCol w:w="2177"/>
      </w:tblGrid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用例名称</w:t>
            </w:r>
          </w:p>
        </w:tc>
        <w:tc>
          <w:tcPr>
            <w:tcW w:w="4110" w:type="dxa"/>
          </w:tcPr>
          <w:p w:rsidR="00D2488D" w:rsidRDefault="00B710E4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多用户混合测试</w:t>
            </w:r>
          </w:p>
        </w:tc>
        <w:tc>
          <w:tcPr>
            <w:tcW w:w="1134" w:type="dxa"/>
          </w:tcPr>
          <w:p w:rsidR="00D2488D" w:rsidRDefault="00B710E4">
            <w:pPr>
              <w:rPr>
                <w:rFonts w:asciiTheme="minorEastAsia" w:eastAsia="宋体" w:hAnsiTheme="min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b/>
                <w:kern w:val="0"/>
                <w:sz w:val="20"/>
                <w:szCs w:val="21"/>
              </w:rPr>
              <w:t>用例编号</w:t>
            </w:r>
          </w:p>
        </w:tc>
        <w:tc>
          <w:tcPr>
            <w:tcW w:w="2177" w:type="dxa"/>
          </w:tcPr>
          <w:p w:rsidR="00D2488D" w:rsidRDefault="00B710E4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002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测试步骤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1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、使用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badboy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录制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ecsc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登录并点击系统中各个功能链接</w:t>
            </w:r>
          </w:p>
          <w:p w:rsidR="00D2488D" w:rsidRDefault="00B710E4">
            <w:pPr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2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、使用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Jmeter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打开脚本，移除无用数据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场景设计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设计用户数量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120 vs 200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加压时间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1min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5min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10min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20min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30min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40min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50min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60min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，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加压方案：</w:t>
            </w:r>
            <w:r>
              <w:rPr>
                <w:rFonts w:asciiTheme="minorEastAsia" w:hAnsiTheme="minorEastAsia" w:cs="Times New Roman" w:hint="eastAsia"/>
                <w:szCs w:val="21"/>
              </w:rPr>
              <w:t>120 vs 200</w:t>
            </w:r>
            <w:r>
              <w:rPr>
                <w:rFonts w:asciiTheme="minorEastAsia" w:hAnsiTheme="minorEastAsia" w:cs="Times New Roman" w:hint="eastAsia"/>
                <w:szCs w:val="21"/>
              </w:rPr>
              <w:t>用户并发长时间执行脚本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设计运行时间为</w:t>
            </w:r>
            <w:r>
              <w:rPr>
                <w:rFonts w:asciiTheme="minorEastAsia" w:hAnsiTheme="minorEastAsia" w:cs="Times New Roman" w:hint="eastAsia"/>
                <w:szCs w:val="21"/>
              </w:rPr>
              <w:t>60min</w:t>
            </w:r>
          </w:p>
          <w:p w:rsidR="00D2488D" w:rsidRDefault="00B710E4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运行场景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执行时间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216min</w:t>
            </w:r>
          </w:p>
        </w:tc>
      </w:tr>
      <w:tr w:rsidR="00D2488D">
        <w:tc>
          <w:tcPr>
            <w:tcW w:w="1101" w:type="dxa"/>
          </w:tcPr>
          <w:p w:rsidR="00D2488D" w:rsidRDefault="00B710E4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lastRenderedPageBreak/>
              <w:t>实际结果</w:t>
            </w:r>
          </w:p>
        </w:tc>
        <w:tc>
          <w:tcPr>
            <w:tcW w:w="7421" w:type="dxa"/>
            <w:gridSpan w:val="3"/>
          </w:tcPr>
          <w:p w:rsidR="00D2488D" w:rsidRDefault="00B710E4">
            <w:pPr>
              <w:jc w:val="left"/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1.120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人并发可执行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60min ,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超过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60min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后（如：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70min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）有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error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状态出现提示链接超时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,200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人并发执行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20min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时有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error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出现，可见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120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人混合测试性能相对比较稳定</w:t>
            </w:r>
          </w:p>
        </w:tc>
      </w:tr>
    </w:tbl>
    <w:p w:rsidR="00D2488D" w:rsidRDefault="00D2488D"/>
    <w:p w:rsidR="00D2488D" w:rsidRDefault="00B710E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2488D" w:rsidRDefault="00D2488D">
      <w:pPr>
        <w:rPr>
          <w:rFonts w:asciiTheme="minorEastAsia" w:hAnsiTheme="minorEastAsia"/>
          <w:szCs w:val="21"/>
        </w:rPr>
      </w:pPr>
    </w:p>
    <w:sectPr w:rsidR="00D2488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0E4" w:rsidRDefault="00B710E4">
      <w:r>
        <w:separator/>
      </w:r>
    </w:p>
  </w:endnote>
  <w:endnote w:type="continuationSeparator" w:id="0">
    <w:p w:rsidR="00B710E4" w:rsidRDefault="00B7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88D" w:rsidRDefault="00B710E4">
    <w:pPr>
      <w:pStyle w:val="a6"/>
      <w:jc w:val="both"/>
    </w:pPr>
    <w:r>
      <w:rPr>
        <w:rFonts w:hint="eastAsia"/>
      </w:rPr>
      <w:t xml:space="preserve">                                                       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FB71BE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fldChar w:fldCharType="begin"/>
    </w:r>
    <w:r>
      <w:instrText xml:space="preserve"> NUMPAGES  </w:instrText>
    </w:r>
    <w:r>
      <w:fldChar w:fldCharType="separate"/>
    </w:r>
    <w:r w:rsidR="00FB71BE">
      <w:rPr>
        <w:noProof/>
      </w:rPr>
      <w:t>7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0E4" w:rsidRDefault="00B710E4">
      <w:r>
        <w:separator/>
      </w:r>
    </w:p>
  </w:footnote>
  <w:footnote w:type="continuationSeparator" w:id="0">
    <w:p w:rsidR="00B710E4" w:rsidRDefault="00B71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88D" w:rsidRDefault="00B710E4">
    <w:pPr>
      <w:pStyle w:val="a7"/>
      <w:pBdr>
        <w:bottom w:val="none" w:sz="0" w:space="0" w:color="auto"/>
      </w:pBdr>
      <w:jc w:val="left"/>
      <w:rPr>
        <w:sz w:val="44"/>
        <w:szCs w:val="44"/>
      </w:rPr>
    </w:pPr>
    <w:r>
      <w:rPr>
        <w:noProof/>
      </w:rPr>
      <w:drawing>
        <wp:inline distT="0" distB="0" distL="0" distR="0">
          <wp:extent cx="914400" cy="396875"/>
          <wp:effectExtent l="1905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</w:t>
    </w:r>
    <w:r>
      <w:rPr>
        <w:rFonts w:hint="eastAsia"/>
        <w:sz w:val="30"/>
        <w:szCs w:val="30"/>
      </w:rPr>
      <w:t>ECSC1.0.0</w:t>
    </w:r>
    <w:r>
      <w:rPr>
        <w:rFonts w:hint="eastAsia"/>
        <w:sz w:val="30"/>
        <w:szCs w:val="30"/>
      </w:rPr>
      <w:t>性能测试报告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7FB2"/>
    <w:multiLevelType w:val="multilevel"/>
    <w:tmpl w:val="05C17FB2"/>
    <w:lvl w:ilvl="0" w:tentative="1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B0C204E"/>
    <w:multiLevelType w:val="multilevel"/>
    <w:tmpl w:val="2B0C20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791990"/>
    <w:multiLevelType w:val="multilevel"/>
    <w:tmpl w:val="397919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E63DA"/>
    <w:multiLevelType w:val="singleLevel"/>
    <w:tmpl w:val="56CE63DA"/>
    <w:lvl w:ilvl="0">
      <w:start w:val="1"/>
      <w:numFmt w:val="decimal"/>
      <w:suff w:val="space"/>
      <w:lvlText w:val="%1、"/>
      <w:lvlJc w:val="left"/>
    </w:lvl>
  </w:abstractNum>
  <w:abstractNum w:abstractNumId="4">
    <w:nsid w:val="5BBC0467"/>
    <w:multiLevelType w:val="multilevel"/>
    <w:tmpl w:val="5BBC04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DD8"/>
    <w:rsid w:val="0004538D"/>
    <w:rsid w:val="0005376B"/>
    <w:rsid w:val="000558C3"/>
    <w:rsid w:val="00062FBC"/>
    <w:rsid w:val="0007237B"/>
    <w:rsid w:val="00077ACF"/>
    <w:rsid w:val="00104FA1"/>
    <w:rsid w:val="00144FEC"/>
    <w:rsid w:val="00157806"/>
    <w:rsid w:val="00157C05"/>
    <w:rsid w:val="001751E8"/>
    <w:rsid w:val="00195ED7"/>
    <w:rsid w:val="001B40B7"/>
    <w:rsid w:val="001B55A7"/>
    <w:rsid w:val="001C0565"/>
    <w:rsid w:val="00201430"/>
    <w:rsid w:val="00277282"/>
    <w:rsid w:val="00296D06"/>
    <w:rsid w:val="002C7561"/>
    <w:rsid w:val="002D0F8F"/>
    <w:rsid w:val="002D27E3"/>
    <w:rsid w:val="002F119E"/>
    <w:rsid w:val="002F7DCD"/>
    <w:rsid w:val="003469C4"/>
    <w:rsid w:val="003B244C"/>
    <w:rsid w:val="00402262"/>
    <w:rsid w:val="0040736E"/>
    <w:rsid w:val="00417D8E"/>
    <w:rsid w:val="0043221E"/>
    <w:rsid w:val="004355EC"/>
    <w:rsid w:val="00445DCF"/>
    <w:rsid w:val="0046021B"/>
    <w:rsid w:val="004802D3"/>
    <w:rsid w:val="00506593"/>
    <w:rsid w:val="00546A44"/>
    <w:rsid w:val="00561781"/>
    <w:rsid w:val="0057798F"/>
    <w:rsid w:val="0058457C"/>
    <w:rsid w:val="005A4821"/>
    <w:rsid w:val="005C3A00"/>
    <w:rsid w:val="006B7716"/>
    <w:rsid w:val="006C1ABA"/>
    <w:rsid w:val="006C54F4"/>
    <w:rsid w:val="006D6169"/>
    <w:rsid w:val="006D6E11"/>
    <w:rsid w:val="006E76BF"/>
    <w:rsid w:val="0072764C"/>
    <w:rsid w:val="007B099A"/>
    <w:rsid w:val="00822A0B"/>
    <w:rsid w:val="008230B4"/>
    <w:rsid w:val="008460D7"/>
    <w:rsid w:val="00925599"/>
    <w:rsid w:val="0094071E"/>
    <w:rsid w:val="00942E07"/>
    <w:rsid w:val="009A0D01"/>
    <w:rsid w:val="009A2363"/>
    <w:rsid w:val="00A00579"/>
    <w:rsid w:val="00A007E6"/>
    <w:rsid w:val="00A34631"/>
    <w:rsid w:val="00A96C09"/>
    <w:rsid w:val="00AE5ABC"/>
    <w:rsid w:val="00AE6F58"/>
    <w:rsid w:val="00AF6B5A"/>
    <w:rsid w:val="00B00901"/>
    <w:rsid w:val="00B60E2E"/>
    <w:rsid w:val="00B710E4"/>
    <w:rsid w:val="00B908FA"/>
    <w:rsid w:val="00BD46AB"/>
    <w:rsid w:val="00C25BD1"/>
    <w:rsid w:val="00C45C2D"/>
    <w:rsid w:val="00C463F5"/>
    <w:rsid w:val="00C716BB"/>
    <w:rsid w:val="00CD4654"/>
    <w:rsid w:val="00CD5B4F"/>
    <w:rsid w:val="00CE2F91"/>
    <w:rsid w:val="00D067A8"/>
    <w:rsid w:val="00D2488D"/>
    <w:rsid w:val="00D93188"/>
    <w:rsid w:val="00D97193"/>
    <w:rsid w:val="00DB3BED"/>
    <w:rsid w:val="00DB5B75"/>
    <w:rsid w:val="00DC58A5"/>
    <w:rsid w:val="00DE578F"/>
    <w:rsid w:val="00DF4A29"/>
    <w:rsid w:val="00E119C9"/>
    <w:rsid w:val="00E968D7"/>
    <w:rsid w:val="00EA06EB"/>
    <w:rsid w:val="00EA1544"/>
    <w:rsid w:val="00EB574A"/>
    <w:rsid w:val="00F00911"/>
    <w:rsid w:val="00F23D45"/>
    <w:rsid w:val="00F27DD8"/>
    <w:rsid w:val="00F309BF"/>
    <w:rsid w:val="00FA01AA"/>
    <w:rsid w:val="00FB3188"/>
    <w:rsid w:val="00FB71BE"/>
    <w:rsid w:val="00FD7D60"/>
    <w:rsid w:val="61E4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BE7223-46C5-4B31-A958-C3478365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ody Text"/>
    <w:basedOn w:val="a"/>
    <w:link w:val="Char0"/>
    <w:uiPriority w:val="99"/>
    <w:unhideWhenUsed/>
    <w:pPr>
      <w:widowControl/>
      <w:spacing w:after="120"/>
    </w:pPr>
    <w:rPr>
      <w:rFonts w:ascii="Times New Roman" w:eastAsia="宋体" w:hAnsi="Times New Roman" w:cs="Times New Roman"/>
      <w:kern w:val="0"/>
      <w:szCs w:val="21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rPr>
      <w:rFonts w:ascii="Calibri" w:eastAsia="宋体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TableText">
    <w:name w:val="Table Text"/>
    <w:qFormat/>
    <w:pPr>
      <w:snapToGrid w:val="0"/>
      <w:spacing w:before="80" w:after="80"/>
    </w:pPr>
    <w:rPr>
      <w:rFonts w:ascii="Arial" w:eastAsia="宋体" w:hAnsi="Arial" w:cs="Arial"/>
      <w:sz w:val="18"/>
      <w:szCs w:val="18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Char0">
    <w:name w:val="正文文本 Char"/>
    <w:basedOn w:val="a0"/>
    <w:link w:val="a4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409</Words>
  <Characters>2337</Characters>
  <Application>Microsoft Office Word</Application>
  <DocSecurity>0</DocSecurity>
  <Lines>19</Lines>
  <Paragraphs>5</Paragraphs>
  <ScaleCrop>false</ScaleCrop>
  <Company>微软中国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正版用户</dc:creator>
  <cp:lastModifiedBy>高文</cp:lastModifiedBy>
  <cp:revision>51</cp:revision>
  <dcterms:created xsi:type="dcterms:W3CDTF">2011-07-07T02:02:00Z</dcterms:created>
  <dcterms:modified xsi:type="dcterms:W3CDTF">2016-11-10T06:05:00Z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