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40"/>
        <w:gridCol w:w="6300"/>
      </w:tblGrid>
      <w:tr w:rsidR="00A323F2" w:rsidTr="002B06D8">
        <w:trPr>
          <w:trHeight w:val="302"/>
        </w:trPr>
        <w:tc>
          <w:tcPr>
            <w:tcW w:w="1440" w:type="dxa"/>
          </w:tcPr>
          <w:p w:rsidR="00A323F2" w:rsidRDefault="00A323F2" w:rsidP="002B06D8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A323F2" w:rsidRDefault="00F90838" w:rsidP="002B06D8">
            <w:pPr>
              <w:jc w:val="left"/>
            </w:pPr>
            <w:r>
              <w:rPr>
                <w:rFonts w:hint="eastAsia"/>
              </w:rPr>
              <w:t>EayunCloud-T04</w:t>
            </w:r>
          </w:p>
        </w:tc>
      </w:tr>
      <w:tr w:rsidR="00A323F2" w:rsidTr="002B06D8">
        <w:trPr>
          <w:trHeight w:val="308"/>
        </w:trPr>
        <w:tc>
          <w:tcPr>
            <w:tcW w:w="1440" w:type="dxa"/>
          </w:tcPr>
          <w:p w:rsidR="00A323F2" w:rsidRDefault="00A323F2" w:rsidP="002B06D8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A323F2" w:rsidRDefault="00A323F2" w:rsidP="002B06D8">
            <w:pPr>
              <w:jc w:val="left"/>
            </w:pPr>
            <w:r>
              <w:rPr>
                <w:rFonts w:hint="eastAsia"/>
              </w:rPr>
              <w:t>1.0</w:t>
            </w:r>
            <w:r>
              <w:t>.0</w:t>
            </w:r>
          </w:p>
        </w:tc>
      </w:tr>
      <w:tr w:rsidR="00A323F2" w:rsidTr="002B06D8">
        <w:trPr>
          <w:trHeight w:val="282"/>
        </w:trPr>
        <w:tc>
          <w:tcPr>
            <w:tcW w:w="1440" w:type="dxa"/>
          </w:tcPr>
          <w:p w:rsidR="00A323F2" w:rsidRDefault="00A323F2" w:rsidP="002B06D8">
            <w:pPr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A323F2" w:rsidRDefault="00F90838" w:rsidP="002B06D8">
            <w:pPr>
              <w:jc w:val="left"/>
            </w:pPr>
            <w:r>
              <w:t>徐光柳</w:t>
            </w:r>
          </w:p>
        </w:tc>
      </w:tr>
      <w:tr w:rsidR="00A323F2" w:rsidTr="002B06D8">
        <w:trPr>
          <w:trHeight w:val="282"/>
        </w:trPr>
        <w:tc>
          <w:tcPr>
            <w:tcW w:w="1440" w:type="dxa"/>
          </w:tcPr>
          <w:p w:rsidR="00A323F2" w:rsidRDefault="00A323F2" w:rsidP="002B06D8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A323F2" w:rsidRDefault="00710C28" w:rsidP="002B06D8">
            <w:pPr>
              <w:jc w:val="left"/>
            </w:pPr>
            <w:r>
              <w:t>2016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A323F2" w:rsidRDefault="00A323F2" w:rsidP="00A323F2">
      <w:pPr>
        <w:jc w:val="center"/>
        <w:rPr>
          <w:rFonts w:ascii="楷体" w:eastAsia="楷体" w:hAnsi="楷体"/>
          <w:b/>
          <w:sz w:val="52"/>
        </w:rPr>
      </w:pPr>
    </w:p>
    <w:p w:rsidR="00D765E9" w:rsidRDefault="00D765E9" w:rsidP="00A323F2">
      <w:pPr>
        <w:jc w:val="center"/>
        <w:rPr>
          <w:rFonts w:ascii="楷体" w:eastAsia="楷体" w:hAnsi="楷体"/>
          <w:b/>
          <w:sz w:val="52"/>
        </w:rPr>
      </w:pPr>
    </w:p>
    <w:p w:rsidR="00A323F2" w:rsidRPr="00D765E9" w:rsidRDefault="00A323F2" w:rsidP="00A323F2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D765E9">
        <w:rPr>
          <w:rFonts w:ascii="Times New Roman" w:eastAsia="黑体" w:hAnsi="Times New Roman" w:cs="Times New Roman" w:hint="eastAsia"/>
          <w:sz w:val="44"/>
          <w:szCs w:val="24"/>
        </w:rPr>
        <w:t>EayunCloud</w:t>
      </w:r>
      <w:r w:rsidR="00F90838">
        <w:rPr>
          <w:rFonts w:ascii="Times New Roman" w:eastAsia="黑体" w:hAnsi="Times New Roman" w:cs="Times New Roman"/>
          <w:sz w:val="44"/>
          <w:szCs w:val="24"/>
        </w:rPr>
        <w:t xml:space="preserve"> </w:t>
      </w:r>
      <w:r w:rsidR="00F90838">
        <w:rPr>
          <w:rFonts w:ascii="Times New Roman" w:eastAsia="黑体" w:hAnsi="Times New Roman" w:cs="Times New Roman" w:hint="eastAsia"/>
          <w:sz w:val="44"/>
          <w:szCs w:val="24"/>
        </w:rPr>
        <w:t>Java</w:t>
      </w:r>
      <w:r w:rsidR="00F90838">
        <w:rPr>
          <w:rFonts w:ascii="Times New Roman" w:eastAsia="黑体" w:hAnsi="Times New Roman" w:cs="Times New Roman"/>
          <w:sz w:val="44"/>
          <w:szCs w:val="24"/>
        </w:rPr>
        <w:t>开发</w:t>
      </w:r>
      <w:r w:rsidR="00710C28" w:rsidRPr="00D765E9">
        <w:rPr>
          <w:rFonts w:ascii="Times New Roman" w:eastAsia="黑体" w:hAnsi="Times New Roman" w:cs="Times New Roman" w:hint="eastAsia"/>
          <w:sz w:val="44"/>
          <w:szCs w:val="24"/>
        </w:rPr>
        <w:t>编码规范</w:t>
      </w:r>
    </w:p>
    <w:p w:rsidR="00A323F2" w:rsidRDefault="00A323F2" w:rsidP="00A323F2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:rsidR="00D765E9" w:rsidRPr="00F167CC" w:rsidRDefault="00D765E9" w:rsidP="00D765E9">
      <w:pPr>
        <w:pStyle w:val="TOC"/>
        <w:jc w:val="center"/>
        <w:rPr>
          <w:rFonts w:ascii="黑体" w:eastAsia="黑体" w:hAnsi="黑体"/>
          <w:color w:val="auto"/>
        </w:rPr>
      </w:pPr>
      <w:r w:rsidRPr="00F167CC">
        <w:rPr>
          <w:rFonts w:ascii="黑体" w:eastAsia="黑体" w:hAnsi="黑体"/>
          <w:color w:val="auto"/>
          <w:lang w:val="zh-CN"/>
        </w:rPr>
        <w:lastRenderedPageBreak/>
        <w:t>目录</w:t>
      </w:r>
    </w:p>
    <w:p w:rsidR="005A22D9" w:rsidRDefault="00D765E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978925" w:history="1">
        <w:r w:rsidR="005A22D9" w:rsidRPr="00417BA5">
          <w:rPr>
            <w:rStyle w:val="a7"/>
            <w:rFonts w:hint="eastAsia"/>
            <w:noProof/>
          </w:rPr>
          <w:t>变更说明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_Toc461978925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3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26" w:history="1">
        <w:r w:rsidR="005A22D9" w:rsidRPr="00417BA5">
          <w:rPr>
            <w:rStyle w:val="a7"/>
            <w:noProof/>
          </w:rPr>
          <w:t>1.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简介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_Toc461978926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4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27" w:history="1">
        <w:r w:rsidR="005A22D9" w:rsidRPr="00417BA5">
          <w:rPr>
            <w:rStyle w:val="a7"/>
            <w:noProof/>
          </w:rPr>
          <w:t>1.1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概述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_Toc461978927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4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28" w:history="1">
        <w:r w:rsidR="005A22D9" w:rsidRPr="00417BA5">
          <w:rPr>
            <w:rStyle w:val="a7"/>
            <w:noProof/>
          </w:rPr>
          <w:t>1.2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目的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_Toc461978928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4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29" w:history="1">
        <w:r w:rsidR="005A22D9" w:rsidRPr="00417BA5">
          <w:rPr>
            <w:rStyle w:val="a7"/>
            <w:noProof/>
          </w:rPr>
          <w:t>1.3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参考资料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_Toc461978929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4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30" w:history="1">
        <w:r w:rsidR="005A22D9" w:rsidRPr="00417BA5">
          <w:rPr>
            <w:rStyle w:val="a7"/>
            <w:noProof/>
          </w:rPr>
          <w:t>2.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工程规范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_Toc461978930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4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31" w:history="1">
        <w:r w:rsidR="005A22D9" w:rsidRPr="00417BA5">
          <w:rPr>
            <w:rStyle w:val="a7"/>
            <w:noProof/>
          </w:rPr>
          <w:t>3.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程序</w:t>
        </w:r>
        <w:r w:rsidR="005A22D9" w:rsidRPr="00417BA5">
          <w:rPr>
            <w:rStyle w:val="a7"/>
            <w:noProof/>
          </w:rPr>
          <w:t>MVC</w:t>
        </w:r>
        <w:r w:rsidR="005A22D9" w:rsidRPr="00417BA5">
          <w:rPr>
            <w:rStyle w:val="a7"/>
            <w:rFonts w:hint="eastAsia"/>
            <w:noProof/>
          </w:rPr>
          <w:t>架构和规范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_Toc461978931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7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2" w:history="1">
        <w:r w:rsidR="005A22D9" w:rsidRPr="00417BA5">
          <w:rPr>
            <w:rStyle w:val="a7"/>
            <w:noProof/>
          </w:rPr>
          <w:t>3.1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包名和类名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_Toc461978932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8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3" w:history="1">
        <w:r w:rsidR="005A22D9" w:rsidRPr="00417BA5">
          <w:rPr>
            <w:rStyle w:val="a7"/>
            <w:noProof/>
          </w:rPr>
          <w:t>3.2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Controller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_Toc461978933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8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4" w:history="1">
        <w:r w:rsidR="005A22D9" w:rsidRPr="00417BA5">
          <w:rPr>
            <w:rStyle w:val="a7"/>
            <w:noProof/>
          </w:rPr>
          <w:t>3.3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Service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_Toc461978934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9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5" w:history="1">
        <w:r w:rsidR="005A22D9" w:rsidRPr="00417BA5">
          <w:rPr>
            <w:rStyle w:val="a7"/>
            <w:noProof/>
          </w:rPr>
          <w:t>3.4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Dao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_Toc461978935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9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6" w:history="1">
        <w:r w:rsidR="005A22D9" w:rsidRPr="00417BA5">
          <w:rPr>
            <w:rStyle w:val="a7"/>
            <w:noProof/>
          </w:rPr>
          <w:t>3.5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Model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_Toc461978936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9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7" w:history="1">
        <w:r w:rsidR="005A22D9" w:rsidRPr="00417BA5">
          <w:rPr>
            <w:rStyle w:val="a7"/>
            <w:noProof/>
          </w:rPr>
          <w:t>3.6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Job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_Toc461978937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9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8" w:history="1">
        <w:r w:rsidR="005A22D9" w:rsidRPr="00417BA5">
          <w:rPr>
            <w:rStyle w:val="a7"/>
            <w:noProof/>
          </w:rPr>
          <w:t>3.7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Thread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_Toc461978938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39" w:history="1">
        <w:r w:rsidR="005A22D9" w:rsidRPr="00417BA5">
          <w:rPr>
            <w:rStyle w:val="a7"/>
            <w:noProof/>
          </w:rPr>
          <w:t>3.8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常量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_Toc461978939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0" w:history="1">
        <w:r w:rsidR="005A22D9" w:rsidRPr="00417BA5">
          <w:rPr>
            <w:rStyle w:val="a7"/>
            <w:noProof/>
          </w:rPr>
          <w:t>3.9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变量和方法名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_Toc461978940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61978941" w:history="1">
        <w:r w:rsidR="005A22D9" w:rsidRPr="00417BA5">
          <w:rPr>
            <w:rStyle w:val="a7"/>
            <w:noProof/>
          </w:rPr>
          <w:t>3.10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字符串拼接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_Toc461978941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42" w:history="1">
        <w:r w:rsidR="005A22D9" w:rsidRPr="00417BA5">
          <w:rPr>
            <w:rStyle w:val="a7"/>
            <w:noProof/>
          </w:rPr>
          <w:t>4.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Dao</w:t>
        </w:r>
        <w:r w:rsidR="005A22D9" w:rsidRPr="00417BA5">
          <w:rPr>
            <w:rStyle w:val="a7"/>
            <w:rFonts w:hint="eastAsia"/>
            <w:noProof/>
          </w:rPr>
          <w:t>规范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_Toc461978942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3" w:history="1">
        <w:r w:rsidR="005A22D9" w:rsidRPr="00417BA5">
          <w:rPr>
            <w:rStyle w:val="a7"/>
            <w:noProof/>
          </w:rPr>
          <w:t>4.1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整体规范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_Toc461978943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4" w:history="1">
        <w:r w:rsidR="005A22D9" w:rsidRPr="00417BA5">
          <w:rPr>
            <w:rStyle w:val="a7"/>
            <w:noProof/>
          </w:rPr>
          <w:t>4.2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HQL:</w:t>
        </w:r>
        <w:r w:rsidR="005A22D9" w:rsidRPr="00417BA5">
          <w:rPr>
            <w:rStyle w:val="a7"/>
            <w:rFonts w:hint="eastAsia"/>
            <w:noProof/>
          </w:rPr>
          <w:t>增，改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_Toc461978944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10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5" w:history="1">
        <w:r w:rsidR="005A22D9" w:rsidRPr="00417BA5">
          <w:rPr>
            <w:rStyle w:val="a7"/>
            <w:noProof/>
          </w:rPr>
          <w:t>4.3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HQL:</w:t>
        </w:r>
        <w:r w:rsidR="005A22D9" w:rsidRPr="00417BA5">
          <w:rPr>
            <w:rStyle w:val="a7"/>
            <w:rFonts w:hint="eastAsia"/>
            <w:noProof/>
          </w:rPr>
          <w:t>删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_Toc461978945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12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6" w:history="1">
        <w:r w:rsidR="005A22D9" w:rsidRPr="00417BA5">
          <w:rPr>
            <w:rStyle w:val="a7"/>
            <w:noProof/>
          </w:rPr>
          <w:t>4.4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HQL:</w:t>
        </w:r>
        <w:r w:rsidR="005A22D9" w:rsidRPr="00417BA5">
          <w:rPr>
            <w:rStyle w:val="a7"/>
            <w:rFonts w:hint="eastAsia"/>
            <w:noProof/>
          </w:rPr>
          <w:t>查</w:t>
        </w:r>
        <w:r w:rsidR="005A22D9" w:rsidRPr="00417BA5">
          <w:rPr>
            <w:rStyle w:val="a7"/>
            <w:noProof/>
          </w:rPr>
          <w:t>-</w:t>
        </w:r>
        <w:r w:rsidR="005A22D9" w:rsidRPr="00417BA5">
          <w:rPr>
            <w:rStyle w:val="a7"/>
            <w:rFonts w:hint="eastAsia"/>
            <w:noProof/>
          </w:rPr>
          <w:t>不分页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_Toc461978946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12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7" w:history="1">
        <w:r w:rsidR="005A22D9" w:rsidRPr="00417BA5">
          <w:rPr>
            <w:rStyle w:val="a7"/>
            <w:noProof/>
          </w:rPr>
          <w:t>4.5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HQL:</w:t>
        </w:r>
        <w:r w:rsidR="005A22D9" w:rsidRPr="00417BA5">
          <w:rPr>
            <w:rStyle w:val="a7"/>
            <w:rFonts w:hint="eastAsia"/>
            <w:noProof/>
          </w:rPr>
          <w:t>查</w:t>
        </w:r>
        <w:r w:rsidR="005A22D9" w:rsidRPr="00417BA5">
          <w:rPr>
            <w:rStyle w:val="a7"/>
            <w:noProof/>
          </w:rPr>
          <w:t>-</w:t>
        </w:r>
        <w:r w:rsidR="005A22D9" w:rsidRPr="00417BA5">
          <w:rPr>
            <w:rStyle w:val="a7"/>
            <w:rFonts w:hint="eastAsia"/>
            <w:noProof/>
          </w:rPr>
          <w:t>分页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_Toc461978947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14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8" w:history="1">
        <w:r w:rsidR="005A22D9" w:rsidRPr="00417BA5">
          <w:rPr>
            <w:rStyle w:val="a7"/>
            <w:noProof/>
          </w:rPr>
          <w:t>4.6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SQL</w:t>
        </w:r>
        <w:r w:rsidR="005A22D9" w:rsidRPr="00417BA5">
          <w:rPr>
            <w:rStyle w:val="a7"/>
            <w:rFonts w:hint="eastAsia"/>
            <w:noProof/>
          </w:rPr>
          <w:t>：增删改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_Toc461978948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15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49" w:history="1">
        <w:r w:rsidR="005A22D9" w:rsidRPr="00417BA5">
          <w:rPr>
            <w:rStyle w:val="a7"/>
            <w:noProof/>
          </w:rPr>
          <w:t>4.7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SQL:</w:t>
        </w:r>
        <w:r w:rsidR="005A22D9" w:rsidRPr="00417BA5">
          <w:rPr>
            <w:rStyle w:val="a7"/>
            <w:rFonts w:hint="eastAsia"/>
            <w:noProof/>
          </w:rPr>
          <w:t>查，不分页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_Toc461978949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15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50" w:history="1">
        <w:r w:rsidR="005A22D9" w:rsidRPr="00417BA5">
          <w:rPr>
            <w:rStyle w:val="a7"/>
            <w:noProof/>
          </w:rPr>
          <w:t>5.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工程日志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_Toc461978950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16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51" w:history="1">
        <w:r w:rsidR="005A22D9" w:rsidRPr="00417BA5">
          <w:rPr>
            <w:rStyle w:val="a7"/>
            <w:noProof/>
          </w:rPr>
          <w:t>6.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异常处理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_Toc461978951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16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52" w:history="1">
        <w:r w:rsidR="005A22D9" w:rsidRPr="00417BA5">
          <w:rPr>
            <w:rStyle w:val="a7"/>
            <w:noProof/>
          </w:rPr>
          <w:t>7.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方法名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_Toc461978952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16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53" w:history="1">
        <w:r w:rsidR="005A22D9" w:rsidRPr="00417BA5">
          <w:rPr>
            <w:rStyle w:val="a7"/>
            <w:noProof/>
          </w:rPr>
          <w:t>8.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代码组织与风格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_Toc461978953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17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54" w:history="1">
        <w:r w:rsidR="005A22D9" w:rsidRPr="00417BA5">
          <w:rPr>
            <w:rStyle w:val="a7"/>
            <w:noProof/>
          </w:rPr>
          <w:t>8.1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导入</w:t>
        </w:r>
        <w:r w:rsidR="005A22D9" w:rsidRPr="00417BA5">
          <w:rPr>
            <w:rStyle w:val="a7"/>
            <w:noProof/>
          </w:rPr>
          <w:t>eayun formatter</w:t>
        </w:r>
        <w:r w:rsidR="005A22D9" w:rsidRPr="00417BA5">
          <w:rPr>
            <w:rStyle w:val="a7"/>
            <w:rFonts w:hint="eastAsia"/>
            <w:noProof/>
          </w:rPr>
          <w:t>模板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_Toc461978954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17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55" w:history="1">
        <w:r w:rsidR="005A22D9" w:rsidRPr="00417BA5">
          <w:rPr>
            <w:rStyle w:val="a7"/>
            <w:noProof/>
          </w:rPr>
          <w:t>8.2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导入</w:t>
        </w:r>
        <w:r w:rsidR="005A22D9" w:rsidRPr="00417BA5">
          <w:rPr>
            <w:rStyle w:val="a7"/>
            <w:noProof/>
          </w:rPr>
          <w:t>code template</w:t>
        </w:r>
        <w:r w:rsidR="005A22D9" w:rsidRPr="00417BA5">
          <w:rPr>
            <w:rStyle w:val="a7"/>
            <w:rFonts w:hint="eastAsia"/>
            <w:noProof/>
          </w:rPr>
          <w:t>模板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_Toc461978955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17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56" w:history="1">
        <w:r w:rsidR="005A22D9" w:rsidRPr="00417BA5">
          <w:rPr>
            <w:rStyle w:val="a7"/>
            <w:noProof/>
          </w:rPr>
          <w:t>8.3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缩进，间隔，风格等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_Toc461978956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18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978957" w:history="1">
        <w:r w:rsidR="005A22D9" w:rsidRPr="00417BA5">
          <w:rPr>
            <w:rStyle w:val="a7"/>
            <w:noProof/>
          </w:rPr>
          <w:t>9.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注释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_Toc461978957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18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978958" w:history="1">
        <w:r w:rsidR="005A22D9" w:rsidRPr="00417BA5">
          <w:rPr>
            <w:rStyle w:val="a7"/>
            <w:noProof/>
          </w:rPr>
          <w:t>9.1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基本原则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_Toc461978958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18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61978959" w:history="1">
        <w:r w:rsidR="005A22D9" w:rsidRPr="00417BA5">
          <w:rPr>
            <w:rStyle w:val="a7"/>
            <w:noProof/>
          </w:rPr>
          <w:t>10.</w:t>
        </w:r>
        <w:r w:rsidR="005A22D9">
          <w:rPr>
            <w:noProof/>
          </w:rPr>
          <w:tab/>
        </w:r>
        <w:r w:rsidR="005A22D9" w:rsidRPr="00417BA5">
          <w:rPr>
            <w:rStyle w:val="a7"/>
            <w:rFonts w:hint="eastAsia"/>
            <w:noProof/>
          </w:rPr>
          <w:t>声明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_Toc461978959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19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61978960" w:history="1">
        <w:r w:rsidR="005A22D9" w:rsidRPr="00417BA5">
          <w:rPr>
            <w:rStyle w:val="a7"/>
            <w:noProof/>
          </w:rPr>
          <w:t>11.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RedisKey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_Toc461978960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19</w:t>
        </w:r>
        <w:r w:rsidR="005A22D9">
          <w:rPr>
            <w:noProof/>
            <w:webHidden/>
          </w:rPr>
          <w:fldChar w:fldCharType="end"/>
        </w:r>
      </w:hyperlink>
    </w:p>
    <w:p w:rsidR="005A22D9" w:rsidRDefault="00C532FD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61978961" w:history="1">
        <w:r w:rsidR="005A22D9" w:rsidRPr="00417BA5">
          <w:rPr>
            <w:rStyle w:val="a7"/>
            <w:noProof/>
          </w:rPr>
          <w:t>12.</w:t>
        </w:r>
        <w:r w:rsidR="005A22D9">
          <w:rPr>
            <w:noProof/>
          </w:rPr>
          <w:tab/>
        </w:r>
        <w:r w:rsidR="005A22D9" w:rsidRPr="00417BA5">
          <w:rPr>
            <w:rStyle w:val="a7"/>
            <w:noProof/>
          </w:rPr>
          <w:t>MongoColletionName</w:t>
        </w:r>
        <w:r w:rsidR="005A22D9">
          <w:rPr>
            <w:noProof/>
            <w:webHidden/>
          </w:rPr>
          <w:tab/>
        </w:r>
        <w:r w:rsidR="005A22D9">
          <w:rPr>
            <w:noProof/>
            <w:webHidden/>
          </w:rPr>
          <w:fldChar w:fldCharType="begin"/>
        </w:r>
        <w:r w:rsidR="005A22D9">
          <w:rPr>
            <w:noProof/>
            <w:webHidden/>
          </w:rPr>
          <w:instrText xml:space="preserve"> PAGEREF _Toc461978961 \h </w:instrText>
        </w:r>
        <w:r w:rsidR="005A22D9">
          <w:rPr>
            <w:noProof/>
            <w:webHidden/>
          </w:rPr>
        </w:r>
        <w:r w:rsidR="005A22D9">
          <w:rPr>
            <w:noProof/>
            <w:webHidden/>
          </w:rPr>
          <w:fldChar w:fldCharType="separate"/>
        </w:r>
        <w:r w:rsidR="005A22D9">
          <w:rPr>
            <w:noProof/>
            <w:webHidden/>
          </w:rPr>
          <w:t>19</w:t>
        </w:r>
        <w:r w:rsidR="005A22D9">
          <w:rPr>
            <w:noProof/>
            <w:webHidden/>
          </w:rPr>
          <w:fldChar w:fldCharType="end"/>
        </w:r>
      </w:hyperlink>
    </w:p>
    <w:p w:rsidR="00A323F2" w:rsidRDefault="00D765E9" w:rsidP="00D765E9">
      <w:pPr>
        <w:jc w:val="center"/>
        <w:rPr>
          <w:rFonts w:ascii="楷体" w:eastAsia="楷体" w:hAnsi="楷体"/>
          <w:b/>
          <w:sz w:val="52"/>
        </w:rPr>
      </w:pPr>
      <w:r>
        <w:rPr>
          <w:b/>
          <w:bCs/>
          <w:lang w:val="zh-CN"/>
        </w:rPr>
        <w:fldChar w:fldCharType="end"/>
      </w:r>
    </w:p>
    <w:p w:rsidR="00D765E9" w:rsidRDefault="00D765E9">
      <w:pPr>
        <w:widowControl/>
        <w:jc w:val="left"/>
        <w:rPr>
          <w:rFonts w:ascii="楷体" w:eastAsia="楷体" w:hAnsi="楷体"/>
          <w:b/>
          <w:sz w:val="52"/>
        </w:rPr>
      </w:pPr>
      <w:bookmarkStart w:id="2" w:name="_Toc46112396"/>
      <w:bookmarkStart w:id="3" w:name="_Toc91045415"/>
      <w:bookmarkStart w:id="4" w:name="_Toc93074084"/>
      <w:bookmarkStart w:id="5" w:name="_Toc446267828"/>
      <w:r>
        <w:rPr>
          <w:rFonts w:ascii="楷体" w:eastAsia="楷体" w:hAnsi="楷体"/>
          <w:b/>
          <w:sz w:val="52"/>
        </w:rPr>
        <w:br w:type="page"/>
      </w:r>
    </w:p>
    <w:p w:rsidR="00A323F2" w:rsidRPr="00D765E9" w:rsidRDefault="00A323F2" w:rsidP="00D765E9">
      <w:pPr>
        <w:pStyle w:val="a8"/>
      </w:pPr>
      <w:bookmarkStart w:id="6" w:name="_Toc461978925"/>
      <w:r w:rsidRPr="00D765E9"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A323F2" w:rsidTr="003218CD">
        <w:tc>
          <w:tcPr>
            <w:tcW w:w="1457" w:type="dxa"/>
          </w:tcPr>
          <w:p w:rsidR="00A323F2" w:rsidRDefault="00A323F2" w:rsidP="002B06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48" w:type="dxa"/>
          </w:tcPr>
          <w:p w:rsidR="00A323F2" w:rsidRDefault="00A323F2" w:rsidP="002B06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840" w:type="dxa"/>
          </w:tcPr>
          <w:p w:rsidR="00A323F2" w:rsidRDefault="00A323F2" w:rsidP="002B06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644" w:type="dxa"/>
          </w:tcPr>
          <w:p w:rsidR="00A323F2" w:rsidRDefault="00A323F2" w:rsidP="002B06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433" w:type="dxa"/>
          </w:tcPr>
          <w:p w:rsidR="00A323F2" w:rsidRDefault="00A323F2" w:rsidP="002B06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A323F2" w:rsidTr="003218CD">
        <w:trPr>
          <w:trHeight w:val="260"/>
        </w:trPr>
        <w:tc>
          <w:tcPr>
            <w:tcW w:w="1457" w:type="dxa"/>
          </w:tcPr>
          <w:p w:rsidR="00A323F2" w:rsidRDefault="003218CD" w:rsidP="002B06D8">
            <w:pPr>
              <w:rPr>
                <w:color w:val="000000"/>
              </w:rPr>
            </w:pPr>
            <w:r>
              <w:rPr>
                <w:color w:val="000000"/>
              </w:rPr>
              <w:t>2015</w:t>
            </w:r>
            <w:r w:rsidR="00710C2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8</w:t>
            </w:r>
            <w:r w:rsidR="00710C2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1148" w:type="dxa"/>
          </w:tcPr>
          <w:p w:rsidR="00A323F2" w:rsidRDefault="00A323F2" w:rsidP="002B06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A323F2" w:rsidRDefault="00A323F2" w:rsidP="002B06D8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A323F2" w:rsidRDefault="00A323F2" w:rsidP="002B06D8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</w:t>
            </w:r>
          </w:p>
        </w:tc>
        <w:tc>
          <w:tcPr>
            <w:tcW w:w="1433" w:type="dxa"/>
          </w:tcPr>
          <w:p w:rsidR="00A323F2" w:rsidRDefault="00A323F2" w:rsidP="002B06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29</w:t>
            </w: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评审修订</w:t>
            </w: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01</w:t>
            </w: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梳理修订</w:t>
            </w: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徐光柳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197B9B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08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19</w:t>
            </w:r>
          </w:p>
        </w:tc>
        <w:tc>
          <w:tcPr>
            <w:tcW w:w="1148" w:type="dxa"/>
          </w:tcPr>
          <w:p w:rsidR="003218CD" w:rsidRDefault="00197B9B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197B9B" w:rsidP="003218C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明确</w:t>
            </w:r>
            <w:r>
              <w:rPr>
                <w:b/>
                <w:color w:val="000000"/>
              </w:rPr>
              <w:t>job</w:t>
            </w:r>
            <w:r>
              <w:rPr>
                <w:b/>
                <w:color w:val="000000"/>
              </w:rPr>
              <w:t>和</w:t>
            </w:r>
            <w:r>
              <w:rPr>
                <w:b/>
                <w:color w:val="000000"/>
              </w:rPr>
              <w:t>thread</w:t>
            </w:r>
            <w:r>
              <w:rPr>
                <w:b/>
                <w:color w:val="000000"/>
              </w:rPr>
              <w:t>不是</w:t>
            </w:r>
            <w:r>
              <w:rPr>
                <w:b/>
                <w:color w:val="000000"/>
              </w:rPr>
              <w:t>spring</w:t>
            </w:r>
            <w:r>
              <w:rPr>
                <w:b/>
                <w:color w:val="000000"/>
              </w:rPr>
              <w:t>管理的</w:t>
            </w:r>
            <w:r>
              <w:rPr>
                <w:b/>
                <w:color w:val="000000"/>
              </w:rPr>
              <w:t>bean</w:t>
            </w:r>
          </w:p>
        </w:tc>
        <w:tc>
          <w:tcPr>
            <w:tcW w:w="1433" w:type="dxa"/>
          </w:tcPr>
          <w:p w:rsidR="003218CD" w:rsidRDefault="00197B9B" w:rsidP="003218CD">
            <w:pPr>
              <w:rPr>
                <w:color w:val="000000"/>
              </w:rPr>
            </w:pPr>
            <w:r>
              <w:rPr>
                <w:color w:val="000000"/>
              </w:rPr>
              <w:t>陈浩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7154A3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09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01</w:t>
            </w:r>
          </w:p>
        </w:tc>
        <w:tc>
          <w:tcPr>
            <w:tcW w:w="1148" w:type="dxa"/>
          </w:tcPr>
          <w:p w:rsidR="003218CD" w:rsidRDefault="007154A3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7154A3" w:rsidP="00616EC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增加对</w:t>
            </w:r>
            <w:r>
              <w:rPr>
                <w:b/>
                <w:color w:val="000000"/>
              </w:rPr>
              <w:t>Redis</w:t>
            </w:r>
            <w:r w:rsidR="00616ECA">
              <w:rPr>
                <w:b/>
                <w:color w:val="000000"/>
              </w:rPr>
              <w:t xml:space="preserve"> , Mongo</w:t>
            </w:r>
            <w:r>
              <w:rPr>
                <w:b/>
                <w:color w:val="000000"/>
              </w:rPr>
              <w:t>的要求</w:t>
            </w:r>
          </w:p>
        </w:tc>
        <w:tc>
          <w:tcPr>
            <w:tcW w:w="1433" w:type="dxa"/>
          </w:tcPr>
          <w:p w:rsidR="003218CD" w:rsidRDefault="007154A3" w:rsidP="003218CD">
            <w:pPr>
              <w:rPr>
                <w:color w:val="000000"/>
              </w:rPr>
            </w:pPr>
            <w:r>
              <w:rPr>
                <w:color w:val="000000"/>
              </w:rPr>
              <w:t>陈浩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616ECA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2016-09-18</w:t>
            </w:r>
          </w:p>
        </w:tc>
        <w:tc>
          <w:tcPr>
            <w:tcW w:w="1148" w:type="dxa"/>
          </w:tcPr>
          <w:p w:rsidR="003218CD" w:rsidRDefault="00616ECA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616ECA" w:rsidP="003218C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完善对异常处理的要求</w:t>
            </w:r>
          </w:p>
        </w:tc>
        <w:tc>
          <w:tcPr>
            <w:tcW w:w="1433" w:type="dxa"/>
          </w:tcPr>
          <w:p w:rsidR="003218CD" w:rsidRDefault="00616ECA" w:rsidP="003218CD">
            <w:pPr>
              <w:rPr>
                <w:color w:val="000000"/>
              </w:rPr>
            </w:pPr>
            <w:r>
              <w:rPr>
                <w:color w:val="000000"/>
              </w:rPr>
              <w:t>陈浩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</w:tbl>
    <w:p w:rsidR="00A323F2" w:rsidRDefault="00A323F2" w:rsidP="00A323F2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:rsidR="00710C28" w:rsidRDefault="00D42AA1" w:rsidP="00D765E9">
      <w:pPr>
        <w:pStyle w:val="1"/>
        <w:numPr>
          <w:ilvl w:val="0"/>
          <w:numId w:val="13"/>
        </w:numPr>
        <w:jc w:val="left"/>
      </w:pPr>
      <w:bookmarkStart w:id="7" w:name="_Toc461978926"/>
      <w:r>
        <w:rPr>
          <w:rFonts w:hint="eastAsia"/>
        </w:rPr>
        <w:lastRenderedPageBreak/>
        <w:t>简介</w:t>
      </w:r>
      <w:bookmarkEnd w:id="7"/>
    </w:p>
    <w:p w:rsidR="00D42AA1" w:rsidRPr="001273EF" w:rsidRDefault="00D42AA1" w:rsidP="00F939BF">
      <w:pPr>
        <w:pStyle w:val="2"/>
        <w:numPr>
          <w:ilvl w:val="1"/>
          <w:numId w:val="13"/>
        </w:numPr>
        <w:jc w:val="left"/>
      </w:pPr>
      <w:bookmarkStart w:id="8" w:name="_Toc461978927"/>
      <w:r w:rsidRPr="001273EF">
        <w:t>概述</w:t>
      </w:r>
      <w:bookmarkEnd w:id="8"/>
    </w:p>
    <w:p w:rsidR="00710C28" w:rsidRPr="007B7E14" w:rsidRDefault="00710C28" w:rsidP="007B7E14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t>本文提供一整套编写高效可靠的代码的标准、约定和规范。它们以安全可靠的软件工程原则为基础，使代码易于理解、维护和增强。</w:t>
      </w:r>
    </w:p>
    <w:p w:rsidR="00710C28" w:rsidRPr="007B7E14" w:rsidRDefault="00710C28" w:rsidP="007B7E14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t>最根本的原则：运用常识。当找不到任何规则或指导方针，当规则明显不能适用，当所有的方法都失效的时侯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运用常识并核实这些基本原则。这条规则比其它所有规则都重要。常识是必不可少的。</w:t>
      </w:r>
    </w:p>
    <w:p w:rsidR="00710C28" w:rsidRPr="001273EF" w:rsidRDefault="00710C28" w:rsidP="00710C28">
      <w:pPr>
        <w:pStyle w:val="2"/>
        <w:numPr>
          <w:ilvl w:val="1"/>
          <w:numId w:val="13"/>
        </w:numPr>
        <w:jc w:val="left"/>
      </w:pPr>
      <w:bookmarkStart w:id="9" w:name="_Toc457807183"/>
      <w:bookmarkStart w:id="10" w:name="_Toc457835957"/>
      <w:bookmarkStart w:id="11" w:name="_Toc461978928"/>
      <w:r w:rsidRPr="001273EF">
        <w:t>目的</w:t>
      </w:r>
      <w:bookmarkEnd w:id="9"/>
      <w:bookmarkEnd w:id="10"/>
      <w:bookmarkEnd w:id="11"/>
    </w:p>
    <w:p w:rsidR="00710C28" w:rsidRPr="007B7E14" w:rsidRDefault="00710C28" w:rsidP="007B7E14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t>本规范是使本项目能以标准的、规范的方式设计和编码</w:t>
      </w:r>
      <w:r w:rsidRPr="007B7E14">
        <w:rPr>
          <w:rFonts w:hint="eastAsia"/>
          <w:szCs w:val="21"/>
        </w:rPr>
        <w:t>，在</w:t>
      </w:r>
      <w:r w:rsidRPr="007B7E14">
        <w:rPr>
          <w:szCs w:val="21"/>
        </w:rPr>
        <w:t>使自己养成了良好的编码风格</w:t>
      </w:r>
      <w:r w:rsidRPr="007B7E14">
        <w:rPr>
          <w:rFonts w:hint="eastAsia"/>
          <w:szCs w:val="21"/>
        </w:rPr>
        <w:t>的同时，</w:t>
      </w:r>
      <w:r w:rsidRPr="007B7E14">
        <w:rPr>
          <w:szCs w:val="21"/>
        </w:rPr>
        <w:t>增强代码的可维护性</w:t>
      </w:r>
      <w:r w:rsidRPr="007B7E14">
        <w:rPr>
          <w:rFonts w:hint="eastAsia"/>
          <w:szCs w:val="21"/>
        </w:rPr>
        <w:t>。特别地，一致</w:t>
      </w:r>
      <w:r w:rsidRPr="007B7E14">
        <w:rPr>
          <w:szCs w:val="21"/>
        </w:rPr>
        <w:t>的代码注释风格</w:t>
      </w:r>
      <w:r w:rsidRPr="007B7E14">
        <w:rPr>
          <w:rFonts w:hint="eastAsia"/>
          <w:szCs w:val="21"/>
        </w:rPr>
        <w:t>，不仅</w:t>
      </w:r>
      <w:r w:rsidRPr="007B7E14">
        <w:rPr>
          <w:szCs w:val="21"/>
        </w:rPr>
        <w:t>有助于提高代码注释的可读性，同时为使用自动化工具进行开发文档</w:t>
      </w:r>
      <w:r w:rsidRPr="007B7E14">
        <w:rPr>
          <w:rFonts w:hint="eastAsia"/>
          <w:szCs w:val="21"/>
        </w:rPr>
        <w:t>的</w:t>
      </w:r>
      <w:r w:rsidRPr="007B7E14">
        <w:rPr>
          <w:szCs w:val="21"/>
        </w:rPr>
        <w:t>提取工作提供一致的基础数据。</w:t>
      </w:r>
    </w:p>
    <w:p w:rsidR="00710C28" w:rsidRPr="001273EF" w:rsidRDefault="00710C28" w:rsidP="00710C28">
      <w:pPr>
        <w:pStyle w:val="2"/>
        <w:numPr>
          <w:ilvl w:val="1"/>
          <w:numId w:val="13"/>
        </w:numPr>
        <w:jc w:val="left"/>
      </w:pPr>
      <w:bookmarkStart w:id="12" w:name="_Toc30783102"/>
      <w:bookmarkStart w:id="13" w:name="_Toc457807184"/>
      <w:bookmarkStart w:id="14" w:name="_Toc457835958"/>
      <w:bookmarkStart w:id="15" w:name="_Toc461978929"/>
      <w:r w:rsidRPr="001273EF">
        <w:t>参考资料</w:t>
      </w:r>
      <w:bookmarkEnd w:id="12"/>
      <w:bookmarkEnd w:id="13"/>
      <w:bookmarkEnd w:id="14"/>
      <w:bookmarkEnd w:id="15"/>
    </w:p>
    <w:p w:rsidR="00710C28" w:rsidRPr="007B7E14" w:rsidRDefault="00710C28" w:rsidP="007B7E14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t>《</w:t>
      </w:r>
      <w:r w:rsidRPr="007B7E14">
        <w:rPr>
          <w:szCs w:val="21"/>
        </w:rPr>
        <w:t xml:space="preserve">Java </w:t>
      </w:r>
      <w:r w:rsidRPr="007B7E14">
        <w:rPr>
          <w:szCs w:val="21"/>
        </w:rPr>
        <w:t>编程指南》见</w:t>
      </w:r>
      <w:r w:rsidRPr="007B7E14">
        <w:rPr>
          <w:szCs w:val="21"/>
        </w:rPr>
        <w:t>RUP</w:t>
      </w:r>
      <w:r w:rsidRPr="007B7E14">
        <w:rPr>
          <w:szCs w:val="21"/>
        </w:rPr>
        <w:t>（</w:t>
      </w:r>
      <w:r w:rsidRPr="007B7E14">
        <w:rPr>
          <w:szCs w:val="21"/>
        </w:rPr>
        <w:t>Rational Unified Process</w:t>
      </w:r>
      <w:r w:rsidRPr="007B7E14">
        <w:rPr>
          <w:szCs w:val="21"/>
        </w:rPr>
        <w:t>）中文版。</w:t>
      </w:r>
    </w:p>
    <w:p w:rsidR="00710C28" w:rsidRPr="007B7E14" w:rsidRDefault="00710C28" w:rsidP="007B7E14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t>《</w:t>
      </w:r>
      <w:r w:rsidRPr="007B7E14">
        <w:rPr>
          <w:szCs w:val="21"/>
        </w:rPr>
        <w:t>Java</w:t>
      </w:r>
      <w:r w:rsidRPr="007B7E14">
        <w:rPr>
          <w:szCs w:val="21"/>
        </w:rPr>
        <w:t>技术手册》</w:t>
      </w:r>
      <w:r w:rsidRPr="007B7E14">
        <w:rPr>
          <w:szCs w:val="21"/>
        </w:rPr>
        <w:t>(Java in a Nutshell)</w:t>
      </w:r>
    </w:p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16" w:name="_Toc457807185"/>
      <w:bookmarkStart w:id="17" w:name="_Toc457835959"/>
      <w:bookmarkStart w:id="18" w:name="_Toc461978930"/>
      <w:bookmarkStart w:id="19" w:name="_Toc30783104"/>
      <w:r>
        <w:rPr>
          <w:rFonts w:hint="eastAsia"/>
        </w:rPr>
        <w:t>工程规范</w:t>
      </w:r>
      <w:bookmarkEnd w:id="16"/>
      <w:bookmarkEnd w:id="17"/>
      <w:bookmarkEnd w:id="18"/>
    </w:p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  <w:r w:rsidRPr="007B7E14">
        <w:rPr>
          <w:rFonts w:hint="eastAsia"/>
          <w:szCs w:val="21"/>
        </w:rPr>
        <w:t>e</w:t>
      </w:r>
      <w:r w:rsidRPr="007B7E14">
        <w:rPr>
          <w:szCs w:val="21"/>
        </w:rPr>
        <w:t>csc</w:t>
      </w:r>
      <w:r w:rsidRPr="007B7E14">
        <w:rPr>
          <w:szCs w:val="21"/>
        </w:rPr>
        <w:t>和</w:t>
      </w:r>
      <w:r w:rsidRPr="007B7E14">
        <w:rPr>
          <w:szCs w:val="21"/>
        </w:rPr>
        <w:t>ecmc</w:t>
      </w:r>
      <w:r w:rsidRPr="007B7E14">
        <w:rPr>
          <w:rFonts w:hint="eastAsia"/>
          <w:szCs w:val="21"/>
        </w:rPr>
        <w:t>项目采用</w:t>
      </w:r>
      <w:r w:rsidRPr="007B7E14">
        <w:rPr>
          <w:rFonts w:hint="eastAsia"/>
          <w:szCs w:val="21"/>
        </w:rPr>
        <w:t>maven</w:t>
      </w:r>
      <w:r w:rsidRPr="007B7E14">
        <w:rPr>
          <w:rFonts w:hint="eastAsia"/>
          <w:szCs w:val="21"/>
        </w:rPr>
        <w:t>来管理，规范如下：</w:t>
      </w:r>
    </w:p>
    <w:p w:rsidR="00710C28" w:rsidRPr="007B7E14" w:rsidRDefault="00710C28" w:rsidP="00710C28">
      <w:pPr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group</w:t>
      </w:r>
      <w:r w:rsidRPr="007B7E14">
        <w:rPr>
          <w:szCs w:val="21"/>
        </w:rPr>
        <w:t>Id</w:t>
      </w:r>
      <w:r w:rsidRPr="007B7E14">
        <w:rPr>
          <w:rFonts w:hint="eastAsia"/>
          <w:szCs w:val="21"/>
        </w:rPr>
        <w:t>：固定为</w:t>
      </w:r>
      <w:r w:rsidRPr="007B7E14">
        <w:rPr>
          <w:szCs w:val="21"/>
        </w:rPr>
        <w:t>com.eayun</w:t>
      </w:r>
    </w:p>
    <w:p w:rsidR="00710C28" w:rsidRPr="007B7E14" w:rsidRDefault="00710C28" w:rsidP="00710C28">
      <w:pPr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artifactId</w:t>
      </w:r>
      <w:r w:rsidRPr="007B7E14">
        <w:rPr>
          <w:rFonts w:hint="eastAsia"/>
          <w:szCs w:val="21"/>
        </w:rPr>
        <w:t>：</w:t>
      </w:r>
      <w:r w:rsidRPr="007B7E14">
        <w:rPr>
          <w:szCs w:val="21"/>
        </w:rPr>
        <w:t>eayun-xxx</w:t>
      </w:r>
      <w:r w:rsidRPr="007B7E14">
        <w:rPr>
          <w:rFonts w:hint="eastAsia"/>
          <w:szCs w:val="21"/>
        </w:rPr>
        <w:t>。举例：</w:t>
      </w:r>
      <w:r w:rsidRPr="007B7E14">
        <w:rPr>
          <w:szCs w:val="21"/>
        </w:rPr>
        <w:t>eayun-common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eayun-mail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eayun</w:t>
      </w:r>
      <w:r w:rsidRPr="007B7E14">
        <w:rPr>
          <w:rFonts w:hint="eastAsia"/>
          <w:szCs w:val="21"/>
        </w:rPr>
        <w:t>-</w:t>
      </w:r>
      <w:r w:rsidRPr="007B7E14">
        <w:rPr>
          <w:szCs w:val="21"/>
        </w:rPr>
        <w:t>mail</w:t>
      </w:r>
      <w:r w:rsidRPr="007B7E14">
        <w:rPr>
          <w:rFonts w:hint="eastAsia"/>
          <w:szCs w:val="21"/>
        </w:rPr>
        <w:t>-</w:t>
      </w:r>
      <w:r w:rsidRPr="007B7E14">
        <w:rPr>
          <w:szCs w:val="21"/>
        </w:rPr>
        <w:t>intf</w:t>
      </w:r>
    </w:p>
    <w:p w:rsidR="00710C28" w:rsidRPr="007B7E14" w:rsidRDefault="00710C28" w:rsidP="00710C28">
      <w:pPr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packaging</w:t>
      </w:r>
      <w:r w:rsidRPr="007B7E14">
        <w:rPr>
          <w:rFonts w:hint="eastAsia"/>
          <w:szCs w:val="21"/>
        </w:rPr>
        <w:t>：</w:t>
      </w: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3"/>
        <w:gridCol w:w="6233"/>
      </w:tblGrid>
      <w:tr w:rsidR="00710C28" w:rsidRPr="007B7E14" w:rsidTr="002B06D8">
        <w:tc>
          <w:tcPr>
            <w:tcW w:w="1333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packaging</w:t>
            </w:r>
          </w:p>
        </w:tc>
        <w:tc>
          <w:tcPr>
            <w:tcW w:w="693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说明</w:t>
            </w:r>
          </w:p>
        </w:tc>
      </w:tr>
      <w:tr w:rsidR="00710C28" w:rsidRPr="007B7E14" w:rsidTr="002B06D8">
        <w:tc>
          <w:tcPr>
            <w:tcW w:w="1333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jar</w:t>
            </w:r>
          </w:p>
        </w:tc>
        <w:tc>
          <w:tcPr>
            <w:tcW w:w="693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java</w:t>
            </w:r>
            <w:r w:rsidRPr="007B7E14">
              <w:rPr>
                <w:szCs w:val="21"/>
              </w:rPr>
              <w:t>业务工程</w:t>
            </w:r>
          </w:p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只包含</w:t>
            </w:r>
            <w:r w:rsidRPr="007B7E14">
              <w:rPr>
                <w:rFonts w:hint="eastAsia"/>
                <w:szCs w:val="21"/>
              </w:rPr>
              <w:t>java</w:t>
            </w:r>
            <w:r w:rsidRPr="007B7E14">
              <w:rPr>
                <w:rFonts w:hint="eastAsia"/>
                <w:szCs w:val="21"/>
              </w:rPr>
              <w:t>程序，其中</w:t>
            </w:r>
            <w:r w:rsidRPr="007B7E14">
              <w:rPr>
                <w:szCs w:val="21"/>
              </w:rPr>
              <w:t>eayun-common</w:t>
            </w:r>
            <w:r w:rsidRPr="007B7E14">
              <w:rPr>
                <w:szCs w:val="21"/>
              </w:rPr>
              <w:t>为</w:t>
            </w:r>
            <w:r w:rsidRPr="007B7E14">
              <w:rPr>
                <w:rFonts w:hint="eastAsia"/>
                <w:szCs w:val="21"/>
              </w:rPr>
              <w:t>公共的工程，</w:t>
            </w:r>
            <w:r w:rsidRPr="007B7E14">
              <w:rPr>
                <w:rFonts w:hint="eastAsia"/>
                <w:szCs w:val="21"/>
              </w:rPr>
              <w:t>eayun</w:t>
            </w:r>
            <w:r w:rsidRPr="007B7E14">
              <w:rPr>
                <w:szCs w:val="21"/>
              </w:rPr>
              <w:t>-</w:t>
            </w:r>
            <w:r w:rsidRPr="007B7E14">
              <w:rPr>
                <w:szCs w:val="21"/>
              </w:rPr>
              <w:lastRenderedPageBreak/>
              <w:t>eayunstack</w:t>
            </w:r>
            <w:r w:rsidRPr="007B7E14">
              <w:rPr>
                <w:rFonts w:hint="eastAsia"/>
                <w:szCs w:val="21"/>
              </w:rPr>
              <w:t>为和</w:t>
            </w:r>
            <w:r w:rsidRPr="007B7E14">
              <w:rPr>
                <w:rFonts w:hint="eastAsia"/>
                <w:szCs w:val="21"/>
              </w:rPr>
              <w:t>EayunStack</w:t>
            </w:r>
            <w:r w:rsidRPr="007B7E14">
              <w:rPr>
                <w:rFonts w:hint="eastAsia"/>
                <w:szCs w:val="21"/>
              </w:rPr>
              <w:t>底层交互的工程，其他业务工程按业务需要建</w:t>
            </w:r>
          </w:p>
        </w:tc>
      </w:tr>
      <w:tr w:rsidR="00710C28" w:rsidRPr="007B7E14" w:rsidTr="002B06D8">
        <w:tc>
          <w:tcPr>
            <w:tcW w:w="1333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lastRenderedPageBreak/>
              <w:t>war</w:t>
            </w:r>
          </w:p>
        </w:tc>
        <w:tc>
          <w:tcPr>
            <w:tcW w:w="693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部署工程</w:t>
            </w:r>
          </w:p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只包含</w:t>
            </w:r>
            <w:r w:rsidRPr="007B7E14">
              <w:rPr>
                <w:rFonts w:hint="eastAsia"/>
                <w:szCs w:val="21"/>
              </w:rPr>
              <w:t>html</w:t>
            </w:r>
            <w:r w:rsidRPr="007B7E14">
              <w:rPr>
                <w:rFonts w:hint="eastAsia"/>
                <w:szCs w:val="21"/>
              </w:rPr>
              <w:t>，</w:t>
            </w:r>
            <w:r w:rsidRPr="007B7E14">
              <w:rPr>
                <w:rFonts w:hint="eastAsia"/>
                <w:szCs w:val="21"/>
              </w:rPr>
              <w:t>js</w:t>
            </w:r>
            <w:r w:rsidRPr="007B7E14">
              <w:rPr>
                <w:rFonts w:hint="eastAsia"/>
                <w:szCs w:val="21"/>
              </w:rPr>
              <w:t>，</w:t>
            </w:r>
            <w:r w:rsidRPr="007B7E14">
              <w:rPr>
                <w:rFonts w:hint="eastAsia"/>
                <w:szCs w:val="21"/>
              </w:rPr>
              <w:t>xml</w:t>
            </w:r>
            <w:r w:rsidRPr="007B7E14">
              <w:rPr>
                <w:rFonts w:hint="eastAsia"/>
                <w:szCs w:val="21"/>
              </w:rPr>
              <w:t>，配置文件，不含</w:t>
            </w:r>
            <w:r w:rsidRPr="007B7E14">
              <w:rPr>
                <w:rFonts w:hint="eastAsia"/>
                <w:szCs w:val="21"/>
              </w:rPr>
              <w:t>java</w:t>
            </w:r>
            <w:r w:rsidRPr="007B7E14">
              <w:rPr>
                <w:rFonts w:hint="eastAsia"/>
                <w:szCs w:val="21"/>
              </w:rPr>
              <w:t>程序，</w:t>
            </w:r>
            <w:r w:rsidRPr="007B7E14">
              <w:rPr>
                <w:szCs w:val="21"/>
              </w:rPr>
              <w:t>根据业务需要依赖一些</w:t>
            </w:r>
            <w:r w:rsidRPr="007B7E14">
              <w:rPr>
                <w:szCs w:val="21"/>
              </w:rPr>
              <w:t>jar</w:t>
            </w:r>
            <w:r w:rsidRPr="007B7E14">
              <w:rPr>
                <w:szCs w:val="21"/>
              </w:rPr>
              <w:t>工程</w:t>
            </w:r>
          </w:p>
        </w:tc>
      </w:tr>
      <w:tr w:rsidR="00710C28" w:rsidRPr="007B7E14" w:rsidTr="002B06D8">
        <w:tc>
          <w:tcPr>
            <w:tcW w:w="1333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pom</w:t>
            </w:r>
          </w:p>
        </w:tc>
        <w:tc>
          <w:tcPr>
            <w:tcW w:w="693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构建工程</w:t>
            </w:r>
          </w:p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配置</w:t>
            </w:r>
            <w:r w:rsidRPr="007B7E14">
              <w:rPr>
                <w:rFonts w:hint="eastAsia"/>
                <w:szCs w:val="21"/>
              </w:rPr>
              <w:t>war</w:t>
            </w:r>
            <w:r w:rsidRPr="007B7E14">
              <w:rPr>
                <w:rFonts w:hint="eastAsia"/>
                <w:szCs w:val="21"/>
              </w:rPr>
              <w:t>工程和这些</w:t>
            </w:r>
            <w:r w:rsidRPr="007B7E14">
              <w:rPr>
                <w:rFonts w:hint="eastAsia"/>
                <w:szCs w:val="21"/>
              </w:rPr>
              <w:t>war</w:t>
            </w:r>
            <w:r w:rsidRPr="007B7E14">
              <w:rPr>
                <w:rFonts w:hint="eastAsia"/>
                <w:szCs w:val="21"/>
              </w:rPr>
              <w:t>工程依赖的</w:t>
            </w:r>
            <w:r w:rsidRPr="007B7E14">
              <w:rPr>
                <w:rFonts w:hint="eastAsia"/>
                <w:szCs w:val="21"/>
              </w:rPr>
              <w:t>jar</w:t>
            </w:r>
            <w:r w:rsidRPr="007B7E14">
              <w:rPr>
                <w:rFonts w:hint="eastAsia"/>
                <w:szCs w:val="21"/>
              </w:rPr>
              <w:t>工程</w:t>
            </w:r>
          </w:p>
        </w:tc>
      </w:tr>
    </w:tbl>
    <w:p w:rsidR="00710C28" w:rsidRPr="007B7E14" w:rsidRDefault="00710C28" w:rsidP="00710C28">
      <w:pPr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一些固定的工程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6"/>
        <w:gridCol w:w="5693"/>
      </w:tblGrid>
      <w:tr w:rsidR="00710C28" w:rsidRPr="007B7E14" w:rsidTr="002B06D8">
        <w:tc>
          <w:tcPr>
            <w:tcW w:w="18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工程名</w:t>
            </w:r>
          </w:p>
        </w:tc>
        <w:tc>
          <w:tcPr>
            <w:tcW w:w="631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说明</w:t>
            </w:r>
          </w:p>
        </w:tc>
      </w:tr>
      <w:tr w:rsidR="00710C28" w:rsidRPr="007B7E14" w:rsidTr="002B06D8">
        <w:tc>
          <w:tcPr>
            <w:tcW w:w="18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eayun-common</w:t>
            </w:r>
          </w:p>
        </w:tc>
        <w:tc>
          <w:tcPr>
            <w:tcW w:w="631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工具类</w:t>
            </w:r>
          </w:p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异常</w:t>
            </w:r>
          </w:p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过滤器</w:t>
            </w:r>
          </w:p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dao</w:t>
            </w:r>
            <w:r w:rsidRPr="007B7E14">
              <w:rPr>
                <w:rFonts w:hint="eastAsia"/>
                <w:szCs w:val="21"/>
              </w:rPr>
              <w:t>封装</w:t>
            </w:r>
          </w:p>
        </w:tc>
      </w:tr>
      <w:tr w:rsidR="00710C28" w:rsidRPr="007B7E14" w:rsidTr="002B06D8">
        <w:tc>
          <w:tcPr>
            <w:tcW w:w="18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eayun-xxx</w:t>
            </w:r>
            <w:r w:rsidRPr="007B7E14">
              <w:rPr>
                <w:szCs w:val="21"/>
              </w:rPr>
              <w:t>-intf</w:t>
            </w:r>
          </w:p>
        </w:tc>
        <w:tc>
          <w:tcPr>
            <w:tcW w:w="631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业务接口工程，只包含这个工程的</w:t>
            </w:r>
            <w:r w:rsidRPr="007B7E14">
              <w:rPr>
                <w:rFonts w:hint="eastAsia"/>
                <w:szCs w:val="21"/>
              </w:rPr>
              <w:t>Service</w:t>
            </w:r>
            <w:r w:rsidRPr="007B7E14">
              <w:rPr>
                <w:rFonts w:hint="eastAsia"/>
                <w:szCs w:val="21"/>
              </w:rPr>
              <w:t>接口和</w:t>
            </w:r>
            <w:r w:rsidRPr="007B7E14">
              <w:rPr>
                <w:rFonts w:hint="eastAsia"/>
                <w:szCs w:val="21"/>
              </w:rPr>
              <w:t>Model</w:t>
            </w:r>
          </w:p>
        </w:tc>
      </w:tr>
      <w:tr w:rsidR="00710C28" w:rsidRPr="007B7E14" w:rsidTr="002B06D8">
        <w:tc>
          <w:tcPr>
            <w:tcW w:w="18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eayun</w:t>
            </w:r>
            <w:r w:rsidRPr="007B7E14">
              <w:rPr>
                <w:szCs w:val="21"/>
              </w:rPr>
              <w:t>-xxx</w:t>
            </w:r>
          </w:p>
        </w:tc>
        <w:tc>
          <w:tcPr>
            <w:tcW w:w="631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业务实现工程，包含</w:t>
            </w:r>
            <w:r w:rsidRPr="007B7E14">
              <w:rPr>
                <w:rFonts w:hint="eastAsia"/>
                <w:szCs w:val="21"/>
              </w:rPr>
              <w:t>Service</w:t>
            </w:r>
            <w:r w:rsidRPr="007B7E14">
              <w:rPr>
                <w:rFonts w:hint="eastAsia"/>
                <w:szCs w:val="21"/>
              </w:rPr>
              <w:t>实现和</w:t>
            </w:r>
            <w:r w:rsidRPr="007B7E14">
              <w:rPr>
                <w:rFonts w:hint="eastAsia"/>
                <w:szCs w:val="21"/>
              </w:rPr>
              <w:t>Controller</w:t>
            </w:r>
          </w:p>
        </w:tc>
      </w:tr>
      <w:tr w:rsidR="00710C28" w:rsidRPr="007B7E14" w:rsidTr="002B06D8">
        <w:tc>
          <w:tcPr>
            <w:tcW w:w="18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eayun-build</w:t>
            </w:r>
          </w:p>
        </w:tc>
        <w:tc>
          <w:tcPr>
            <w:tcW w:w="6318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构建工程，作为业务工程的父工程，所有的第三方工程依赖在该工程中体现</w:t>
            </w:r>
          </w:p>
        </w:tc>
      </w:tr>
    </w:tbl>
    <w:p w:rsidR="00710C28" w:rsidRPr="007B7E14" w:rsidRDefault="00710C28" w:rsidP="00710C28">
      <w:pPr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工程的依赖</w:t>
      </w:r>
    </w:p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object w:dxaOrig="8490" w:dyaOrig="7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25pt;height:384.2pt" o:ole="">
            <v:imagedata r:id="rId8" o:title=""/>
          </v:shape>
          <o:OLEObject Type="Embed" ProgID="Visio.Drawing.15" ShapeID="_x0000_i1025" DrawAspect="Content" ObjectID="_1540290105" r:id="rId9"/>
        </w:object>
      </w:r>
      <w:r w:rsidRPr="007B7E14">
        <w:rPr>
          <w:szCs w:val="21"/>
        </w:rPr>
        <w:tab/>
      </w:r>
      <w:r w:rsidRPr="007B7E14">
        <w:rPr>
          <w:szCs w:val="21"/>
        </w:rPr>
        <w:t>一个业务实现工程</w:t>
      </w:r>
      <w:r w:rsidRPr="007B7E14">
        <w:rPr>
          <w:rFonts w:hint="eastAsia"/>
          <w:szCs w:val="21"/>
        </w:rPr>
        <w:t>（</w:t>
      </w:r>
      <w:r w:rsidRPr="007B7E14">
        <w:rPr>
          <w:rFonts w:hint="eastAsia"/>
          <w:szCs w:val="21"/>
        </w:rPr>
        <w:t>eayun-xxx</w:t>
      </w:r>
      <w:r w:rsidRPr="007B7E14">
        <w:rPr>
          <w:rFonts w:hint="eastAsia"/>
          <w:szCs w:val="21"/>
        </w:rPr>
        <w:t>）</w:t>
      </w:r>
      <w:r w:rsidRPr="007B7E14">
        <w:rPr>
          <w:szCs w:val="21"/>
        </w:rPr>
        <w:t>可以依赖多个业务接口工程</w:t>
      </w:r>
      <w:r w:rsidRPr="007B7E14">
        <w:rPr>
          <w:rFonts w:hint="eastAsia"/>
          <w:szCs w:val="21"/>
        </w:rPr>
        <w:t>（</w:t>
      </w:r>
      <w:r w:rsidRPr="007B7E14">
        <w:rPr>
          <w:rFonts w:hint="eastAsia"/>
          <w:szCs w:val="21"/>
        </w:rPr>
        <w:t>eayun-xxx-intf</w:t>
      </w:r>
      <w:r w:rsidRPr="007B7E14">
        <w:rPr>
          <w:rFonts w:hint="eastAsia"/>
          <w:szCs w:val="21"/>
        </w:rPr>
        <w:t>）。</w:t>
      </w:r>
    </w:p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  <w:r w:rsidRPr="007B7E14">
        <w:rPr>
          <w:rFonts w:hint="eastAsia"/>
          <w:szCs w:val="21"/>
        </w:rPr>
        <w:t>业务接口工程也可以依赖其他业务接口工程。</w:t>
      </w:r>
    </w:p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  <w:r w:rsidRPr="007B7E14">
        <w:rPr>
          <w:rFonts w:hint="eastAsia"/>
          <w:szCs w:val="21"/>
        </w:rPr>
        <w:t>业务实现工程不可以依赖其他业务实现工程。</w:t>
      </w:r>
    </w:p>
    <w:p w:rsidR="00710C28" w:rsidRPr="00CF7E92" w:rsidRDefault="00710C28" w:rsidP="00710C28">
      <w:pPr>
        <w:spacing w:line="360" w:lineRule="auto"/>
        <w:ind w:firstLineChars="200" w:firstLine="420"/>
        <w:rPr>
          <w:sz w:val="24"/>
          <w:szCs w:val="24"/>
        </w:rPr>
      </w:pPr>
      <w:r w:rsidRPr="007B7E14">
        <w:rPr>
          <w:rFonts w:hint="eastAsia"/>
          <w:szCs w:val="21"/>
        </w:rPr>
        <w:t>工程依赖要避免循环依赖。</w:t>
      </w:r>
    </w:p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20" w:name="_Toc457807186"/>
      <w:bookmarkStart w:id="21" w:name="_Toc457835960"/>
      <w:bookmarkStart w:id="22" w:name="_Toc461978931"/>
      <w:r>
        <w:rPr>
          <w:rFonts w:hint="eastAsia"/>
        </w:rPr>
        <w:lastRenderedPageBreak/>
        <w:t>程序</w:t>
      </w:r>
      <w:r>
        <w:rPr>
          <w:rFonts w:hint="eastAsia"/>
        </w:rPr>
        <w:t>MVC</w:t>
      </w:r>
      <w:r>
        <w:rPr>
          <w:rFonts w:hint="eastAsia"/>
        </w:rPr>
        <w:t>架构和规范</w:t>
      </w:r>
      <w:bookmarkEnd w:id="20"/>
      <w:bookmarkEnd w:id="21"/>
      <w:bookmarkEnd w:id="22"/>
    </w:p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  <w:r>
        <w:object w:dxaOrig="12676" w:dyaOrig="11671">
          <v:shape id="_x0000_i1026" type="#_x0000_t75" style="width:444.1pt;height:408.4pt" o:ole="">
            <v:imagedata r:id="rId10" o:title=""/>
          </v:shape>
          <o:OLEObject Type="Embed" ProgID="Visio.Drawing.15" ShapeID="_x0000_i1026" DrawAspect="Content" ObjectID="_1540290106" r:id="rId11"/>
        </w:obje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8"/>
        <w:gridCol w:w="6178"/>
      </w:tblGrid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层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作用</w:t>
            </w:r>
          </w:p>
        </w:tc>
      </w:tr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Controller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前后台的业务交互</w:t>
            </w:r>
          </w:p>
        </w:tc>
      </w:tr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Service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业务的实现</w:t>
            </w:r>
            <w:r w:rsidRPr="007B7E14">
              <w:rPr>
                <w:rFonts w:hint="eastAsia"/>
                <w:szCs w:val="21"/>
              </w:rPr>
              <w:t>，</w:t>
            </w:r>
            <w:r w:rsidRPr="007B7E14">
              <w:rPr>
                <w:szCs w:val="21"/>
              </w:rPr>
              <w:t>事务控制</w:t>
            </w:r>
          </w:p>
        </w:tc>
      </w:tr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Dao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数据库增删改查操作</w:t>
            </w:r>
          </w:p>
        </w:tc>
      </w:tr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Model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业务模型</w:t>
            </w:r>
          </w:p>
        </w:tc>
      </w:tr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Job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计划任务</w:t>
            </w:r>
            <w:r w:rsidRPr="007B7E14">
              <w:rPr>
                <w:szCs w:val="21"/>
              </w:rPr>
              <w:t>Job</w:t>
            </w:r>
          </w:p>
        </w:tc>
      </w:tr>
      <w:tr w:rsidR="00710C28" w:rsidRPr="007B7E14" w:rsidTr="002B06D8">
        <w:tc>
          <w:tcPr>
            <w:tcW w:w="2235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Thread</w:t>
            </w:r>
          </w:p>
        </w:tc>
        <w:tc>
          <w:tcPr>
            <w:tcW w:w="6796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计划任务中的线程</w:t>
            </w:r>
          </w:p>
        </w:tc>
      </w:tr>
    </w:tbl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</w:p>
    <w:p w:rsidR="00710C28" w:rsidRPr="002E3DB6" w:rsidRDefault="00710C28" w:rsidP="00710C28">
      <w:pPr>
        <w:pStyle w:val="2"/>
        <w:numPr>
          <w:ilvl w:val="1"/>
          <w:numId w:val="13"/>
        </w:numPr>
        <w:jc w:val="left"/>
      </w:pPr>
      <w:bookmarkStart w:id="23" w:name="_Toc457807187"/>
      <w:bookmarkStart w:id="24" w:name="_Toc457835961"/>
      <w:bookmarkStart w:id="25" w:name="_Toc461978932"/>
      <w:r>
        <w:rPr>
          <w:rFonts w:hint="eastAsia"/>
        </w:rPr>
        <w:lastRenderedPageBreak/>
        <w:t>包名和类名</w:t>
      </w:r>
      <w:bookmarkEnd w:id="23"/>
      <w:bookmarkEnd w:id="24"/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3351"/>
        <w:gridCol w:w="3738"/>
      </w:tblGrid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规范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b/>
                <w:szCs w:val="21"/>
              </w:rPr>
              <w:t>举例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Controller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.controller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int="eastAsia"/>
                <w:szCs w:val="21"/>
              </w:rPr>
              <w:t>XXController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com.eayun.system.controller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int="eastAsia"/>
                <w:szCs w:val="21"/>
              </w:rPr>
              <w:t>LoginController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Service</w:t>
            </w:r>
            <w:r w:rsidRPr="007B7E14">
              <w:rPr>
                <w:szCs w:val="21"/>
              </w:rPr>
              <w:t>接口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.service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接口名：</w:t>
            </w:r>
            <w:r w:rsidRPr="007B7E14">
              <w:rPr>
                <w:rFonts w:hint="eastAsia"/>
                <w:szCs w:val="21"/>
              </w:rPr>
              <w:t>XXService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接口包名：</w:t>
            </w:r>
            <w:r w:rsidRPr="007B7E14">
              <w:rPr>
                <w:rFonts w:hint="eastAsia"/>
                <w:szCs w:val="21"/>
              </w:rPr>
              <w:t>com.eayun.system.service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接口名：</w:t>
            </w:r>
            <w:r w:rsidRPr="007B7E14">
              <w:rPr>
                <w:rFonts w:hint="eastAsia"/>
                <w:szCs w:val="21"/>
              </w:rPr>
              <w:t>LoginService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Service</w:t>
            </w:r>
            <w:r w:rsidRPr="007B7E14">
              <w:rPr>
                <w:szCs w:val="21"/>
              </w:rPr>
              <w:t>实现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实现类包名：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.service.impl</w:t>
            </w:r>
          </w:p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实现类名：</w:t>
            </w:r>
            <w:r w:rsidRPr="007B7E14">
              <w:rPr>
                <w:rFonts w:hint="eastAsia"/>
                <w:szCs w:val="21"/>
              </w:rPr>
              <w:t>XXServiceImpl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实现类包名：</w:t>
            </w:r>
            <w:r w:rsidRPr="007B7E14">
              <w:rPr>
                <w:rFonts w:hint="eastAsia"/>
                <w:szCs w:val="21"/>
              </w:rPr>
              <w:t>com.eayun.system.service.impl</w:t>
            </w:r>
          </w:p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实现类名：</w:t>
            </w:r>
            <w:r w:rsidRPr="007B7E14">
              <w:rPr>
                <w:rFonts w:hint="eastAsia"/>
                <w:szCs w:val="21"/>
              </w:rPr>
              <w:t>LoginServiceImpl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DAO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.dao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接口名：</w:t>
            </w:r>
            <w:r w:rsidRPr="007B7E14">
              <w:rPr>
                <w:rFonts w:hint="eastAsia"/>
                <w:szCs w:val="21"/>
              </w:rPr>
              <w:t>XXDao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com.eayun.system.dao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接口名：</w:t>
            </w:r>
            <w:r w:rsidRPr="007B7E14">
              <w:rPr>
                <w:rFonts w:hint="eastAsia"/>
                <w:szCs w:val="21"/>
              </w:rPr>
              <w:t>UserDao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Model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.model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实体类名：</w:t>
            </w:r>
            <w:r w:rsidRPr="007B7E14">
              <w:rPr>
                <w:rFonts w:hint="eastAsia"/>
                <w:szCs w:val="21"/>
              </w:rPr>
              <w:t>BaseXX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普通类名：</w:t>
            </w:r>
            <w:r w:rsidRPr="007B7E14">
              <w:rPr>
                <w:rFonts w:hint="eastAsia"/>
                <w:szCs w:val="21"/>
              </w:rPr>
              <w:t>XX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com.eayun.system.model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实体类名：</w:t>
            </w:r>
            <w:r w:rsidRPr="007B7E14">
              <w:rPr>
                <w:rFonts w:hint="eastAsia"/>
                <w:szCs w:val="21"/>
              </w:rPr>
              <w:t>BaseUser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普通类名：</w:t>
            </w:r>
            <w:r w:rsidRPr="007B7E14">
              <w:rPr>
                <w:rFonts w:hint="eastAsia"/>
                <w:szCs w:val="21"/>
              </w:rPr>
              <w:t>User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Job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.job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int="eastAsia"/>
                <w:szCs w:val="21"/>
              </w:rPr>
              <w:t>XXJob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com.eayun.system.job</w:t>
            </w:r>
          </w:p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int="eastAsia"/>
                <w:szCs w:val="21"/>
              </w:rPr>
              <w:t>UserSyncJob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Thread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.thread</w:t>
            </w:r>
          </w:p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int="eastAsia"/>
                <w:szCs w:val="21"/>
              </w:rPr>
              <w:t>XXThread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szCs w:val="21"/>
              </w:rPr>
              <w:t>com.eayun.obs.thread</w:t>
            </w:r>
          </w:p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szCs w:val="21"/>
              </w:rPr>
              <w:t>ObsDetailGatherThread</w:t>
            </w:r>
          </w:p>
        </w:tc>
      </w:tr>
      <w:tr w:rsidR="00710C28" w:rsidTr="002B06D8">
        <w:tc>
          <w:tcPr>
            <w:tcW w:w="1242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MQ</w:t>
            </w:r>
            <w:r w:rsidRPr="007B7E14">
              <w:rPr>
                <w:szCs w:val="21"/>
              </w:rPr>
              <w:t>消息队列消费者</w:t>
            </w:r>
          </w:p>
        </w:tc>
        <w:tc>
          <w:tcPr>
            <w:tcW w:w="3828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int="eastAsia"/>
                <w:szCs w:val="21"/>
              </w:rPr>
              <w:t>com.eayun.</w:t>
            </w:r>
            <w:r w:rsidRPr="007B7E14">
              <w:rPr>
                <w:rFonts w:hint="eastAsia"/>
                <w:szCs w:val="21"/>
              </w:rPr>
              <w:t>模块名</w:t>
            </w:r>
            <w:r w:rsidRPr="007B7E14">
              <w:rPr>
                <w:rFonts w:hint="eastAsia"/>
                <w:szCs w:val="21"/>
              </w:rPr>
              <w:t>.mq</w:t>
            </w:r>
          </w:p>
          <w:p w:rsidR="00710C28" w:rsidRPr="007B7E14" w:rsidRDefault="00710C28" w:rsidP="007B7E14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int="eastAsia"/>
                <w:szCs w:val="21"/>
              </w:rPr>
              <w:t>XXConsumer</w:t>
            </w:r>
          </w:p>
        </w:tc>
        <w:tc>
          <w:tcPr>
            <w:tcW w:w="3961" w:type="dxa"/>
            <w:shd w:val="clear" w:color="auto" w:fill="auto"/>
          </w:tcPr>
          <w:p w:rsidR="00710C28" w:rsidRPr="007B7E14" w:rsidRDefault="00710C28" w:rsidP="007B7E14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包名：</w:t>
            </w:r>
            <w:r w:rsidRPr="007B7E14">
              <w:rPr>
                <w:rFonts w:hAnsi="宋体" w:cs="宋体"/>
                <w:szCs w:val="21"/>
              </w:rPr>
              <w:t>com.eayun.virtualization.mq</w:t>
            </w:r>
          </w:p>
          <w:p w:rsidR="00710C28" w:rsidRPr="007B7E14" w:rsidRDefault="00710C28" w:rsidP="007B7E14">
            <w:pPr>
              <w:widowControl/>
              <w:spacing w:line="360" w:lineRule="auto"/>
              <w:rPr>
                <w:rFonts w:hAnsi="宋体" w:cs="宋体"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类名：</w:t>
            </w:r>
            <w:r w:rsidRPr="007B7E14">
              <w:rPr>
                <w:rFonts w:hAnsi="宋体" w:cs="宋体"/>
                <w:szCs w:val="21"/>
              </w:rPr>
              <w:t xml:space="preserve">com.eayun.virtualization.mq. RenewalConsumer </w:t>
            </w:r>
          </w:p>
        </w:tc>
      </w:tr>
    </w:tbl>
    <w:p w:rsidR="00710C28" w:rsidRDefault="00710C28" w:rsidP="00710C28">
      <w:pPr>
        <w:spacing w:line="360" w:lineRule="auto"/>
        <w:ind w:firstLineChars="200" w:firstLine="420"/>
      </w:pP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26" w:name="_Toc457807188"/>
      <w:bookmarkStart w:id="27" w:name="_Toc457835962"/>
      <w:bookmarkStart w:id="28" w:name="_Toc461978933"/>
      <w:r>
        <w:rPr>
          <w:rFonts w:hint="eastAsia"/>
        </w:rPr>
        <w:t>Controller</w:t>
      </w:r>
      <w:bookmarkEnd w:id="26"/>
      <w:bookmarkEnd w:id="27"/>
      <w:bookmarkEnd w:id="28"/>
    </w:p>
    <w:p w:rsidR="00710C28" w:rsidRPr="007B7E14" w:rsidRDefault="00710C28" w:rsidP="00710C28">
      <w:pPr>
        <w:numPr>
          <w:ilvl w:val="0"/>
          <w:numId w:val="15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一组业务操作一个类</w:t>
      </w:r>
    </w:p>
    <w:p w:rsidR="00710C28" w:rsidRPr="007B7E14" w:rsidRDefault="00710C28" w:rsidP="00710C28">
      <w:pPr>
        <w:numPr>
          <w:ilvl w:val="0"/>
          <w:numId w:val="15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多例模式</w:t>
      </w:r>
      <w:r w:rsidRPr="007B7E14">
        <w:rPr>
          <w:rFonts w:hint="eastAsia"/>
          <w:szCs w:val="21"/>
        </w:rPr>
        <w:t xml:space="preserve"> </w:t>
      </w:r>
      <w:r w:rsidRPr="007B7E14">
        <w:rPr>
          <w:szCs w:val="21"/>
        </w:rPr>
        <w:t>@Scope("prototype")</w:t>
      </w:r>
    </w:p>
    <w:p w:rsidR="00710C28" w:rsidRPr="007B7E14" w:rsidRDefault="00710C28" w:rsidP="00710C28">
      <w:pPr>
        <w:numPr>
          <w:ilvl w:val="0"/>
          <w:numId w:val="15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每个</w:t>
      </w:r>
      <w:r w:rsidRPr="007B7E14">
        <w:rPr>
          <w:rFonts w:hint="eastAsia"/>
          <w:szCs w:val="21"/>
        </w:rPr>
        <w:t>public</w:t>
      </w:r>
      <w:r w:rsidRPr="007B7E14">
        <w:rPr>
          <w:rFonts w:hint="eastAsia"/>
          <w:szCs w:val="21"/>
        </w:rPr>
        <w:t>方法匹配一个</w:t>
      </w:r>
      <w:r w:rsidRPr="007B7E14">
        <w:rPr>
          <w:rFonts w:hint="eastAsia"/>
          <w:szCs w:val="21"/>
        </w:rPr>
        <w:t>.do</w:t>
      </w:r>
      <w:r w:rsidRPr="007B7E14">
        <w:rPr>
          <w:rFonts w:hint="eastAsia"/>
          <w:szCs w:val="21"/>
        </w:rPr>
        <w:t>跳转，并返回一个</w:t>
      </w:r>
      <w:r w:rsidRPr="007B7E14">
        <w:rPr>
          <w:rFonts w:hint="eastAsia"/>
          <w:szCs w:val="21"/>
        </w:rPr>
        <w:t>Json</w:t>
      </w:r>
      <w:r w:rsidRPr="007B7E14">
        <w:rPr>
          <w:rFonts w:hint="eastAsia"/>
          <w:szCs w:val="21"/>
        </w:rPr>
        <w:t>对象</w:t>
      </w:r>
    </w:p>
    <w:p w:rsidR="00710C28" w:rsidRPr="007B7E14" w:rsidRDefault="00710C28" w:rsidP="00710C28">
      <w:pPr>
        <w:numPr>
          <w:ilvl w:val="0"/>
          <w:numId w:val="15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只负责组织</w:t>
      </w:r>
      <w:r w:rsidRPr="007B7E14">
        <w:rPr>
          <w:rFonts w:hint="eastAsia"/>
          <w:szCs w:val="21"/>
        </w:rPr>
        <w:t>request</w:t>
      </w:r>
      <w:r w:rsidRPr="007B7E14">
        <w:rPr>
          <w:rFonts w:hint="eastAsia"/>
          <w:szCs w:val="21"/>
        </w:rPr>
        <w:t>传入的数据，并调用一个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方法并返回结果（记录日志</w:t>
      </w:r>
      <w:r w:rsidRPr="007B7E14">
        <w:rPr>
          <w:rFonts w:hint="eastAsia"/>
          <w:szCs w:val="21"/>
        </w:rPr>
        <w:lastRenderedPageBreak/>
        <w:t>操作除外）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29" w:name="_Toc457807189"/>
      <w:bookmarkStart w:id="30" w:name="_Toc457835963"/>
      <w:bookmarkStart w:id="31" w:name="_Toc461978934"/>
      <w:r>
        <w:rPr>
          <w:rFonts w:hint="eastAsia"/>
        </w:rPr>
        <w:t>Service</w:t>
      </w:r>
      <w:bookmarkEnd w:id="29"/>
      <w:bookmarkEnd w:id="30"/>
      <w:bookmarkEnd w:id="31"/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一组业务操作一个类</w:t>
      </w:r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单例模式</w:t>
      </w:r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涉及数据库操作的一个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方法是一个事务，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方法需要用</w:t>
      </w:r>
      <w:r w:rsidRPr="007B7E14">
        <w:rPr>
          <w:szCs w:val="21"/>
        </w:rPr>
        <w:t>@Transactional</w:t>
      </w:r>
      <w:r w:rsidRPr="007B7E14">
        <w:rPr>
          <w:rFonts w:hint="eastAsia"/>
          <w:szCs w:val="21"/>
        </w:rPr>
        <w:t>注解。如果该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类所有的接口实现方法都是涉及数据库事务的，则该类用</w:t>
      </w:r>
      <w:r w:rsidRPr="007B7E14">
        <w:rPr>
          <w:szCs w:val="21"/>
        </w:rPr>
        <w:t>@Transactional</w:t>
      </w:r>
      <w:r w:rsidRPr="007B7E14">
        <w:rPr>
          <w:rFonts w:hint="eastAsia"/>
          <w:szCs w:val="21"/>
        </w:rPr>
        <w:t>注解。</w:t>
      </w:r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只能调用自己工程下的</w:t>
      </w:r>
      <w:r w:rsidRPr="007B7E14">
        <w:rPr>
          <w:rFonts w:hint="eastAsia"/>
          <w:szCs w:val="21"/>
        </w:rPr>
        <w:t>DAO</w:t>
      </w:r>
      <w:r w:rsidRPr="007B7E14">
        <w:rPr>
          <w:rFonts w:hint="eastAsia"/>
          <w:szCs w:val="21"/>
        </w:rPr>
        <w:t>，也允许调用其他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，但不允许调用其他工程下的</w:t>
      </w:r>
      <w:r w:rsidRPr="007B7E14">
        <w:rPr>
          <w:rFonts w:hint="eastAsia"/>
          <w:szCs w:val="21"/>
        </w:rPr>
        <w:t>DAO</w:t>
      </w:r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的方法不允许对异常进行处理，如有</w:t>
      </w:r>
      <w:r w:rsidRPr="007B7E14">
        <w:rPr>
          <w:rFonts w:hint="eastAsia"/>
          <w:szCs w:val="21"/>
        </w:rPr>
        <w:t>try-catch</w:t>
      </w:r>
      <w:r w:rsidRPr="007B7E14">
        <w:rPr>
          <w:rFonts w:hint="eastAsia"/>
          <w:szCs w:val="21"/>
        </w:rPr>
        <w:t>块，异常必须往上抛出</w:t>
      </w:r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可以在方法中组织</w:t>
      </w:r>
      <w:r w:rsidRPr="007B7E14">
        <w:rPr>
          <w:szCs w:val="21"/>
        </w:rPr>
        <w:t>SQL</w:t>
      </w:r>
      <w:r w:rsidRPr="007B7E14">
        <w:rPr>
          <w:rFonts w:hint="eastAsia"/>
          <w:szCs w:val="21"/>
        </w:rPr>
        <w:t>，调用到</w:t>
      </w:r>
      <w:r w:rsidRPr="007B7E14">
        <w:rPr>
          <w:rFonts w:hint="eastAsia"/>
          <w:szCs w:val="21"/>
        </w:rPr>
        <w:t>dao</w:t>
      </w:r>
      <w:r w:rsidRPr="007B7E14">
        <w:rPr>
          <w:rFonts w:hint="eastAsia"/>
          <w:szCs w:val="21"/>
        </w:rPr>
        <w:t>中的方法执行。</w:t>
      </w:r>
    </w:p>
    <w:p w:rsidR="00710C28" w:rsidRPr="007B7E14" w:rsidRDefault="00710C28" w:rsidP="00710C28">
      <w:pPr>
        <w:numPr>
          <w:ilvl w:val="0"/>
          <w:numId w:val="16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所有可变条件用预编译方式传参数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32" w:name="_Toc457807190"/>
      <w:bookmarkStart w:id="33" w:name="_Toc457835964"/>
      <w:bookmarkStart w:id="34" w:name="_Toc461978935"/>
      <w:r>
        <w:rPr>
          <w:rFonts w:hint="eastAsia"/>
        </w:rPr>
        <w:t>Dao</w:t>
      </w:r>
      <w:bookmarkEnd w:id="32"/>
      <w:bookmarkEnd w:id="33"/>
      <w:bookmarkEnd w:id="34"/>
    </w:p>
    <w:p w:rsidR="00710C28" w:rsidRPr="007B7E14" w:rsidRDefault="00710C28" w:rsidP="00710C28">
      <w:pPr>
        <w:numPr>
          <w:ilvl w:val="0"/>
          <w:numId w:val="17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一张数据表一个类，也可以额外根据业务要求建类</w:t>
      </w:r>
    </w:p>
    <w:p w:rsidR="00710C28" w:rsidRPr="007B7E14" w:rsidRDefault="00710C28" w:rsidP="00710C28">
      <w:pPr>
        <w:numPr>
          <w:ilvl w:val="0"/>
          <w:numId w:val="17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接口类，继承</w:t>
      </w:r>
      <w:r w:rsidRPr="007B7E14">
        <w:rPr>
          <w:szCs w:val="21"/>
        </w:rPr>
        <w:t>com.eayun.common.dao.IRepository</w:t>
      </w:r>
    </w:p>
    <w:p w:rsidR="00710C28" w:rsidRPr="007B7E14" w:rsidRDefault="00710C28" w:rsidP="00710C28">
      <w:pPr>
        <w:numPr>
          <w:ilvl w:val="0"/>
          <w:numId w:val="17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可以用注解的方式扩展</w:t>
      </w:r>
      <w:r w:rsidRPr="007B7E14">
        <w:rPr>
          <w:szCs w:val="21"/>
        </w:rPr>
        <w:t>H</w:t>
      </w:r>
      <w:r w:rsidRPr="007B7E14">
        <w:rPr>
          <w:rFonts w:hint="eastAsia"/>
          <w:szCs w:val="21"/>
        </w:rPr>
        <w:t>QL</w:t>
      </w:r>
    </w:p>
    <w:p w:rsidR="00710C28" w:rsidRPr="007B7E14" w:rsidRDefault="00710C28" w:rsidP="00710C28">
      <w:pPr>
        <w:numPr>
          <w:ilvl w:val="0"/>
          <w:numId w:val="17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所有可变条件用预编译方式传参数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35" w:name="_Toc457807191"/>
      <w:bookmarkStart w:id="36" w:name="_Toc457835965"/>
      <w:bookmarkStart w:id="37" w:name="_Toc461978936"/>
      <w:r>
        <w:rPr>
          <w:rFonts w:hint="eastAsia"/>
        </w:rPr>
        <w:t>Model</w:t>
      </w:r>
      <w:bookmarkEnd w:id="35"/>
      <w:bookmarkEnd w:id="36"/>
      <w:bookmarkEnd w:id="37"/>
    </w:p>
    <w:p w:rsidR="00710C28" w:rsidRPr="007B7E14" w:rsidRDefault="00710C28" w:rsidP="00710C28">
      <w:pPr>
        <w:numPr>
          <w:ilvl w:val="0"/>
          <w:numId w:val="18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BaseModel</w:t>
      </w:r>
      <w:r w:rsidRPr="007B7E14">
        <w:rPr>
          <w:rFonts w:hint="eastAsia"/>
          <w:szCs w:val="21"/>
        </w:rPr>
        <w:t>中，类名和表名对应，每个属性对应一个字段（类名和属性名遵从驼峰命名法）</w:t>
      </w:r>
    </w:p>
    <w:p w:rsidR="00710C28" w:rsidRPr="007B7E14" w:rsidRDefault="00710C28" w:rsidP="00710C28">
      <w:pPr>
        <w:numPr>
          <w:ilvl w:val="0"/>
          <w:numId w:val="18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普通类继承对应的实体类，并扩展自己的属性</w:t>
      </w:r>
    </w:p>
    <w:p w:rsidR="00710C28" w:rsidRPr="007B7E14" w:rsidRDefault="00710C28" w:rsidP="00710C28">
      <w:pPr>
        <w:numPr>
          <w:ilvl w:val="0"/>
          <w:numId w:val="18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使用</w:t>
      </w:r>
      <w:r w:rsidRPr="007B7E14">
        <w:rPr>
          <w:rFonts w:hint="eastAsia"/>
          <w:szCs w:val="21"/>
        </w:rPr>
        <w:t>BeanUtils.copyPropertiesByModel</w:t>
      </w:r>
      <w:r w:rsidRPr="007B7E14">
        <w:rPr>
          <w:rFonts w:hint="eastAsia"/>
          <w:szCs w:val="21"/>
        </w:rPr>
        <w:t>实现</w:t>
      </w:r>
      <w:r w:rsidRPr="007B7E14">
        <w:rPr>
          <w:rFonts w:hint="eastAsia"/>
          <w:szCs w:val="21"/>
        </w:rPr>
        <w:t>BaseXXX</w:t>
      </w:r>
      <w:r w:rsidRPr="007B7E14">
        <w:rPr>
          <w:rFonts w:hint="eastAsia"/>
          <w:szCs w:val="21"/>
        </w:rPr>
        <w:t>和</w:t>
      </w:r>
      <w:r w:rsidRPr="007B7E14">
        <w:rPr>
          <w:rFonts w:hint="eastAsia"/>
          <w:szCs w:val="21"/>
        </w:rPr>
        <w:t>XXX</w:t>
      </w:r>
      <w:r w:rsidRPr="007B7E14">
        <w:rPr>
          <w:rFonts w:hint="eastAsia"/>
          <w:szCs w:val="21"/>
        </w:rPr>
        <w:t>之间的转换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38" w:name="_Toc457807192"/>
      <w:bookmarkStart w:id="39" w:name="_Toc457835966"/>
      <w:bookmarkStart w:id="40" w:name="_Toc461978937"/>
      <w:r>
        <w:rPr>
          <w:rFonts w:hint="eastAsia"/>
        </w:rPr>
        <w:t>Job</w:t>
      </w:r>
      <w:bookmarkEnd w:id="38"/>
      <w:bookmarkEnd w:id="39"/>
      <w:bookmarkEnd w:id="40"/>
    </w:p>
    <w:p w:rsidR="00710C28" w:rsidRDefault="00710C28" w:rsidP="00710C28">
      <w:pPr>
        <w:numPr>
          <w:ilvl w:val="0"/>
          <w:numId w:val="19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继承</w:t>
      </w:r>
      <w:r w:rsidRPr="007B7E14">
        <w:rPr>
          <w:rFonts w:hint="eastAsia"/>
          <w:szCs w:val="21"/>
        </w:rPr>
        <w:t>QuartzJobBean</w:t>
      </w:r>
      <w:r w:rsidRPr="007B7E14">
        <w:rPr>
          <w:rFonts w:hint="eastAsia"/>
          <w:szCs w:val="21"/>
        </w:rPr>
        <w:t>的计划任务</w:t>
      </w:r>
    </w:p>
    <w:p w:rsidR="0096303B" w:rsidRPr="007B7E14" w:rsidRDefault="0096303B" w:rsidP="00710C28">
      <w:pPr>
        <w:numPr>
          <w:ilvl w:val="0"/>
          <w:numId w:val="19"/>
        </w:num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非</w:t>
      </w:r>
      <w:r>
        <w:rPr>
          <w:szCs w:val="21"/>
        </w:rPr>
        <w:t>Spring</w:t>
      </w:r>
      <w:r>
        <w:rPr>
          <w:szCs w:val="21"/>
        </w:rPr>
        <w:t>管理的</w:t>
      </w:r>
      <w:r>
        <w:rPr>
          <w:szCs w:val="21"/>
        </w:rPr>
        <w:t>Bean</w:t>
      </w:r>
    </w:p>
    <w:p w:rsidR="00710C28" w:rsidRDefault="00710C28" w:rsidP="00710C28">
      <w:pPr>
        <w:numPr>
          <w:ilvl w:val="0"/>
          <w:numId w:val="19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配置文件命名为</w:t>
      </w:r>
      <w:r w:rsidRPr="007B7E14">
        <w:rPr>
          <w:szCs w:val="21"/>
        </w:rPr>
        <w:t>applicationContext-quartz-</w:t>
      </w:r>
      <w:r w:rsidRPr="007B7E14">
        <w:rPr>
          <w:rFonts w:hint="eastAsia"/>
          <w:szCs w:val="21"/>
        </w:rPr>
        <w:t>xxx</w:t>
      </w:r>
      <w:r w:rsidRPr="007B7E14">
        <w:rPr>
          <w:szCs w:val="21"/>
        </w:rPr>
        <w:t>.xml</w:t>
      </w:r>
      <w:r w:rsidRPr="007B7E14">
        <w:rPr>
          <w:rFonts w:hint="eastAsia"/>
          <w:szCs w:val="21"/>
        </w:rPr>
        <w:t>，统一</w:t>
      </w:r>
      <w:r w:rsidRPr="007B7E14">
        <w:rPr>
          <w:szCs w:val="21"/>
        </w:rPr>
        <w:t>放在</w:t>
      </w:r>
      <w:r w:rsidRPr="007B7E14">
        <w:rPr>
          <w:szCs w:val="21"/>
        </w:rPr>
        <w:t>schedule</w:t>
      </w:r>
      <w:r w:rsidRPr="007B7E14">
        <w:rPr>
          <w:szCs w:val="21"/>
        </w:rPr>
        <w:t>工程中</w:t>
      </w:r>
      <w:r w:rsidRPr="007B7E14">
        <w:rPr>
          <w:rFonts w:hint="eastAsia"/>
          <w:szCs w:val="21"/>
        </w:rPr>
        <w:t>。</w:t>
      </w:r>
    </w:p>
    <w:p w:rsidR="006D26FE" w:rsidRPr="006D26FE" w:rsidRDefault="006D26FE" w:rsidP="006D26FE">
      <w:pPr>
        <w:pStyle w:val="2"/>
        <w:numPr>
          <w:ilvl w:val="1"/>
          <w:numId w:val="13"/>
        </w:numPr>
        <w:jc w:val="left"/>
      </w:pPr>
      <w:bookmarkStart w:id="41" w:name="_Toc461978938"/>
      <w:r w:rsidRPr="006D26FE">
        <w:t>Thread</w:t>
      </w:r>
      <w:bookmarkEnd w:id="41"/>
    </w:p>
    <w:p w:rsidR="006D26FE" w:rsidRDefault="006D26FE" w:rsidP="006D26FE">
      <w:pPr>
        <w:numPr>
          <w:ilvl w:val="0"/>
          <w:numId w:val="34"/>
        </w:numPr>
        <w:spacing w:line="360" w:lineRule="auto"/>
        <w:jc w:val="left"/>
        <w:rPr>
          <w:szCs w:val="21"/>
        </w:rPr>
      </w:pPr>
      <w:r>
        <w:rPr>
          <w:szCs w:val="21"/>
        </w:rPr>
        <w:t>一般来说都在</w:t>
      </w:r>
      <w:r>
        <w:rPr>
          <w:szCs w:val="21"/>
        </w:rPr>
        <w:t>Job</w:t>
      </w:r>
      <w:r>
        <w:rPr>
          <w:szCs w:val="21"/>
        </w:rPr>
        <w:t>中调用</w:t>
      </w:r>
    </w:p>
    <w:p w:rsidR="006D26FE" w:rsidRPr="007B7E14" w:rsidRDefault="006D26FE" w:rsidP="006D26FE">
      <w:pPr>
        <w:numPr>
          <w:ilvl w:val="0"/>
          <w:numId w:val="34"/>
        </w:numPr>
        <w:spacing w:line="360" w:lineRule="auto"/>
        <w:jc w:val="left"/>
        <w:rPr>
          <w:szCs w:val="21"/>
        </w:rPr>
      </w:pPr>
      <w:r>
        <w:rPr>
          <w:szCs w:val="21"/>
        </w:rPr>
        <w:t>非</w:t>
      </w:r>
      <w:r>
        <w:rPr>
          <w:szCs w:val="21"/>
        </w:rPr>
        <w:t>Spring</w:t>
      </w:r>
      <w:r>
        <w:rPr>
          <w:szCs w:val="21"/>
        </w:rPr>
        <w:t>管理的</w:t>
      </w:r>
      <w:r>
        <w:rPr>
          <w:szCs w:val="21"/>
        </w:rPr>
        <w:t>Bean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42" w:name="_Toc457807193"/>
      <w:bookmarkStart w:id="43" w:name="_Toc457835967"/>
      <w:bookmarkStart w:id="44" w:name="_Toc461978939"/>
      <w:r>
        <w:rPr>
          <w:rFonts w:hint="eastAsia"/>
        </w:rPr>
        <w:t>常量</w:t>
      </w:r>
      <w:bookmarkEnd w:id="42"/>
      <w:bookmarkEnd w:id="43"/>
      <w:bookmarkEnd w:id="44"/>
    </w:p>
    <w:p w:rsidR="00710C28" w:rsidRPr="007B7E14" w:rsidRDefault="00710C28" w:rsidP="00710C28">
      <w:pPr>
        <w:numPr>
          <w:ilvl w:val="0"/>
          <w:numId w:val="30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全大写，单词间用下划线分隔，比如：</w:t>
      </w:r>
      <w:r w:rsidRPr="007B7E14">
        <w:rPr>
          <w:rFonts w:hint="eastAsia"/>
          <w:szCs w:val="21"/>
        </w:rPr>
        <w:t>MY_NAME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45" w:name="_Toc457807194"/>
      <w:bookmarkStart w:id="46" w:name="_Toc457835968"/>
      <w:bookmarkStart w:id="47" w:name="_Toc461978940"/>
      <w:r>
        <w:rPr>
          <w:rFonts w:hint="eastAsia"/>
        </w:rPr>
        <w:t>变量和方法名</w:t>
      </w:r>
      <w:bookmarkEnd w:id="45"/>
      <w:bookmarkEnd w:id="46"/>
      <w:bookmarkEnd w:id="47"/>
    </w:p>
    <w:p w:rsidR="00710C28" w:rsidRPr="007B7E14" w:rsidRDefault="00710C28" w:rsidP="00710C28">
      <w:pPr>
        <w:numPr>
          <w:ilvl w:val="0"/>
          <w:numId w:val="31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变量和方法名必须有业务含义，禁用比如</w:t>
      </w:r>
      <w:r w:rsidRPr="007B7E14">
        <w:rPr>
          <w:rFonts w:hint="eastAsia"/>
          <w:szCs w:val="21"/>
        </w:rPr>
        <w:t>flag</w:t>
      </w:r>
      <w:r w:rsidRPr="007B7E14">
        <w:rPr>
          <w:rFonts w:hint="eastAsia"/>
          <w:szCs w:val="21"/>
        </w:rPr>
        <w:t>，</w:t>
      </w:r>
      <w:r w:rsidRPr="007B7E14">
        <w:rPr>
          <w:rFonts w:hint="eastAsia"/>
          <w:szCs w:val="21"/>
        </w:rPr>
        <w:t>list</w:t>
      </w:r>
      <w:r w:rsidRPr="007B7E14">
        <w:rPr>
          <w:szCs w:val="21"/>
        </w:rPr>
        <w:t>1</w:t>
      </w:r>
      <w:r w:rsidRPr="007B7E14">
        <w:rPr>
          <w:szCs w:val="21"/>
        </w:rPr>
        <w:t>等业务含义模糊的命名</w:t>
      </w:r>
      <w:r w:rsidRPr="007B7E14">
        <w:rPr>
          <w:rFonts w:hint="eastAsia"/>
          <w:szCs w:val="21"/>
        </w:rPr>
        <w:t>。</w:t>
      </w:r>
    </w:p>
    <w:p w:rsidR="00710C28" w:rsidRPr="007B7E14" w:rsidRDefault="00710C28" w:rsidP="00710C28">
      <w:pPr>
        <w:numPr>
          <w:ilvl w:val="0"/>
          <w:numId w:val="31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第一个字母小写，遵循驼峰命名法则，比如：</w:t>
      </w:r>
      <w:r w:rsidRPr="007B7E14">
        <w:rPr>
          <w:szCs w:val="21"/>
        </w:rPr>
        <w:t>myName</w:t>
      </w:r>
    </w:p>
    <w:p w:rsidR="00710C28" w:rsidRPr="00616208" w:rsidRDefault="00710C28" w:rsidP="00710C28"/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48" w:name="_Toc457807195"/>
      <w:bookmarkStart w:id="49" w:name="_Toc457835969"/>
      <w:bookmarkStart w:id="50" w:name="_Toc461978941"/>
      <w:r>
        <w:rPr>
          <w:rFonts w:hint="eastAsia"/>
        </w:rPr>
        <w:t>字符串拼接</w:t>
      </w:r>
      <w:bookmarkEnd w:id="48"/>
      <w:bookmarkEnd w:id="49"/>
      <w:bookmarkEnd w:id="50"/>
    </w:p>
    <w:p w:rsidR="00710C28" w:rsidRPr="007B7E14" w:rsidRDefault="00710C28" w:rsidP="00710C28">
      <w:pPr>
        <w:numPr>
          <w:ilvl w:val="0"/>
          <w:numId w:val="32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SQL</w:t>
      </w:r>
      <w:r w:rsidRPr="007B7E14">
        <w:rPr>
          <w:rFonts w:hint="eastAsia"/>
          <w:szCs w:val="21"/>
        </w:rPr>
        <w:t>，</w:t>
      </w:r>
      <w:r w:rsidRPr="007B7E14">
        <w:rPr>
          <w:rFonts w:hint="eastAsia"/>
          <w:szCs w:val="21"/>
        </w:rPr>
        <w:t>HQL</w:t>
      </w:r>
      <w:r w:rsidRPr="007B7E14">
        <w:rPr>
          <w:rFonts w:hint="eastAsia"/>
          <w:szCs w:val="21"/>
        </w:rPr>
        <w:t>的拼接禁止使用</w:t>
      </w:r>
      <w:r w:rsidRPr="007B7E14">
        <w:rPr>
          <w:rFonts w:hint="eastAsia"/>
          <w:szCs w:val="21"/>
        </w:rPr>
        <w:t>String</w:t>
      </w:r>
      <w:r w:rsidRPr="007B7E14">
        <w:rPr>
          <w:rFonts w:hint="eastAsia"/>
          <w:szCs w:val="21"/>
        </w:rPr>
        <w:t>类，要用</w:t>
      </w:r>
      <w:r w:rsidRPr="007B7E14">
        <w:rPr>
          <w:rFonts w:hint="eastAsia"/>
          <w:szCs w:val="21"/>
        </w:rPr>
        <w:t>StringBuffer</w:t>
      </w:r>
      <w:r w:rsidRPr="007B7E14">
        <w:rPr>
          <w:rFonts w:hint="eastAsia"/>
          <w:szCs w:val="21"/>
        </w:rPr>
        <w:t>类实现拼接。</w:t>
      </w:r>
    </w:p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51" w:name="_Toc457807196"/>
      <w:bookmarkStart w:id="52" w:name="_Toc457835970"/>
      <w:bookmarkStart w:id="53" w:name="_Toc461978942"/>
      <w:r>
        <w:rPr>
          <w:rFonts w:hint="eastAsia"/>
        </w:rPr>
        <w:t>Dao</w:t>
      </w:r>
      <w:r>
        <w:rPr>
          <w:rFonts w:hint="eastAsia"/>
        </w:rPr>
        <w:t>规范</w:t>
      </w:r>
      <w:bookmarkEnd w:id="51"/>
      <w:bookmarkEnd w:id="52"/>
      <w:bookmarkEnd w:id="53"/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54" w:name="_Toc457807197"/>
      <w:bookmarkStart w:id="55" w:name="_Toc457835971"/>
      <w:bookmarkStart w:id="56" w:name="_Toc461978943"/>
      <w:r>
        <w:rPr>
          <w:rFonts w:hint="eastAsia"/>
        </w:rPr>
        <w:t>整体规范</w:t>
      </w:r>
      <w:bookmarkEnd w:id="54"/>
      <w:bookmarkEnd w:id="55"/>
      <w:bookmarkEnd w:id="56"/>
    </w:p>
    <w:p w:rsidR="00710C28" w:rsidRPr="007B7E14" w:rsidRDefault="00710C28" w:rsidP="00710C28">
      <w:pPr>
        <w:numPr>
          <w:ilvl w:val="0"/>
          <w:numId w:val="20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接口，继承</w:t>
      </w:r>
      <w:r w:rsidRPr="007B7E14">
        <w:rPr>
          <w:rFonts w:hint="eastAsia"/>
          <w:szCs w:val="21"/>
        </w:rPr>
        <w:t>Irepository</w:t>
      </w:r>
    </w:p>
    <w:p w:rsidR="00710C28" w:rsidRPr="007B7E14" w:rsidRDefault="00710C28" w:rsidP="00710C28">
      <w:pPr>
        <w:numPr>
          <w:ilvl w:val="0"/>
          <w:numId w:val="20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如需扩展方法，用注解的方式写</w:t>
      </w:r>
      <w:r w:rsidRPr="007B7E14">
        <w:rPr>
          <w:rFonts w:hint="eastAsia"/>
          <w:szCs w:val="21"/>
        </w:rPr>
        <w:t>SQL</w:t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57" w:name="_Toc457807198"/>
      <w:bookmarkStart w:id="58" w:name="_Toc457835972"/>
      <w:bookmarkStart w:id="59" w:name="_Toc461978944"/>
      <w:r w:rsidRPr="008A7700">
        <w:rPr>
          <w:rFonts w:hint="eastAsia"/>
        </w:rPr>
        <w:t>HQL:</w:t>
      </w:r>
      <w:r w:rsidRPr="008A7700">
        <w:rPr>
          <w:rFonts w:hint="eastAsia"/>
        </w:rPr>
        <w:t>增，改</w:t>
      </w:r>
      <w:bookmarkEnd w:id="57"/>
      <w:bookmarkEnd w:id="58"/>
      <w:bookmarkEnd w:id="59"/>
    </w:p>
    <w:p w:rsidR="00710C28" w:rsidRPr="007B7E14" w:rsidRDefault="00710C28" w:rsidP="00710C28">
      <w:pPr>
        <w:numPr>
          <w:ilvl w:val="0"/>
          <w:numId w:val="21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新增记录</w:t>
      </w:r>
      <w:r w:rsidRPr="007B7E14">
        <w:rPr>
          <w:rFonts w:hint="eastAsia"/>
          <w:szCs w:val="21"/>
        </w:rPr>
        <w:t>：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szCs w:val="21"/>
        </w:rPr>
        <w:t>Object saveEntity(final Object entity)</w:t>
      </w:r>
      <w:r w:rsidRPr="007B7E14">
        <w:rPr>
          <w:rFonts w:hint="eastAsia"/>
          <w:szCs w:val="21"/>
        </w:rPr>
        <w:t>：</w:t>
      </w:r>
    </w:p>
    <w:p w:rsidR="00710C28" w:rsidRPr="00A35DA9" w:rsidRDefault="00710C28" w:rsidP="00710C28">
      <w:pPr>
        <w:spacing w:line="360" w:lineRule="auto"/>
        <w:ind w:left="840"/>
        <w:rPr>
          <w:sz w:val="24"/>
          <w:szCs w:val="24"/>
        </w:rPr>
      </w:pPr>
      <w:r w:rsidRPr="00F446F8">
        <w:rPr>
          <w:noProof/>
        </w:rPr>
        <w:lastRenderedPageBreak/>
        <w:drawing>
          <wp:inline distT="0" distB="0" distL="0" distR="0">
            <wp:extent cx="3787140" cy="144907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7B7E14" w:rsidRDefault="00710C28" w:rsidP="00710C28">
      <w:pPr>
        <w:numPr>
          <w:ilvl w:val="0"/>
          <w:numId w:val="21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修改记录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当</w:t>
      </w:r>
      <w:r w:rsidRPr="007B7E14">
        <w:rPr>
          <w:szCs w:val="21"/>
        </w:rPr>
        <w:t>bean</w:t>
      </w:r>
      <w:r w:rsidRPr="007B7E14">
        <w:rPr>
          <w:szCs w:val="21"/>
        </w:rPr>
        <w:t>是新</w:t>
      </w:r>
      <w:r w:rsidRPr="007B7E14">
        <w:rPr>
          <w:szCs w:val="21"/>
        </w:rPr>
        <w:t>new</w:t>
      </w:r>
      <w:r w:rsidRPr="007B7E14">
        <w:rPr>
          <w:szCs w:val="21"/>
        </w:rPr>
        <w:t>出来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所有的属性是手工</w:t>
      </w:r>
      <w:r w:rsidRPr="007B7E14">
        <w:rPr>
          <w:szCs w:val="21"/>
        </w:rPr>
        <w:t>set</w:t>
      </w:r>
      <w:r w:rsidRPr="007B7E14">
        <w:rPr>
          <w:szCs w:val="21"/>
        </w:rPr>
        <w:t>进去</w:t>
      </w:r>
      <w:r w:rsidRPr="007B7E14">
        <w:rPr>
          <w:rFonts w:hint="eastAsia"/>
          <w:szCs w:val="21"/>
        </w:rPr>
        <w:t>：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szCs w:val="21"/>
        </w:rPr>
        <w:t>void saveOrUpdate(final Object entity)</w:t>
      </w:r>
    </w:p>
    <w:p w:rsidR="00710C28" w:rsidRPr="00A35DA9" w:rsidRDefault="00710C28" w:rsidP="00710C28">
      <w:pPr>
        <w:spacing w:line="360" w:lineRule="auto"/>
        <w:ind w:left="840"/>
        <w:rPr>
          <w:sz w:val="24"/>
          <w:szCs w:val="24"/>
        </w:rPr>
      </w:pPr>
      <w:r w:rsidRPr="00AD0208">
        <w:rPr>
          <w:noProof/>
        </w:rPr>
        <w:drawing>
          <wp:inline distT="0" distB="0" distL="0" distR="0">
            <wp:extent cx="3640455" cy="126809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7B7E14" w:rsidRDefault="00710C28" w:rsidP="00710C28">
      <w:pPr>
        <w:numPr>
          <w:ilvl w:val="0"/>
          <w:numId w:val="21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通过</w:t>
      </w:r>
      <w:r w:rsidRPr="007B7E14">
        <w:rPr>
          <w:szCs w:val="21"/>
        </w:rPr>
        <w:t>hql</w:t>
      </w:r>
      <w:r w:rsidRPr="007B7E14">
        <w:rPr>
          <w:szCs w:val="21"/>
        </w:rPr>
        <w:t>只更新一部分属性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或新插入一条记录</w:t>
      </w:r>
      <w:r w:rsidRPr="007B7E14">
        <w:rPr>
          <w:rFonts w:hint="eastAsia"/>
          <w:szCs w:val="21"/>
        </w:rPr>
        <w:t>：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szCs w:val="21"/>
        </w:rPr>
        <w:t>int executeUpdate(final String hql, final Object... values);</w:t>
      </w:r>
    </w:p>
    <w:p w:rsidR="00710C28" w:rsidRDefault="00710C28" w:rsidP="00710C28">
      <w:pPr>
        <w:spacing w:line="360" w:lineRule="auto"/>
        <w:ind w:left="840"/>
        <w:rPr>
          <w:sz w:val="24"/>
          <w:szCs w:val="24"/>
        </w:rPr>
      </w:pPr>
      <w:r w:rsidRPr="009047B5">
        <w:rPr>
          <w:noProof/>
        </w:rPr>
        <w:drawing>
          <wp:inline distT="0" distB="0" distL="0" distR="0">
            <wp:extent cx="5417185" cy="1569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7B7E14" w:rsidRDefault="00710C28" w:rsidP="00710C28">
      <w:pPr>
        <w:numPr>
          <w:ilvl w:val="0"/>
          <w:numId w:val="21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修改记录</w:t>
      </w:r>
      <w:r w:rsidRPr="007B7E14">
        <w:rPr>
          <w:rFonts w:hint="eastAsia"/>
          <w:szCs w:val="21"/>
        </w:rPr>
        <w:t>，</w:t>
      </w:r>
      <w:r w:rsidRPr="007B7E14">
        <w:rPr>
          <w:szCs w:val="21"/>
        </w:rPr>
        <w:t>当对象是通过</w:t>
      </w:r>
      <w:r w:rsidRPr="007B7E14">
        <w:rPr>
          <w:szCs w:val="21"/>
        </w:rPr>
        <w:t>hibernate</w:t>
      </w:r>
      <w:r w:rsidRPr="007B7E14">
        <w:rPr>
          <w:szCs w:val="21"/>
        </w:rPr>
        <w:t>查询出来时</w:t>
      </w:r>
      <w:r w:rsidRPr="007B7E14">
        <w:rPr>
          <w:rFonts w:hint="eastAsia"/>
          <w:szCs w:val="21"/>
        </w:rPr>
        <w:t>：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szCs w:val="21"/>
        </w:rPr>
        <w:t>Object merge(final Object entity);</w:t>
      </w:r>
    </w:p>
    <w:p w:rsidR="00710C28" w:rsidRDefault="00710C28" w:rsidP="00710C28">
      <w:pPr>
        <w:spacing w:line="360" w:lineRule="auto"/>
        <w:ind w:left="840"/>
        <w:rPr>
          <w:sz w:val="24"/>
          <w:szCs w:val="24"/>
        </w:rPr>
      </w:pPr>
      <w:r w:rsidRPr="00675AAD">
        <w:rPr>
          <w:noProof/>
        </w:rPr>
        <w:drawing>
          <wp:inline distT="0" distB="0" distL="0" distR="0">
            <wp:extent cx="3390265" cy="120777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675AAD" w:rsidRDefault="00710C28" w:rsidP="00710C28">
      <w:pPr>
        <w:spacing w:line="360" w:lineRule="auto"/>
        <w:ind w:left="840"/>
        <w:rPr>
          <w:sz w:val="24"/>
          <w:szCs w:val="24"/>
        </w:rPr>
      </w:pP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60" w:name="_Toc457807199"/>
      <w:bookmarkStart w:id="61" w:name="_Toc457835973"/>
      <w:bookmarkStart w:id="62" w:name="_Toc461978945"/>
      <w:r w:rsidRPr="00E74C91">
        <w:rPr>
          <w:rFonts w:hint="eastAsia"/>
        </w:rPr>
        <w:lastRenderedPageBreak/>
        <w:t>HQL:</w:t>
      </w:r>
      <w:r w:rsidRPr="00E74C91">
        <w:rPr>
          <w:rFonts w:hint="eastAsia"/>
        </w:rPr>
        <w:t>删</w:t>
      </w:r>
      <w:bookmarkEnd w:id="60"/>
      <w:bookmarkEnd w:id="61"/>
      <w:bookmarkEnd w:id="62"/>
    </w:p>
    <w:p w:rsidR="00710C28" w:rsidRPr="007B7E14" w:rsidRDefault="00710C28" w:rsidP="00710C28">
      <w:pPr>
        <w:numPr>
          <w:ilvl w:val="0"/>
          <w:numId w:val="22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void remove(final Object entity)</w:t>
      </w:r>
    </w:p>
    <w:p w:rsidR="00710C28" w:rsidRPr="00570A60" w:rsidRDefault="00710C28" w:rsidP="00710C28">
      <w:pPr>
        <w:spacing w:line="360" w:lineRule="auto"/>
        <w:ind w:left="840"/>
        <w:rPr>
          <w:sz w:val="24"/>
          <w:szCs w:val="24"/>
        </w:rPr>
      </w:pPr>
      <w:r w:rsidRPr="00570A60">
        <w:rPr>
          <w:noProof/>
        </w:rPr>
        <w:drawing>
          <wp:inline distT="0" distB="0" distL="0" distR="0">
            <wp:extent cx="3174365" cy="130238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7B7E14" w:rsidRDefault="00710C28" w:rsidP="00710C28">
      <w:pPr>
        <w:numPr>
          <w:ilvl w:val="0"/>
          <w:numId w:val="22"/>
        </w:numPr>
        <w:spacing w:line="360" w:lineRule="auto"/>
        <w:jc w:val="left"/>
        <w:rPr>
          <w:szCs w:val="21"/>
        </w:rPr>
      </w:pPr>
      <w:r w:rsidRPr="007B7E14">
        <w:rPr>
          <w:szCs w:val="21"/>
        </w:rPr>
        <w:t>int executeUpdate(final String hql, final Object... values);</w:t>
      </w:r>
    </w:p>
    <w:p w:rsidR="00710C28" w:rsidRPr="00570A60" w:rsidRDefault="00710C28" w:rsidP="00710C28">
      <w:pPr>
        <w:spacing w:line="360" w:lineRule="auto"/>
        <w:ind w:left="840"/>
        <w:rPr>
          <w:sz w:val="24"/>
          <w:szCs w:val="24"/>
        </w:rPr>
      </w:pPr>
      <w:r w:rsidRPr="009047B5">
        <w:rPr>
          <w:noProof/>
        </w:rPr>
        <w:drawing>
          <wp:inline distT="0" distB="0" distL="0" distR="0">
            <wp:extent cx="5417185" cy="1569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63" w:name="_Toc457807200"/>
      <w:bookmarkStart w:id="64" w:name="_Toc457835974"/>
      <w:bookmarkStart w:id="65" w:name="_Toc461978946"/>
      <w:r w:rsidRPr="00824D84">
        <w:rPr>
          <w:rFonts w:hint="eastAsia"/>
        </w:rPr>
        <w:t>HQL:</w:t>
      </w:r>
      <w:r w:rsidRPr="00824D84">
        <w:rPr>
          <w:rFonts w:hint="eastAsia"/>
        </w:rPr>
        <w:t>查</w:t>
      </w:r>
      <w:r w:rsidRPr="00824D84">
        <w:rPr>
          <w:rFonts w:hint="eastAsia"/>
        </w:rPr>
        <w:t>-</w:t>
      </w:r>
      <w:r w:rsidRPr="00824D84">
        <w:rPr>
          <w:rFonts w:hint="eastAsia"/>
        </w:rPr>
        <w:t>不分页</w:t>
      </w:r>
      <w:bookmarkEnd w:id="63"/>
      <w:bookmarkEnd w:id="64"/>
      <w:bookmarkEnd w:id="65"/>
    </w:p>
    <w:tbl>
      <w:tblPr>
        <w:tblW w:w="10460" w:type="dxa"/>
        <w:tblInd w:w="108" w:type="dxa"/>
        <w:tblLook w:val="04A0" w:firstRow="1" w:lastRow="0" w:firstColumn="1" w:lastColumn="0" w:noHBand="0" w:noVBand="1"/>
      </w:tblPr>
      <w:tblGrid>
        <w:gridCol w:w="10460"/>
      </w:tblGrid>
      <w:tr w:rsidR="00710C28" w:rsidRPr="009F0817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List find(final String hql, final Object... values);</w:t>
            </w:r>
          </w:p>
          <w:p w:rsidR="00710C28" w:rsidRPr="009F0817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8E0F85">
              <w:rPr>
                <w:noProof/>
              </w:rPr>
              <w:drawing>
                <wp:inline distT="0" distB="0" distL="0" distR="0">
                  <wp:extent cx="4959985" cy="1656080"/>
                  <wp:effectExtent l="0" t="0" r="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165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9F0817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List findBy(final String hql, Map&lt;String, Object&gt; map);</w:t>
            </w:r>
          </w:p>
          <w:p w:rsidR="00710C28" w:rsidRPr="009F0817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3610B3">
              <w:rPr>
                <w:noProof/>
              </w:rPr>
              <w:lastRenderedPageBreak/>
              <w:drawing>
                <wp:inline distT="0" distB="0" distL="0" distR="0">
                  <wp:extent cx="5081270" cy="1656080"/>
                  <wp:effectExtent l="0" t="0" r="508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270" cy="165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9F0817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lastRenderedPageBreak/>
              <w:t>Query createQuery(String hql, Object... values);</w:t>
            </w:r>
          </w:p>
          <w:p w:rsidR="00710C28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E801DD">
              <w:rPr>
                <w:noProof/>
              </w:rPr>
              <w:drawing>
                <wp:inline distT="0" distB="0" distL="0" distR="0">
                  <wp:extent cx="5598795" cy="3312795"/>
                  <wp:effectExtent l="0" t="0" r="1905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331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0C28" w:rsidRPr="007B7E14" w:rsidRDefault="00710C28" w:rsidP="00710C28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szCs w:val="21"/>
              </w:rPr>
              <w:t>Query createSQLQuery(String hql);</w:t>
            </w:r>
          </w:p>
          <w:p w:rsidR="00710C28" w:rsidRPr="009F0817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C00840">
              <w:rPr>
                <w:noProof/>
              </w:rPr>
              <w:drawing>
                <wp:inline distT="0" distB="0" distL="0" distR="0">
                  <wp:extent cx="3122930" cy="1449070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9F0817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3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T findOne(ID id)</w:t>
            </w:r>
          </w:p>
          <w:p w:rsidR="00710C28" w:rsidRPr="007B7E14" w:rsidRDefault="00710C28" w:rsidP="002B06D8">
            <w:pPr>
              <w:spacing w:line="360" w:lineRule="auto"/>
              <w:ind w:left="840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根据主键查询对象</w:t>
            </w:r>
          </w:p>
          <w:p w:rsidR="00710C28" w:rsidRPr="009F0817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</w:p>
        </w:tc>
      </w:tr>
    </w:tbl>
    <w:p w:rsidR="00710C28" w:rsidRPr="00824D84" w:rsidRDefault="00710C28" w:rsidP="00710C28"/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66" w:name="_Toc457807201"/>
      <w:bookmarkStart w:id="67" w:name="_Toc457835975"/>
      <w:bookmarkStart w:id="68" w:name="_Toc461978947"/>
      <w:r w:rsidRPr="007F6385">
        <w:rPr>
          <w:rFonts w:hint="eastAsia"/>
        </w:rPr>
        <w:lastRenderedPageBreak/>
        <w:t>HQL:</w:t>
      </w:r>
      <w:r w:rsidRPr="007F6385">
        <w:rPr>
          <w:rFonts w:hint="eastAsia"/>
        </w:rPr>
        <w:t>查</w:t>
      </w:r>
      <w:r w:rsidRPr="007F6385">
        <w:rPr>
          <w:rFonts w:hint="eastAsia"/>
        </w:rPr>
        <w:t>-</w:t>
      </w:r>
      <w:r w:rsidRPr="007F6385">
        <w:rPr>
          <w:rFonts w:hint="eastAsia"/>
        </w:rPr>
        <w:t>分页</w:t>
      </w:r>
      <w:bookmarkEnd w:id="66"/>
      <w:bookmarkEnd w:id="67"/>
      <w:bookmarkEnd w:id="68"/>
    </w:p>
    <w:tbl>
      <w:tblPr>
        <w:tblW w:w="10460" w:type="dxa"/>
        <w:tblInd w:w="108" w:type="dxa"/>
        <w:tblLook w:val="04A0" w:firstRow="1" w:lastRow="0" w:firstColumn="1" w:lastColumn="0" w:noHBand="0" w:noVBand="1"/>
      </w:tblPr>
      <w:tblGrid>
        <w:gridCol w:w="10460"/>
      </w:tblGrid>
      <w:tr w:rsidR="00710C28" w:rsidRPr="00DF4FA5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4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Page pagedQuery(final String hql, final QueryMap qm, final Object... values)</w:t>
            </w:r>
          </w:p>
          <w:p w:rsidR="00710C28" w:rsidRPr="00DF4FA5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DF4FA5">
              <w:rPr>
                <w:noProof/>
              </w:rPr>
              <w:drawing>
                <wp:inline distT="0" distB="0" distL="0" distR="0">
                  <wp:extent cx="5598795" cy="1026795"/>
                  <wp:effectExtent l="0" t="0" r="190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DF4FA5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4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List query(String hql, QueryMap qm, Object... values);</w:t>
            </w:r>
          </w:p>
          <w:p w:rsidR="00710C28" w:rsidRPr="00DF4FA5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4B4F28">
              <w:rPr>
                <w:noProof/>
              </w:rPr>
              <w:drawing>
                <wp:inline distT="0" distB="0" distL="0" distR="0">
                  <wp:extent cx="4752975" cy="183769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3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DF4FA5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4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Query createQuery(String hql, Object... values);</w:t>
            </w:r>
          </w:p>
          <w:p w:rsidR="00710C28" w:rsidRPr="00DF4FA5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E801DD">
              <w:rPr>
                <w:noProof/>
              </w:rPr>
              <w:drawing>
                <wp:inline distT="0" distB="0" distL="0" distR="0">
                  <wp:extent cx="5598795" cy="3312795"/>
                  <wp:effectExtent l="0" t="0" r="190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331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DF4FA5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4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Query createSQLQuery(String hql);</w:t>
            </w:r>
          </w:p>
          <w:p w:rsidR="00710C28" w:rsidRPr="00DF4FA5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C00840">
              <w:rPr>
                <w:noProof/>
              </w:rPr>
              <w:lastRenderedPageBreak/>
              <w:drawing>
                <wp:inline distT="0" distB="0" distL="0" distR="0">
                  <wp:extent cx="3122930" cy="1449070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69" w:name="_Toc457807202"/>
      <w:bookmarkStart w:id="70" w:name="_Toc457835976"/>
      <w:bookmarkStart w:id="71" w:name="_Toc461978948"/>
      <w:r w:rsidRPr="004F78BC">
        <w:rPr>
          <w:rFonts w:hint="eastAsia"/>
        </w:rPr>
        <w:lastRenderedPageBreak/>
        <w:t>SQL</w:t>
      </w:r>
      <w:r w:rsidRPr="004F78BC">
        <w:rPr>
          <w:rFonts w:hint="eastAsia"/>
        </w:rPr>
        <w:t>：增删改</w:t>
      </w:r>
      <w:bookmarkEnd w:id="69"/>
      <w:bookmarkEnd w:id="70"/>
      <w:bookmarkEnd w:id="71"/>
    </w:p>
    <w:p w:rsidR="00710C28" w:rsidRPr="007B7E14" w:rsidRDefault="00710C28" w:rsidP="00710C28">
      <w:pPr>
        <w:numPr>
          <w:ilvl w:val="0"/>
          <w:numId w:val="25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void execSQL(String sqlString)</w:t>
      </w:r>
    </w:p>
    <w:p w:rsidR="00710C28" w:rsidRPr="00D02A76" w:rsidRDefault="00710C28" w:rsidP="00710C28">
      <w:pPr>
        <w:spacing w:line="360" w:lineRule="auto"/>
        <w:ind w:left="840"/>
        <w:rPr>
          <w:sz w:val="24"/>
          <w:szCs w:val="24"/>
        </w:rPr>
      </w:pPr>
      <w:r w:rsidRPr="00B55F70">
        <w:rPr>
          <w:noProof/>
        </w:rPr>
        <w:drawing>
          <wp:inline distT="0" distB="0" distL="0" distR="0">
            <wp:extent cx="2837815" cy="12160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9702FE" w:rsidRDefault="00710C28" w:rsidP="00710C28"/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72" w:name="_Toc457807203"/>
      <w:bookmarkStart w:id="73" w:name="_Toc457835977"/>
      <w:bookmarkStart w:id="74" w:name="_Toc461978949"/>
      <w:r w:rsidRPr="00292022">
        <w:rPr>
          <w:rFonts w:hint="eastAsia"/>
        </w:rPr>
        <w:t>SQL:</w:t>
      </w:r>
      <w:r w:rsidRPr="00292022">
        <w:rPr>
          <w:rFonts w:hint="eastAsia"/>
        </w:rPr>
        <w:t>查，不分页</w:t>
      </w:r>
      <w:bookmarkEnd w:id="72"/>
      <w:bookmarkEnd w:id="73"/>
      <w:bookmarkEnd w:id="74"/>
    </w:p>
    <w:tbl>
      <w:tblPr>
        <w:tblW w:w="10460" w:type="dxa"/>
        <w:tblInd w:w="108" w:type="dxa"/>
        <w:tblLook w:val="04A0" w:firstRow="1" w:lastRow="0" w:firstColumn="1" w:lastColumn="0" w:noHBand="0" w:noVBand="1"/>
      </w:tblPr>
      <w:tblGrid>
        <w:gridCol w:w="10460"/>
      </w:tblGrid>
      <w:tr w:rsidR="00710C28" w:rsidRPr="00B57514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6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Query createSQLNativeQuery(String sql)</w:t>
            </w:r>
          </w:p>
          <w:p w:rsidR="00710C28" w:rsidRPr="00B57514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102919">
              <w:rPr>
                <w:noProof/>
              </w:rPr>
              <w:drawing>
                <wp:inline distT="0" distB="0" distL="0" distR="0">
                  <wp:extent cx="5081270" cy="1440815"/>
                  <wp:effectExtent l="0" t="0" r="508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27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28" w:rsidRPr="00B57514" w:rsidTr="002B06D8">
        <w:trPr>
          <w:trHeight w:val="27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0C28" w:rsidRPr="007B7E14" w:rsidRDefault="00710C28" w:rsidP="00710C28">
            <w:pPr>
              <w:numPr>
                <w:ilvl w:val="0"/>
                <w:numId w:val="26"/>
              </w:numPr>
              <w:spacing w:line="360" w:lineRule="auto"/>
              <w:jc w:val="left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Query createSQLQuery(String hql);</w:t>
            </w:r>
          </w:p>
          <w:p w:rsidR="00710C28" w:rsidRPr="00B57514" w:rsidRDefault="00710C28" w:rsidP="002B06D8">
            <w:pPr>
              <w:spacing w:line="360" w:lineRule="auto"/>
              <w:ind w:left="840"/>
              <w:rPr>
                <w:sz w:val="24"/>
                <w:szCs w:val="24"/>
              </w:rPr>
            </w:pPr>
            <w:r w:rsidRPr="00102919">
              <w:rPr>
                <w:noProof/>
              </w:rPr>
              <w:drawing>
                <wp:inline distT="0" distB="0" distL="0" distR="0">
                  <wp:extent cx="3217545" cy="1405890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545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75" w:name="_Toc457807204"/>
      <w:bookmarkStart w:id="76" w:name="_Toc457835978"/>
      <w:bookmarkStart w:id="77" w:name="_Toc461978950"/>
      <w:r>
        <w:rPr>
          <w:rFonts w:hint="eastAsia"/>
        </w:rPr>
        <w:lastRenderedPageBreak/>
        <w:t>工程日志</w:t>
      </w:r>
      <w:bookmarkEnd w:id="75"/>
      <w:bookmarkEnd w:id="76"/>
      <w:bookmarkEnd w:id="77"/>
    </w:p>
    <w:p w:rsidR="00710C28" w:rsidRPr="007B7E14" w:rsidRDefault="00710C28" w:rsidP="00710C28">
      <w:pPr>
        <w:numPr>
          <w:ilvl w:val="0"/>
          <w:numId w:val="27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规范</w:t>
      </w:r>
      <w:r w:rsidRPr="007B7E14">
        <w:rPr>
          <w:rFonts w:hint="eastAsia"/>
          <w:szCs w:val="21"/>
        </w:rPr>
        <w:t>1</w:t>
      </w:r>
      <w:r w:rsidRPr="007B7E14">
        <w:rPr>
          <w:rFonts w:hint="eastAsia"/>
          <w:szCs w:val="21"/>
        </w:rPr>
        <w:t>：如何定义</w:t>
      </w:r>
      <w:r w:rsidRPr="007B7E14">
        <w:rPr>
          <w:rFonts w:hint="eastAsia"/>
          <w:szCs w:val="21"/>
        </w:rPr>
        <w:t>log</w:t>
      </w:r>
      <w:r w:rsidRPr="007B7E14">
        <w:rPr>
          <w:rFonts w:hint="eastAsia"/>
          <w:szCs w:val="21"/>
        </w:rPr>
        <w:t>对象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rFonts w:hint="eastAsia"/>
          <w:szCs w:val="21"/>
        </w:rPr>
        <w:t>每个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，</w:t>
      </w:r>
      <w:r w:rsidRPr="007B7E14">
        <w:rPr>
          <w:rFonts w:hint="eastAsia"/>
          <w:szCs w:val="21"/>
        </w:rPr>
        <w:t>Controller</w:t>
      </w:r>
      <w:r w:rsidRPr="007B7E14">
        <w:rPr>
          <w:rFonts w:hint="eastAsia"/>
          <w:szCs w:val="21"/>
        </w:rPr>
        <w:t>需要定义一个私有，静态</w:t>
      </w:r>
      <w:r w:rsidRPr="007B7E14">
        <w:rPr>
          <w:rFonts w:hint="eastAsia"/>
          <w:szCs w:val="21"/>
        </w:rPr>
        <w:t>log</w:t>
      </w:r>
      <w:r w:rsidRPr="007B7E14">
        <w:rPr>
          <w:rFonts w:hint="eastAsia"/>
          <w:szCs w:val="21"/>
        </w:rPr>
        <w:t>对象，比如：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szCs w:val="21"/>
        </w:rPr>
        <w:t>private static final Logger log = LoggerFactory.getLogger(TestController.class);</w:t>
      </w:r>
    </w:p>
    <w:p w:rsidR="00710C28" w:rsidRPr="007B7E14" w:rsidRDefault="00710C28" w:rsidP="00710C28">
      <w:pPr>
        <w:numPr>
          <w:ilvl w:val="0"/>
          <w:numId w:val="27"/>
        </w:numPr>
        <w:spacing w:line="360" w:lineRule="auto"/>
        <w:jc w:val="left"/>
        <w:rPr>
          <w:szCs w:val="21"/>
        </w:rPr>
      </w:pPr>
      <w:r w:rsidRPr="007B7E14">
        <w:rPr>
          <w:rFonts w:hint="eastAsia"/>
          <w:szCs w:val="21"/>
        </w:rPr>
        <w:t>规范</w:t>
      </w:r>
      <w:r w:rsidRPr="007B7E14">
        <w:rPr>
          <w:rFonts w:hint="eastAsia"/>
          <w:szCs w:val="21"/>
        </w:rPr>
        <w:t>2</w:t>
      </w:r>
      <w:r w:rsidRPr="007B7E14">
        <w:rPr>
          <w:rFonts w:hint="eastAsia"/>
          <w:szCs w:val="21"/>
        </w:rPr>
        <w:t>：什么时候调用</w:t>
      </w:r>
      <w:r w:rsidRPr="007B7E14">
        <w:rPr>
          <w:rFonts w:hint="eastAsia"/>
          <w:szCs w:val="21"/>
        </w:rPr>
        <w:t>log</w:t>
      </w:r>
      <w:r w:rsidRPr="007B7E14">
        <w:rPr>
          <w:rFonts w:hint="eastAsia"/>
          <w:szCs w:val="21"/>
        </w:rPr>
        <w:t>方法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rFonts w:hint="eastAsia"/>
          <w:szCs w:val="21"/>
        </w:rPr>
        <w:t>1.Controller</w:t>
      </w:r>
      <w:r w:rsidRPr="007B7E14">
        <w:rPr>
          <w:rFonts w:hint="eastAsia"/>
          <w:szCs w:val="21"/>
        </w:rPr>
        <w:t>层方法和</w:t>
      </w:r>
      <w:r w:rsidRPr="007B7E14">
        <w:rPr>
          <w:rFonts w:hint="eastAsia"/>
          <w:szCs w:val="21"/>
        </w:rPr>
        <w:t>Service</w:t>
      </w:r>
      <w:r w:rsidRPr="007B7E14">
        <w:rPr>
          <w:rFonts w:hint="eastAsia"/>
          <w:szCs w:val="21"/>
        </w:rPr>
        <w:t>层中接口的实现方法开始时记录：</w:t>
      </w:r>
      <w:r w:rsidRPr="007B7E14">
        <w:rPr>
          <w:rFonts w:hint="eastAsia"/>
          <w:szCs w:val="21"/>
        </w:rPr>
        <w:t>log.info</w:t>
      </w:r>
      <w:r w:rsidRPr="007B7E14">
        <w:rPr>
          <w:rFonts w:hint="eastAsia"/>
          <w:szCs w:val="21"/>
        </w:rPr>
        <w:t>（“</w:t>
      </w:r>
      <w:r w:rsidRPr="007B7E14">
        <w:rPr>
          <w:rFonts w:hint="eastAsia"/>
          <w:szCs w:val="21"/>
        </w:rPr>
        <w:t>XX</w:t>
      </w:r>
      <w:r w:rsidRPr="007B7E14">
        <w:rPr>
          <w:rFonts w:hint="eastAsia"/>
          <w:szCs w:val="21"/>
        </w:rPr>
        <w:t>业务开始”）</w:t>
      </w:r>
    </w:p>
    <w:p w:rsidR="00710C28" w:rsidRPr="007B7E14" w:rsidRDefault="00710C28" w:rsidP="00710C28">
      <w:pPr>
        <w:spacing w:line="360" w:lineRule="auto"/>
        <w:ind w:left="840"/>
        <w:rPr>
          <w:szCs w:val="21"/>
        </w:rPr>
      </w:pPr>
      <w:r w:rsidRPr="007B7E14">
        <w:rPr>
          <w:rFonts w:hint="eastAsia"/>
          <w:szCs w:val="21"/>
        </w:rPr>
        <w:t>2.</w:t>
      </w:r>
      <w:r w:rsidRPr="007B7E14">
        <w:rPr>
          <w:rFonts w:hint="eastAsia"/>
          <w:szCs w:val="21"/>
        </w:rPr>
        <w:t>所有的</w:t>
      </w:r>
      <w:r w:rsidRPr="007B7E14">
        <w:rPr>
          <w:rFonts w:hint="eastAsia"/>
          <w:szCs w:val="21"/>
        </w:rPr>
        <w:t>Catch Exception</w:t>
      </w:r>
      <w:r w:rsidRPr="007B7E14">
        <w:rPr>
          <w:rFonts w:hint="eastAsia"/>
          <w:szCs w:val="21"/>
        </w:rPr>
        <w:t>记录：</w:t>
      </w:r>
      <w:r w:rsidRPr="007B7E14">
        <w:rPr>
          <w:rFonts w:hint="eastAsia"/>
          <w:szCs w:val="21"/>
        </w:rPr>
        <w:t>log.error(e.toString(), e);</w:t>
      </w:r>
    </w:p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78" w:name="_Toc457807205"/>
      <w:bookmarkStart w:id="79" w:name="_Toc457835979"/>
      <w:bookmarkStart w:id="80" w:name="_Toc461978951"/>
      <w:r>
        <w:rPr>
          <w:rFonts w:hint="eastAsia"/>
        </w:rPr>
        <w:t>异常</w:t>
      </w:r>
      <w:bookmarkEnd w:id="78"/>
      <w:bookmarkEnd w:id="79"/>
      <w:r w:rsidR="00645840">
        <w:rPr>
          <w:rFonts w:hint="eastAsia"/>
        </w:rPr>
        <w:t>处理</w:t>
      </w:r>
      <w:bookmarkEnd w:id="80"/>
    </w:p>
    <w:p w:rsidR="008B6861" w:rsidRPr="002F72C3" w:rsidRDefault="008B6861" w:rsidP="002F72C3">
      <w:pPr>
        <w:pStyle w:val="a3"/>
        <w:numPr>
          <w:ilvl w:val="0"/>
          <w:numId w:val="37"/>
        </w:numPr>
        <w:spacing w:line="360" w:lineRule="auto"/>
        <w:ind w:firstLineChars="0"/>
        <w:rPr>
          <w:szCs w:val="21"/>
        </w:rPr>
      </w:pPr>
      <w:r w:rsidRPr="002F72C3">
        <w:rPr>
          <w:szCs w:val="21"/>
        </w:rPr>
        <w:t>以下的方式是符合规范的</w:t>
      </w:r>
      <w:r w:rsidRPr="002F72C3">
        <w:rPr>
          <w:rFonts w:hint="eastAsia"/>
          <w:szCs w:val="21"/>
        </w:rPr>
        <w:t>：</w:t>
      </w:r>
    </w:p>
    <w:p w:rsidR="008B6861" w:rsidRPr="008B6861" w:rsidRDefault="006A6EB9" w:rsidP="008B6861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一般情况下，</w:t>
      </w:r>
      <w:r w:rsidR="008B6861">
        <w:rPr>
          <w:rFonts w:hint="eastAsia"/>
          <w:szCs w:val="21"/>
        </w:rPr>
        <w:t>业务层</w:t>
      </w:r>
      <w:r w:rsidR="00BE2B53">
        <w:rPr>
          <w:rFonts w:hint="eastAsia"/>
          <w:szCs w:val="21"/>
        </w:rPr>
        <w:t>不需要</w:t>
      </w:r>
      <w:r w:rsidR="008B6861">
        <w:rPr>
          <w:rFonts w:hint="eastAsia"/>
          <w:szCs w:val="21"/>
        </w:rPr>
        <w:t>处理异常</w:t>
      </w:r>
      <w:r w:rsidR="00F87703">
        <w:rPr>
          <w:rFonts w:hint="eastAsia"/>
          <w:szCs w:val="21"/>
        </w:rPr>
        <w:t>（无需</w:t>
      </w:r>
      <w:r w:rsidR="00F87703">
        <w:rPr>
          <w:rFonts w:hint="eastAsia"/>
          <w:szCs w:val="21"/>
        </w:rPr>
        <w:t>try/catch</w:t>
      </w:r>
      <w:r w:rsidR="00F87703">
        <w:rPr>
          <w:rFonts w:hint="eastAsia"/>
          <w:szCs w:val="21"/>
        </w:rPr>
        <w:t>）</w:t>
      </w:r>
      <w:r w:rsidR="008B6861">
        <w:rPr>
          <w:rFonts w:hint="eastAsia"/>
          <w:szCs w:val="21"/>
        </w:rPr>
        <w:t>，异常往上抛，由</w:t>
      </w:r>
      <w:r w:rsidR="00926C61">
        <w:rPr>
          <w:rFonts w:hint="eastAsia"/>
          <w:szCs w:val="21"/>
        </w:rPr>
        <w:t>框架处理</w:t>
      </w:r>
      <w:r w:rsidR="00BE2B53">
        <w:rPr>
          <w:rFonts w:hint="eastAsia"/>
          <w:szCs w:val="21"/>
        </w:rPr>
        <w:t>；</w:t>
      </w:r>
    </w:p>
    <w:p w:rsidR="008B6861" w:rsidRDefault="001732A7" w:rsidP="008B6861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 w:rsidR="00243D32">
        <w:rPr>
          <w:rFonts w:hint="eastAsia"/>
          <w:szCs w:val="21"/>
        </w:rPr>
        <w:t>业务</w:t>
      </w:r>
      <w:r>
        <w:rPr>
          <w:rFonts w:hint="eastAsia"/>
          <w:szCs w:val="21"/>
        </w:rPr>
        <w:t>需求</w:t>
      </w:r>
      <w:r w:rsidR="00243D32">
        <w:rPr>
          <w:rFonts w:hint="eastAsia"/>
          <w:szCs w:val="21"/>
        </w:rPr>
        <w:t>上</w:t>
      </w:r>
      <w:r>
        <w:rPr>
          <w:rFonts w:hint="eastAsia"/>
          <w:szCs w:val="21"/>
        </w:rPr>
        <w:t>或代码上</w:t>
      </w:r>
      <w:r w:rsidR="00243D32">
        <w:rPr>
          <w:rFonts w:hint="eastAsia"/>
          <w:szCs w:val="21"/>
        </w:rPr>
        <w:t>有必要</w:t>
      </w:r>
      <w:r w:rsidR="00967E15">
        <w:rPr>
          <w:rFonts w:hint="eastAsia"/>
          <w:szCs w:val="21"/>
        </w:rPr>
        <w:t>在</w:t>
      </w:r>
      <w:r w:rsidR="00967E15">
        <w:rPr>
          <w:rFonts w:hint="eastAsia"/>
          <w:szCs w:val="21"/>
        </w:rPr>
        <w:t>catch</w:t>
      </w:r>
      <w:r>
        <w:rPr>
          <w:rFonts w:hint="eastAsia"/>
          <w:szCs w:val="21"/>
        </w:rPr>
        <w:t>块</w:t>
      </w:r>
      <w:r w:rsidR="00967E15">
        <w:rPr>
          <w:rFonts w:hint="eastAsia"/>
          <w:szCs w:val="21"/>
        </w:rPr>
        <w:t>中</w:t>
      </w:r>
      <w:r w:rsidR="00243D32">
        <w:rPr>
          <w:rFonts w:hint="eastAsia"/>
          <w:szCs w:val="21"/>
        </w:rPr>
        <w:t>处理异常，</w:t>
      </w:r>
      <w:r w:rsidR="007D27F6">
        <w:rPr>
          <w:rFonts w:hint="eastAsia"/>
          <w:szCs w:val="21"/>
        </w:rPr>
        <w:t>处理完毕后必须在</w:t>
      </w:r>
      <w:r w:rsidR="00243D32">
        <w:rPr>
          <w:rFonts w:hint="eastAsia"/>
          <w:szCs w:val="21"/>
        </w:rPr>
        <w:t>log</w:t>
      </w:r>
      <w:r w:rsidR="007D27F6">
        <w:rPr>
          <w:rFonts w:hint="eastAsia"/>
          <w:szCs w:val="21"/>
        </w:rPr>
        <w:t>中</w:t>
      </w:r>
      <w:r w:rsidR="00243D32">
        <w:rPr>
          <w:rFonts w:hint="eastAsia"/>
          <w:szCs w:val="21"/>
        </w:rPr>
        <w:t>输出</w:t>
      </w:r>
      <w:r w:rsidR="007D27F6">
        <w:rPr>
          <w:rFonts w:hint="eastAsia"/>
          <w:szCs w:val="21"/>
        </w:rPr>
        <w:t>。同时根据是否需要事务回滚决定是否往上抛出</w:t>
      </w:r>
      <w:r w:rsidR="00E547AF">
        <w:rPr>
          <w:rFonts w:hint="eastAsia"/>
          <w:szCs w:val="21"/>
        </w:rPr>
        <w:t>（</w:t>
      </w:r>
      <w:r w:rsidR="00E547AF">
        <w:rPr>
          <w:rFonts w:hint="eastAsia"/>
          <w:szCs w:val="21"/>
        </w:rPr>
        <w:t>Spring</w:t>
      </w:r>
      <w:r w:rsidR="00E547AF">
        <w:rPr>
          <w:rFonts w:hint="eastAsia"/>
          <w:szCs w:val="21"/>
        </w:rPr>
        <w:t>框架只有截取到</w:t>
      </w:r>
      <w:r w:rsidR="00C966AD">
        <w:rPr>
          <w:rFonts w:hint="eastAsia"/>
          <w:szCs w:val="21"/>
        </w:rPr>
        <w:t>RunT</w:t>
      </w:r>
      <w:r w:rsidR="00C966AD">
        <w:rPr>
          <w:szCs w:val="21"/>
        </w:rPr>
        <w:t>i</w:t>
      </w:r>
      <w:r w:rsidR="00E547AF">
        <w:rPr>
          <w:rFonts w:hint="eastAsia"/>
          <w:szCs w:val="21"/>
        </w:rPr>
        <w:t>meException</w:t>
      </w:r>
      <w:r w:rsidR="00E547AF">
        <w:rPr>
          <w:rFonts w:hint="eastAsia"/>
          <w:szCs w:val="21"/>
        </w:rPr>
        <w:t>性质的</w:t>
      </w:r>
      <w:r w:rsidR="00726319">
        <w:rPr>
          <w:rFonts w:hint="eastAsia"/>
          <w:szCs w:val="21"/>
        </w:rPr>
        <w:t>Exception</w:t>
      </w:r>
      <w:r w:rsidR="00E547AF">
        <w:rPr>
          <w:rFonts w:hint="eastAsia"/>
          <w:szCs w:val="21"/>
        </w:rPr>
        <w:t>才会事务回滚）</w:t>
      </w:r>
      <w:r w:rsidR="00AD4763">
        <w:rPr>
          <w:rFonts w:hint="eastAsia"/>
          <w:szCs w:val="21"/>
        </w:rPr>
        <w:t>，</w:t>
      </w:r>
      <w:r w:rsidR="009D55E4">
        <w:rPr>
          <w:rFonts w:hint="eastAsia"/>
          <w:szCs w:val="21"/>
        </w:rPr>
        <w:t>但是</w:t>
      </w:r>
      <w:r w:rsidR="00AD4763">
        <w:rPr>
          <w:rFonts w:hint="eastAsia"/>
          <w:szCs w:val="21"/>
        </w:rPr>
        <w:t>一般情况下直接</w:t>
      </w:r>
      <w:r w:rsidR="007D27F6">
        <w:rPr>
          <w:rFonts w:hint="eastAsia"/>
          <w:szCs w:val="21"/>
        </w:rPr>
        <w:t>继续往上抛出</w:t>
      </w:r>
      <w:r w:rsidR="00675124">
        <w:rPr>
          <w:rFonts w:hint="eastAsia"/>
          <w:szCs w:val="21"/>
        </w:rPr>
        <w:t>异常</w:t>
      </w:r>
      <w:r w:rsidR="00350357">
        <w:rPr>
          <w:rFonts w:hint="eastAsia"/>
          <w:szCs w:val="21"/>
        </w:rPr>
        <w:t>即可</w:t>
      </w:r>
      <w:r w:rsidR="00723813">
        <w:rPr>
          <w:rFonts w:hint="eastAsia"/>
          <w:szCs w:val="21"/>
        </w:rPr>
        <w:t>；</w:t>
      </w:r>
    </w:p>
    <w:p w:rsidR="00723813" w:rsidRDefault="00723813" w:rsidP="008B6861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一般情况下</w:t>
      </w:r>
      <w:r>
        <w:rPr>
          <w:rFonts w:hint="eastAsia"/>
          <w:szCs w:val="21"/>
        </w:rPr>
        <w:t>，</w:t>
      </w:r>
      <w:r>
        <w:rPr>
          <w:szCs w:val="21"/>
        </w:rPr>
        <w:t>不要在</w:t>
      </w:r>
      <w:r>
        <w:rPr>
          <w:rFonts w:hint="eastAsia"/>
          <w:szCs w:val="21"/>
        </w:rPr>
        <w:t>catch</w:t>
      </w:r>
      <w:r w:rsidR="00832461">
        <w:rPr>
          <w:rFonts w:hint="eastAsia"/>
          <w:szCs w:val="21"/>
        </w:rPr>
        <w:t>块中人为</w:t>
      </w:r>
      <w:r>
        <w:rPr>
          <w:rFonts w:hint="eastAsia"/>
          <w:szCs w:val="21"/>
        </w:rPr>
        <w:t>新建一个</w:t>
      </w:r>
      <w:r>
        <w:rPr>
          <w:rFonts w:hint="eastAsia"/>
          <w:szCs w:val="21"/>
        </w:rPr>
        <w:t>Exception</w:t>
      </w:r>
      <w:r>
        <w:rPr>
          <w:rFonts w:hint="eastAsia"/>
          <w:szCs w:val="21"/>
        </w:rPr>
        <w:t>往上抛出异常，除非明确这段逻辑需要</w:t>
      </w:r>
      <w:r>
        <w:rPr>
          <w:rFonts w:hint="eastAsia"/>
          <w:szCs w:val="21"/>
        </w:rPr>
        <w:t>catch</w:t>
      </w:r>
      <w:r>
        <w:rPr>
          <w:rFonts w:hint="eastAsia"/>
          <w:szCs w:val="21"/>
        </w:rPr>
        <w:t>异常且不作事务回滚</w:t>
      </w:r>
      <w:r w:rsidR="00726319">
        <w:rPr>
          <w:rFonts w:hint="eastAsia"/>
          <w:szCs w:val="21"/>
        </w:rPr>
        <w:t>（因为</w:t>
      </w:r>
      <w:r w:rsidR="00832461">
        <w:rPr>
          <w:rFonts w:hint="eastAsia"/>
          <w:szCs w:val="21"/>
        </w:rPr>
        <w:t>人为</w:t>
      </w:r>
      <w:r w:rsidR="00DF2E87">
        <w:rPr>
          <w:rFonts w:hint="eastAsia"/>
          <w:szCs w:val="21"/>
        </w:rPr>
        <w:t>新建的</w:t>
      </w:r>
      <w:r w:rsidR="00726319">
        <w:rPr>
          <w:rFonts w:hint="eastAsia"/>
          <w:szCs w:val="21"/>
        </w:rPr>
        <w:t>纯</w:t>
      </w:r>
      <w:r w:rsidR="00726319">
        <w:rPr>
          <w:rFonts w:hint="eastAsia"/>
          <w:szCs w:val="21"/>
        </w:rPr>
        <w:t>Exception</w:t>
      </w:r>
      <w:r w:rsidR="00DF2E87">
        <w:rPr>
          <w:rFonts w:hint="eastAsia"/>
          <w:szCs w:val="21"/>
        </w:rPr>
        <w:t>抛出不会引起事务回滚</w:t>
      </w:r>
      <w:r w:rsidR="00726319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243D32" w:rsidRPr="00243D32" w:rsidRDefault="00243D32" w:rsidP="002F72C3">
      <w:pPr>
        <w:pStyle w:val="a3"/>
        <w:numPr>
          <w:ilvl w:val="0"/>
          <w:numId w:val="3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不符合规范的操作：</w:t>
      </w:r>
    </w:p>
    <w:p w:rsidR="002B06D8" w:rsidRPr="002B06D8" w:rsidRDefault="002B06D8" w:rsidP="002B06D8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2B06D8">
        <w:rPr>
          <w:rFonts w:hint="eastAsia"/>
          <w:szCs w:val="21"/>
        </w:rPr>
        <w:t>业务</w:t>
      </w:r>
      <w:r>
        <w:rPr>
          <w:rFonts w:hint="eastAsia"/>
          <w:szCs w:val="21"/>
        </w:rPr>
        <w:t>上</w:t>
      </w:r>
      <w:r w:rsidR="00967E15">
        <w:rPr>
          <w:rFonts w:hint="eastAsia"/>
          <w:szCs w:val="21"/>
        </w:rPr>
        <w:t>catch</w:t>
      </w:r>
      <w:r w:rsidR="00BB48E2">
        <w:rPr>
          <w:rFonts w:hint="eastAsia"/>
          <w:szCs w:val="21"/>
        </w:rPr>
        <w:t>异常并手动处理</w:t>
      </w:r>
      <w:r>
        <w:rPr>
          <w:rFonts w:hint="eastAsia"/>
          <w:szCs w:val="21"/>
        </w:rPr>
        <w:t>，</w:t>
      </w:r>
      <w:r w:rsidR="00BB48E2">
        <w:rPr>
          <w:rFonts w:hint="eastAsia"/>
          <w:szCs w:val="21"/>
        </w:rPr>
        <w:t>但</w:t>
      </w:r>
      <w:r>
        <w:rPr>
          <w:szCs w:val="21"/>
        </w:rPr>
        <w:t>没有</w:t>
      </w:r>
      <w:r>
        <w:rPr>
          <w:szCs w:val="21"/>
        </w:rPr>
        <w:t>log</w:t>
      </w:r>
      <w:r w:rsidR="006F6249">
        <w:rPr>
          <w:szCs w:val="21"/>
        </w:rPr>
        <w:t>输出</w:t>
      </w:r>
      <w:r w:rsidR="00BB48E2">
        <w:rPr>
          <w:szCs w:val="21"/>
        </w:rPr>
        <w:t>以及继续抛出异常</w:t>
      </w:r>
      <w:r w:rsidR="006F6249">
        <w:rPr>
          <w:rFonts w:hint="eastAsia"/>
          <w:szCs w:val="21"/>
        </w:rPr>
        <w:t>。</w:t>
      </w:r>
    </w:p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81" w:name="_Toc457807206"/>
      <w:bookmarkStart w:id="82" w:name="_Toc457835980"/>
      <w:bookmarkStart w:id="83" w:name="_Toc461978952"/>
      <w:r w:rsidRPr="006A459C">
        <w:rPr>
          <w:rFonts w:hint="eastAsia"/>
        </w:rPr>
        <w:t>方法名</w:t>
      </w:r>
      <w:bookmarkEnd w:id="81"/>
      <w:bookmarkEnd w:id="82"/>
      <w:bookmarkEnd w:id="83"/>
    </w:p>
    <w:p w:rsidR="00710C28" w:rsidRPr="007B7E14" w:rsidRDefault="00710C28" w:rsidP="00710C28">
      <w:pPr>
        <w:spacing w:line="360" w:lineRule="auto"/>
        <w:ind w:firstLineChars="200" w:firstLine="420"/>
        <w:rPr>
          <w:szCs w:val="21"/>
        </w:rPr>
      </w:pPr>
      <w:r w:rsidRPr="007B7E14">
        <w:rPr>
          <w:szCs w:val="21"/>
        </w:rPr>
        <w:t>适用于</w:t>
      </w:r>
      <w:r w:rsidRPr="007B7E14">
        <w:rPr>
          <w:rFonts w:hint="eastAsia"/>
          <w:szCs w:val="21"/>
        </w:rPr>
        <w:t>Controller</w:t>
      </w:r>
      <w:r w:rsidRPr="007B7E14">
        <w:rPr>
          <w:rFonts w:hint="eastAsia"/>
          <w:szCs w:val="21"/>
        </w:rPr>
        <w:t>、</w:t>
      </w:r>
      <w:r w:rsidRPr="007B7E14">
        <w:rPr>
          <w:szCs w:val="21"/>
        </w:rPr>
        <w:t>Service</w:t>
      </w:r>
      <w:r w:rsidRPr="007B7E14">
        <w:rPr>
          <w:szCs w:val="21"/>
        </w:rPr>
        <w:t>和</w:t>
      </w:r>
      <w:r w:rsidRPr="007B7E14">
        <w:rPr>
          <w:szCs w:val="21"/>
        </w:rPr>
        <w:t>Dao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7"/>
        <w:gridCol w:w="2792"/>
        <w:gridCol w:w="2847"/>
      </w:tblGrid>
      <w:tr w:rsidR="00710C28" w:rsidRPr="007B7E14" w:rsidTr="002B06D8"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方法类型</w:t>
            </w: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约定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b/>
                <w:szCs w:val="21"/>
              </w:rPr>
            </w:pPr>
            <w:r w:rsidRPr="007B7E14">
              <w:rPr>
                <w:rFonts w:hint="eastAsia"/>
                <w:b/>
                <w:szCs w:val="21"/>
              </w:rPr>
              <w:t>举例</w:t>
            </w:r>
          </w:p>
        </w:tc>
      </w:tr>
      <w:tr w:rsidR="00710C28" w:rsidRPr="007B7E14" w:rsidTr="002B06D8"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新增</w:t>
            </w: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addXXX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addUser</w:t>
            </w:r>
          </w:p>
        </w:tc>
      </w:tr>
      <w:tr w:rsidR="00710C28" w:rsidRPr="007B7E14" w:rsidTr="002B06D8"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lastRenderedPageBreak/>
              <w:t>修改</w:t>
            </w: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updateXXX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updateUser</w:t>
            </w:r>
          </w:p>
        </w:tc>
      </w:tr>
      <w:tr w:rsidR="00710C28" w:rsidRPr="007B7E14" w:rsidTr="002B06D8"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删除</w:t>
            </w: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deleteXXX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deleteUser</w:t>
            </w:r>
          </w:p>
        </w:tc>
      </w:tr>
      <w:tr w:rsidR="00710C28" w:rsidRPr="007B7E14" w:rsidTr="002B06D8">
        <w:tc>
          <w:tcPr>
            <w:tcW w:w="3010" w:type="dxa"/>
            <w:vMerge w:val="restart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查询列表</w:t>
            </w: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getXXXList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getUseList</w:t>
            </w:r>
          </w:p>
        </w:tc>
      </w:tr>
      <w:tr w:rsidR="00710C28" w:rsidRPr="007B7E14" w:rsidTr="002B06D8">
        <w:tc>
          <w:tcPr>
            <w:tcW w:w="3010" w:type="dxa"/>
            <w:vMerge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getListByXXX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getListByCostomer</w:t>
            </w:r>
          </w:p>
        </w:tc>
      </w:tr>
      <w:tr w:rsidR="00710C28" w:rsidRPr="007B7E14" w:rsidTr="002B06D8">
        <w:tc>
          <w:tcPr>
            <w:tcW w:w="3010" w:type="dxa"/>
            <w:vMerge w:val="restart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rFonts w:hint="eastAsia"/>
                <w:szCs w:val="21"/>
              </w:rPr>
              <w:t>查询单条记录</w:t>
            </w: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findXXX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findUser</w:t>
            </w:r>
          </w:p>
        </w:tc>
      </w:tr>
      <w:tr w:rsidR="00710C28" w:rsidRPr="007B7E14" w:rsidTr="002B06D8">
        <w:tc>
          <w:tcPr>
            <w:tcW w:w="3010" w:type="dxa"/>
            <w:vMerge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</w:p>
        </w:tc>
        <w:tc>
          <w:tcPr>
            <w:tcW w:w="3010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findXXXByXXX</w:t>
            </w:r>
          </w:p>
        </w:tc>
        <w:tc>
          <w:tcPr>
            <w:tcW w:w="3011" w:type="dxa"/>
            <w:shd w:val="clear" w:color="auto" w:fill="auto"/>
          </w:tcPr>
          <w:p w:rsidR="00710C28" w:rsidRPr="007B7E14" w:rsidRDefault="00710C28" w:rsidP="002B06D8">
            <w:pPr>
              <w:spacing w:line="360" w:lineRule="auto"/>
              <w:rPr>
                <w:szCs w:val="21"/>
              </w:rPr>
            </w:pPr>
            <w:r w:rsidRPr="007B7E14">
              <w:rPr>
                <w:szCs w:val="21"/>
              </w:rPr>
              <w:t>findUserById</w:t>
            </w:r>
          </w:p>
        </w:tc>
      </w:tr>
    </w:tbl>
    <w:p w:rsidR="00710C28" w:rsidRPr="006A459C" w:rsidRDefault="00710C28" w:rsidP="00710C28"/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84" w:name="_Toc457807207"/>
      <w:bookmarkStart w:id="85" w:name="_Toc457835981"/>
      <w:bookmarkStart w:id="86" w:name="_Toc461978953"/>
      <w:r>
        <w:rPr>
          <w:rFonts w:hint="eastAsia"/>
        </w:rPr>
        <w:t>代码组织与风格</w:t>
      </w:r>
      <w:bookmarkEnd w:id="84"/>
      <w:bookmarkEnd w:id="85"/>
      <w:bookmarkEnd w:id="86"/>
    </w:p>
    <w:p w:rsidR="00710C28" w:rsidRPr="002E3DB6" w:rsidRDefault="00710C28" w:rsidP="00710C28">
      <w:pPr>
        <w:pStyle w:val="2"/>
        <w:numPr>
          <w:ilvl w:val="1"/>
          <w:numId w:val="13"/>
        </w:numPr>
        <w:jc w:val="left"/>
      </w:pPr>
      <w:bookmarkStart w:id="87" w:name="_Toc457807208"/>
      <w:bookmarkStart w:id="88" w:name="_Toc457835982"/>
      <w:bookmarkStart w:id="89" w:name="_Toc461978954"/>
      <w:r>
        <w:rPr>
          <w:rFonts w:hint="eastAsia"/>
        </w:rPr>
        <w:t>导入</w:t>
      </w:r>
      <w:r>
        <w:rPr>
          <w:rFonts w:hint="eastAsia"/>
        </w:rPr>
        <w:t>eayun</w:t>
      </w:r>
      <w:r>
        <w:t xml:space="preserve"> f</w:t>
      </w:r>
      <w:r>
        <w:rPr>
          <w:rFonts w:hint="eastAsia"/>
        </w:rPr>
        <w:t>ormatter</w:t>
      </w:r>
      <w:r>
        <w:rPr>
          <w:rFonts w:hint="eastAsia"/>
        </w:rPr>
        <w:t>模板</w:t>
      </w:r>
      <w:bookmarkEnd w:id="87"/>
      <w:bookmarkEnd w:id="88"/>
      <w:bookmarkEnd w:id="89"/>
    </w:p>
    <w:p w:rsidR="00710C28" w:rsidRDefault="00710C28" w:rsidP="00710C28">
      <w:pPr>
        <w:rPr>
          <w:noProof/>
        </w:rPr>
      </w:pPr>
      <w:r w:rsidRPr="00A473A1">
        <w:rPr>
          <w:noProof/>
        </w:rPr>
        <w:drawing>
          <wp:inline distT="0" distB="0" distL="0" distR="0">
            <wp:extent cx="5589905" cy="2630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Default="00710C28" w:rsidP="00710C28">
      <w:pPr>
        <w:rPr>
          <w:noProof/>
        </w:rPr>
      </w:pPr>
    </w:p>
    <w:p w:rsidR="00710C28" w:rsidRDefault="00710C28" w:rsidP="00710C28"/>
    <w:p w:rsidR="00710C28" w:rsidRPr="002E3DB6" w:rsidRDefault="00710C28" w:rsidP="00710C28">
      <w:pPr>
        <w:pStyle w:val="2"/>
        <w:numPr>
          <w:ilvl w:val="1"/>
          <w:numId w:val="13"/>
        </w:numPr>
        <w:jc w:val="left"/>
      </w:pPr>
      <w:bookmarkStart w:id="90" w:name="_Toc457807209"/>
      <w:bookmarkStart w:id="91" w:name="_Toc457835983"/>
      <w:bookmarkStart w:id="92" w:name="_Toc461978955"/>
      <w:r>
        <w:rPr>
          <w:rFonts w:hint="eastAsia"/>
        </w:rPr>
        <w:t>导入</w:t>
      </w:r>
      <w:r>
        <w:rPr>
          <w:rFonts w:hint="eastAsia"/>
        </w:rPr>
        <w:t>code</w:t>
      </w:r>
      <w:r>
        <w:t xml:space="preserve"> template</w:t>
      </w:r>
      <w:r>
        <w:rPr>
          <w:rFonts w:hint="eastAsia"/>
        </w:rPr>
        <w:t>模板</w:t>
      </w:r>
      <w:bookmarkEnd w:id="90"/>
      <w:bookmarkEnd w:id="91"/>
      <w:bookmarkEnd w:id="92"/>
    </w:p>
    <w:p w:rsidR="00710C28" w:rsidRPr="00E77285" w:rsidRDefault="00710C28" w:rsidP="00710C28">
      <w:pPr>
        <w:numPr>
          <w:ilvl w:val="0"/>
          <w:numId w:val="28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修改</w:t>
      </w:r>
      <w:r w:rsidRPr="00E77285">
        <w:rPr>
          <w:rFonts w:hint="eastAsia"/>
          <w:szCs w:val="21"/>
        </w:rPr>
        <w:t>Auth</w:t>
      </w:r>
      <w:r w:rsidRPr="00E77285">
        <w:rPr>
          <w:rFonts w:hint="eastAsia"/>
          <w:szCs w:val="21"/>
        </w:rPr>
        <w:t>和</w:t>
      </w:r>
      <w:r w:rsidRPr="00E77285">
        <w:rPr>
          <w:rFonts w:hint="eastAsia"/>
          <w:szCs w:val="21"/>
        </w:rPr>
        <w:t>Email</w:t>
      </w:r>
    </w:p>
    <w:p w:rsidR="00710C28" w:rsidRDefault="00710C28" w:rsidP="00710C28">
      <w:r w:rsidRPr="00C2668D">
        <w:rPr>
          <w:noProof/>
        </w:rPr>
        <w:lastRenderedPageBreak/>
        <w:drawing>
          <wp:inline distT="0" distB="0" distL="0" distR="0">
            <wp:extent cx="4684395" cy="218249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Pr="00E77285" w:rsidRDefault="00710C28" w:rsidP="00710C28">
      <w:pPr>
        <w:numPr>
          <w:ilvl w:val="0"/>
          <w:numId w:val="28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导入模板</w:t>
      </w:r>
    </w:p>
    <w:p w:rsidR="00710C28" w:rsidRPr="00F35505" w:rsidRDefault="00710C28" w:rsidP="00710C28">
      <w:pPr>
        <w:spacing w:line="360" w:lineRule="auto"/>
        <w:rPr>
          <w:sz w:val="24"/>
          <w:szCs w:val="24"/>
        </w:rPr>
      </w:pPr>
      <w:r w:rsidRPr="003A3540">
        <w:rPr>
          <w:noProof/>
        </w:rPr>
        <w:drawing>
          <wp:inline distT="0" distB="0" distL="0" distR="0">
            <wp:extent cx="5598795" cy="236347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28" w:rsidRDefault="00710C28" w:rsidP="00710C28"/>
    <w:p w:rsidR="00710C28" w:rsidRPr="000B1ED6" w:rsidRDefault="00710C28" w:rsidP="00710C28"/>
    <w:p w:rsidR="00710C28" w:rsidRPr="002E3DB6" w:rsidRDefault="00710C28" w:rsidP="00710C28">
      <w:pPr>
        <w:pStyle w:val="2"/>
        <w:numPr>
          <w:ilvl w:val="1"/>
          <w:numId w:val="13"/>
        </w:numPr>
        <w:jc w:val="left"/>
      </w:pPr>
      <w:bookmarkStart w:id="93" w:name="_Toc457807210"/>
      <w:bookmarkStart w:id="94" w:name="_Toc457835984"/>
      <w:bookmarkStart w:id="95" w:name="_Toc461978956"/>
      <w:r w:rsidRPr="00A72CAF">
        <w:t>缩进</w:t>
      </w:r>
      <w:r>
        <w:rPr>
          <w:rFonts w:hint="eastAsia"/>
        </w:rPr>
        <w:t>，间隔，风格等</w:t>
      </w:r>
      <w:bookmarkEnd w:id="93"/>
      <w:bookmarkEnd w:id="94"/>
      <w:bookmarkEnd w:id="95"/>
    </w:p>
    <w:p w:rsidR="00710C28" w:rsidRPr="00E77285" w:rsidRDefault="00710C28" w:rsidP="00710C28">
      <w:pPr>
        <w:spacing w:line="360" w:lineRule="auto"/>
        <w:ind w:firstLineChars="200" w:firstLine="420"/>
        <w:rPr>
          <w:szCs w:val="21"/>
        </w:rPr>
      </w:pPr>
      <w:r w:rsidRPr="00E77285">
        <w:rPr>
          <w:rFonts w:hint="eastAsia"/>
          <w:szCs w:val="21"/>
        </w:rPr>
        <w:t>Shift+Ctrl+F</w:t>
      </w:r>
      <w:r w:rsidRPr="00E77285">
        <w:rPr>
          <w:rFonts w:hint="eastAsia"/>
          <w:szCs w:val="21"/>
        </w:rPr>
        <w:t>快捷键格式化代码即可。</w:t>
      </w:r>
    </w:p>
    <w:p w:rsidR="00710C28" w:rsidRPr="00736E1A" w:rsidRDefault="00710C28" w:rsidP="00710C28">
      <w:pPr>
        <w:pStyle w:val="1"/>
        <w:numPr>
          <w:ilvl w:val="0"/>
          <w:numId w:val="13"/>
        </w:numPr>
        <w:jc w:val="left"/>
      </w:pPr>
      <w:bookmarkStart w:id="96" w:name="_Toc457807211"/>
      <w:bookmarkStart w:id="97" w:name="_Toc457835985"/>
      <w:bookmarkStart w:id="98" w:name="_Toc461978957"/>
      <w:r w:rsidRPr="00736E1A">
        <w:rPr>
          <w:rFonts w:hint="eastAsia"/>
        </w:rPr>
        <w:t>注释</w:t>
      </w:r>
      <w:bookmarkEnd w:id="96"/>
      <w:bookmarkEnd w:id="97"/>
      <w:bookmarkEnd w:id="98"/>
    </w:p>
    <w:p w:rsidR="00710C28" w:rsidRDefault="00710C28" w:rsidP="00710C28">
      <w:pPr>
        <w:pStyle w:val="2"/>
        <w:numPr>
          <w:ilvl w:val="1"/>
          <w:numId w:val="13"/>
        </w:numPr>
        <w:jc w:val="left"/>
      </w:pPr>
      <w:bookmarkStart w:id="99" w:name="_Toc457807212"/>
      <w:bookmarkStart w:id="100" w:name="_Toc457835986"/>
      <w:bookmarkStart w:id="101" w:name="_Toc461978958"/>
      <w:r>
        <w:rPr>
          <w:rFonts w:hint="eastAsia"/>
        </w:rPr>
        <w:t>基本原则</w:t>
      </w:r>
      <w:bookmarkEnd w:id="99"/>
      <w:bookmarkEnd w:id="100"/>
      <w:bookmarkEnd w:id="101"/>
    </w:p>
    <w:p w:rsidR="00710C28" w:rsidRPr="00E77285" w:rsidRDefault="00710C28" w:rsidP="00710C28">
      <w:pPr>
        <w:numPr>
          <w:ilvl w:val="0"/>
          <w:numId w:val="29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必须注释的有：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所有的类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Controller</w:t>
      </w:r>
      <w:r w:rsidRPr="00E77285">
        <w:rPr>
          <w:szCs w:val="21"/>
        </w:rPr>
        <w:t>层的</w:t>
      </w:r>
      <w:r w:rsidRPr="00E77285">
        <w:rPr>
          <w:szCs w:val="21"/>
        </w:rPr>
        <w:t>public</w:t>
      </w:r>
      <w:r w:rsidRPr="00E77285">
        <w:rPr>
          <w:szCs w:val="21"/>
        </w:rPr>
        <w:t>方法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lastRenderedPageBreak/>
        <w:t>Service</w:t>
      </w:r>
      <w:r w:rsidRPr="00E77285">
        <w:rPr>
          <w:szCs w:val="21"/>
        </w:rPr>
        <w:t>层的接口方法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逻辑复杂的</w:t>
      </w:r>
      <w:r w:rsidRPr="00E77285">
        <w:rPr>
          <w:szCs w:val="21"/>
        </w:rPr>
        <w:t>private</w:t>
      </w:r>
      <w:r w:rsidRPr="00E77285">
        <w:rPr>
          <w:szCs w:val="21"/>
        </w:rPr>
        <w:t>方法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方法体中逻辑复杂的部分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所有的全局静态变量</w:t>
      </w:r>
    </w:p>
    <w:p w:rsidR="00710C28" w:rsidRPr="00E77285" w:rsidRDefault="00710C28" w:rsidP="00710C28">
      <w:pPr>
        <w:numPr>
          <w:ilvl w:val="0"/>
          <w:numId w:val="29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注释的内容：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类上要注释</w:t>
      </w:r>
      <w:r w:rsidRPr="00E77285">
        <w:rPr>
          <w:rFonts w:hint="eastAsia"/>
          <w:szCs w:val="21"/>
        </w:rPr>
        <w:t>这个类要做什么业务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方法要注释所有的入参和返回值的含义</w:t>
      </w:r>
      <w:r w:rsidRPr="00E77285">
        <w:rPr>
          <w:rFonts w:hint="eastAsia"/>
          <w:szCs w:val="21"/>
        </w:rPr>
        <w:t>，</w:t>
      </w:r>
      <w:r w:rsidRPr="00E77285">
        <w:rPr>
          <w:szCs w:val="21"/>
        </w:rPr>
        <w:t>业务逻辑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方法体中逻辑复杂的部分</w:t>
      </w:r>
      <w:r w:rsidRPr="00E77285">
        <w:rPr>
          <w:rFonts w:hint="eastAsia"/>
          <w:szCs w:val="21"/>
        </w:rPr>
        <w:t>，</w:t>
      </w:r>
      <w:r w:rsidRPr="00E77285">
        <w:rPr>
          <w:szCs w:val="21"/>
        </w:rPr>
        <w:t>注释其业务逻辑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静态变量要注释变脸含义</w:t>
      </w:r>
    </w:p>
    <w:p w:rsidR="00710C28" w:rsidRPr="00E77285" w:rsidRDefault="00710C28" w:rsidP="00710C28">
      <w:pPr>
        <w:numPr>
          <w:ilvl w:val="0"/>
          <w:numId w:val="29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错误的注释有：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注释显而易见的内容</w:t>
      </w:r>
    </w:p>
    <w:p w:rsidR="00710C28" w:rsidRPr="00E77285" w:rsidRDefault="00710C28" w:rsidP="00710C28">
      <w:pPr>
        <w:numPr>
          <w:ilvl w:val="1"/>
          <w:numId w:val="29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注释</w:t>
      </w:r>
      <w:r w:rsidRPr="00E77285">
        <w:rPr>
          <w:rFonts w:hint="eastAsia"/>
          <w:szCs w:val="21"/>
        </w:rPr>
        <w:t>“是什么”而不是“为什么”</w:t>
      </w:r>
    </w:p>
    <w:bookmarkEnd w:id="19"/>
    <w:p w:rsidR="00710C28" w:rsidRDefault="00710C28" w:rsidP="00710C28"/>
    <w:p w:rsidR="00710C28" w:rsidRDefault="00710C28" w:rsidP="00710C28">
      <w:pPr>
        <w:pStyle w:val="1"/>
        <w:numPr>
          <w:ilvl w:val="0"/>
          <w:numId w:val="13"/>
        </w:numPr>
        <w:jc w:val="left"/>
      </w:pPr>
      <w:bookmarkStart w:id="102" w:name="_Toc457807213"/>
      <w:bookmarkStart w:id="103" w:name="_Toc457835987"/>
      <w:bookmarkStart w:id="104" w:name="_Toc461978959"/>
      <w:r>
        <w:rPr>
          <w:rFonts w:hint="eastAsia"/>
        </w:rPr>
        <w:t>声明</w:t>
      </w:r>
      <w:bookmarkEnd w:id="102"/>
      <w:bookmarkEnd w:id="103"/>
      <w:bookmarkEnd w:id="104"/>
    </w:p>
    <w:p w:rsidR="00710C28" w:rsidRPr="00E77285" w:rsidRDefault="00710C28" w:rsidP="00710C28">
      <w:pPr>
        <w:numPr>
          <w:ilvl w:val="0"/>
          <w:numId w:val="33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在导入包时当完全限制代码所使用的类的名字</w:t>
      </w:r>
      <w:r w:rsidRPr="00E77285">
        <w:rPr>
          <w:szCs w:val="21"/>
        </w:rPr>
        <w:t>,</w:t>
      </w:r>
      <w:r w:rsidRPr="00E77285">
        <w:rPr>
          <w:szCs w:val="21"/>
        </w:rPr>
        <w:t>而少用通配符的方式，如：</w:t>
      </w:r>
    </w:p>
    <w:p w:rsidR="00710C28" w:rsidRPr="00E77285" w:rsidRDefault="00710C28" w:rsidP="00710C28">
      <w:pPr>
        <w:ind w:left="432"/>
        <w:rPr>
          <w:rFonts w:ascii="Arial" w:hAnsi="Arial" w:cs="Arial"/>
          <w:szCs w:val="21"/>
        </w:rPr>
      </w:pPr>
      <w:r w:rsidRPr="00E77285">
        <w:rPr>
          <w:rFonts w:ascii="Arial" w:hAnsi="Arial" w:cs="Arial"/>
          <w:szCs w:val="21"/>
        </w:rPr>
        <w:t>import java.awt.Color;</w:t>
      </w:r>
    </w:p>
    <w:p w:rsidR="00710C28" w:rsidRPr="00E77285" w:rsidRDefault="00710C28" w:rsidP="00710C28">
      <w:pPr>
        <w:ind w:left="432"/>
        <w:rPr>
          <w:rFonts w:ascii="Arial" w:hAnsi="Arial" w:cs="Arial"/>
          <w:szCs w:val="21"/>
        </w:rPr>
      </w:pPr>
      <w:r w:rsidRPr="00E77285">
        <w:rPr>
          <w:rFonts w:ascii="Arial" w:hAnsi="Arial" w:cs="Arial"/>
          <w:szCs w:val="21"/>
        </w:rPr>
        <w:t>import java.awt.Button;</w:t>
      </w:r>
    </w:p>
    <w:p w:rsidR="00710C28" w:rsidRPr="00E77285" w:rsidRDefault="00710C28" w:rsidP="00710C28">
      <w:pPr>
        <w:numPr>
          <w:ilvl w:val="0"/>
          <w:numId w:val="33"/>
        </w:numPr>
        <w:spacing w:line="360" w:lineRule="auto"/>
        <w:jc w:val="left"/>
        <w:rPr>
          <w:szCs w:val="21"/>
        </w:rPr>
      </w:pPr>
      <w:r w:rsidRPr="00E77285">
        <w:rPr>
          <w:rFonts w:hint="eastAsia"/>
          <w:szCs w:val="21"/>
        </w:rPr>
        <w:t>对于引入了但是没有用到的类或接口，必须从声明中移除。</w:t>
      </w:r>
    </w:p>
    <w:p w:rsidR="00710C28" w:rsidRPr="00E77285" w:rsidRDefault="00710C28" w:rsidP="00710C28">
      <w:pPr>
        <w:numPr>
          <w:ilvl w:val="0"/>
          <w:numId w:val="33"/>
        </w:numPr>
        <w:spacing w:line="360" w:lineRule="auto"/>
        <w:jc w:val="left"/>
        <w:rPr>
          <w:szCs w:val="21"/>
        </w:rPr>
      </w:pPr>
      <w:r w:rsidRPr="00E77285">
        <w:rPr>
          <w:szCs w:val="21"/>
        </w:rPr>
        <w:t>使用</w:t>
      </w:r>
      <w:r w:rsidRPr="00E77285">
        <w:rPr>
          <w:szCs w:val="21"/>
        </w:rPr>
        <w:t>Shift+Ctrl+o</w:t>
      </w:r>
      <w:r w:rsidRPr="00E77285">
        <w:rPr>
          <w:rFonts w:hint="eastAsia"/>
          <w:szCs w:val="21"/>
        </w:rPr>
        <w:t>快捷键处理声明</w:t>
      </w:r>
    </w:p>
    <w:p w:rsidR="00A959BD" w:rsidRDefault="00A959BD" w:rsidP="00A959BD">
      <w:pPr>
        <w:pStyle w:val="1"/>
        <w:numPr>
          <w:ilvl w:val="0"/>
          <w:numId w:val="13"/>
        </w:numPr>
        <w:jc w:val="left"/>
      </w:pPr>
      <w:bookmarkStart w:id="105" w:name="_Toc461978960"/>
      <w:r>
        <w:rPr>
          <w:rFonts w:hint="eastAsia"/>
        </w:rPr>
        <w:t>RedisKey</w:t>
      </w:r>
      <w:bookmarkEnd w:id="105"/>
    </w:p>
    <w:p w:rsidR="00A959BD" w:rsidRPr="00A959BD" w:rsidRDefault="00A959BD" w:rsidP="007130DB">
      <w:pPr>
        <w:ind w:firstLine="420"/>
      </w:pPr>
      <w:r>
        <w:t>RedisKey</w:t>
      </w:r>
      <w:r>
        <w:t>由固定的前缀</w:t>
      </w:r>
      <w:r w:rsidR="007130DB">
        <w:t>和可变的后缀组成</w:t>
      </w:r>
      <w:r w:rsidR="007130DB">
        <w:rPr>
          <w:rFonts w:hint="eastAsia"/>
        </w:rPr>
        <w:t>，</w:t>
      </w:r>
      <w:r w:rsidR="007130DB">
        <w:t>其中固定的前缀在</w:t>
      </w:r>
      <w:r w:rsidR="007130DB" w:rsidRPr="007130DB">
        <w:t>com.eayun.common.constant.RedisKey</w:t>
      </w:r>
      <w:r w:rsidR="007130DB">
        <w:t>中维护</w:t>
      </w:r>
      <w:r w:rsidR="00764871">
        <w:rPr>
          <w:rFonts w:hint="eastAsia"/>
        </w:rPr>
        <w:t>，</w:t>
      </w:r>
      <w:r w:rsidR="00764871">
        <w:t>同时维护</w:t>
      </w:r>
      <w:r w:rsidR="00764871">
        <w:t>Redis</w:t>
      </w:r>
      <w:r w:rsidR="00764871">
        <w:t>设计文档</w:t>
      </w:r>
      <w:r w:rsidR="00764871">
        <w:rPr>
          <w:rFonts w:hint="eastAsia"/>
        </w:rPr>
        <w:t>。</w:t>
      </w:r>
    </w:p>
    <w:p w:rsidR="00A959BD" w:rsidRPr="00A959BD" w:rsidRDefault="00A959BD" w:rsidP="00A959BD"/>
    <w:p w:rsidR="007A2CEC" w:rsidRDefault="007A2CEC" w:rsidP="007A2CEC">
      <w:pPr>
        <w:pStyle w:val="1"/>
        <w:numPr>
          <w:ilvl w:val="0"/>
          <w:numId w:val="13"/>
        </w:numPr>
        <w:jc w:val="left"/>
      </w:pPr>
      <w:bookmarkStart w:id="106" w:name="_Toc461978961"/>
      <w:r>
        <w:rPr>
          <w:rFonts w:hint="eastAsia"/>
        </w:rPr>
        <w:t>MongoColletionName</w:t>
      </w:r>
      <w:bookmarkEnd w:id="106"/>
    </w:p>
    <w:p w:rsidR="007A2CEC" w:rsidRPr="00A959BD" w:rsidRDefault="007A2CEC" w:rsidP="007A2CEC">
      <w:pPr>
        <w:ind w:firstLine="420"/>
      </w:pPr>
      <w:r>
        <w:rPr>
          <w:rFonts w:hint="eastAsia"/>
        </w:rPr>
        <w:t>MongoColletion</w:t>
      </w:r>
      <w:r>
        <w:t>Name</w:t>
      </w:r>
      <w:r>
        <w:t>由</w:t>
      </w:r>
      <w:r>
        <w:rPr>
          <w:rFonts w:hint="eastAsia"/>
        </w:rPr>
        <w:t>若干个单词组成，各单词之间用点（</w:t>
      </w:r>
      <w:r>
        <w:rPr>
          <w:rFonts w:hint="eastAsia"/>
        </w:rPr>
        <w:t>.</w:t>
      </w:r>
      <w:r>
        <w:rPr>
          <w:rFonts w:hint="eastAsia"/>
        </w:rPr>
        <w:t>）分隔，</w:t>
      </w:r>
      <w:r>
        <w:t>在</w:t>
      </w:r>
      <w:r w:rsidRPr="007A2CEC">
        <w:t>com.eayun.common.constant.MongoCollectionName</w:t>
      </w:r>
      <w:r>
        <w:t>中维护</w:t>
      </w:r>
      <w:r>
        <w:rPr>
          <w:rFonts w:hint="eastAsia"/>
        </w:rPr>
        <w:t>，</w:t>
      </w:r>
      <w:r>
        <w:t>同时维护</w:t>
      </w:r>
      <w:r>
        <w:rPr>
          <w:rFonts w:hint="eastAsia"/>
        </w:rPr>
        <w:t>Mongo</w:t>
      </w:r>
      <w:r>
        <w:t>设计文档</w:t>
      </w:r>
      <w:r>
        <w:rPr>
          <w:rFonts w:hint="eastAsia"/>
        </w:rPr>
        <w:t>。</w:t>
      </w:r>
    </w:p>
    <w:p w:rsidR="007A2CEC" w:rsidRPr="00A959BD" w:rsidRDefault="007A2CEC" w:rsidP="007A2CEC"/>
    <w:p w:rsidR="005D6B4D" w:rsidRPr="007A2CEC" w:rsidRDefault="005D6B4D"/>
    <w:sectPr w:rsidR="005D6B4D" w:rsidRPr="007A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2FD" w:rsidRDefault="00C532FD" w:rsidP="008D3985">
      <w:r>
        <w:separator/>
      </w:r>
    </w:p>
  </w:endnote>
  <w:endnote w:type="continuationSeparator" w:id="0">
    <w:p w:rsidR="00C532FD" w:rsidRDefault="00C532FD" w:rsidP="008D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2FD" w:rsidRDefault="00C532FD" w:rsidP="008D3985">
      <w:r>
        <w:separator/>
      </w:r>
    </w:p>
  </w:footnote>
  <w:footnote w:type="continuationSeparator" w:id="0">
    <w:p w:rsidR="00C532FD" w:rsidRDefault="00C532FD" w:rsidP="008D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2E46AB"/>
    <w:multiLevelType w:val="hybridMultilevel"/>
    <w:tmpl w:val="36420C92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1A7B7F"/>
    <w:multiLevelType w:val="hybridMultilevel"/>
    <w:tmpl w:val="214A620A"/>
    <w:lvl w:ilvl="0" w:tplc="485ED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4C663D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A40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FC06E6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A0730D6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334BFB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533E0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7E7461"/>
    <w:multiLevelType w:val="multilevel"/>
    <w:tmpl w:val="875C48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440744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C0D349D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F76028C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24F4A5E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4556EB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6ED5A30"/>
    <w:multiLevelType w:val="hybridMultilevel"/>
    <w:tmpl w:val="C1E4DFB8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767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E1D0F48"/>
    <w:multiLevelType w:val="hybridMultilevel"/>
    <w:tmpl w:val="2F3A4E70"/>
    <w:lvl w:ilvl="0" w:tplc="202E0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F93345E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5FD3EF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6F45171"/>
    <w:multiLevelType w:val="hybridMultilevel"/>
    <w:tmpl w:val="41584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6D1158"/>
    <w:multiLevelType w:val="hybridMultilevel"/>
    <w:tmpl w:val="9126EF40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0894E9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4AE6CC4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9F01475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E384766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3F317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1857D73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6138E9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6E520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CEC7725"/>
    <w:multiLevelType w:val="hybridMultilevel"/>
    <w:tmpl w:val="5CBADEF4"/>
    <w:lvl w:ilvl="0" w:tplc="17AED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1">
    <w:nsid w:val="71DE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748689A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84D615C"/>
    <w:multiLevelType w:val="hybridMultilevel"/>
    <w:tmpl w:val="4C3065DE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AB8452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AE86174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DAD2091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3"/>
  </w:num>
  <w:num w:numId="3">
    <w:abstractNumId w:val="27"/>
  </w:num>
  <w:num w:numId="4">
    <w:abstractNumId w:val="33"/>
  </w:num>
  <w:num w:numId="5">
    <w:abstractNumId w:val="25"/>
  </w:num>
  <w:num w:numId="6">
    <w:abstractNumId w:val="21"/>
  </w:num>
  <w:num w:numId="7">
    <w:abstractNumId w:val="1"/>
  </w:num>
  <w:num w:numId="8">
    <w:abstractNumId w:val="15"/>
  </w:num>
  <w:num w:numId="9">
    <w:abstractNumId w:val="16"/>
  </w:num>
  <w:num w:numId="10">
    <w:abstractNumId w:val="4"/>
  </w:num>
  <w:num w:numId="11">
    <w:abstractNumId w:val="0"/>
  </w:num>
  <w:num w:numId="12">
    <w:abstractNumId w:val="18"/>
  </w:num>
  <w:num w:numId="13">
    <w:abstractNumId w:val="9"/>
  </w:num>
  <w:num w:numId="14">
    <w:abstractNumId w:val="30"/>
  </w:num>
  <w:num w:numId="15">
    <w:abstractNumId w:val="24"/>
  </w:num>
  <w:num w:numId="16">
    <w:abstractNumId w:val="28"/>
  </w:num>
  <w:num w:numId="17">
    <w:abstractNumId w:val="13"/>
  </w:num>
  <w:num w:numId="18">
    <w:abstractNumId w:val="8"/>
  </w:num>
  <w:num w:numId="19">
    <w:abstractNumId w:val="10"/>
  </w:num>
  <w:num w:numId="20">
    <w:abstractNumId w:val="11"/>
  </w:num>
  <w:num w:numId="21">
    <w:abstractNumId w:val="35"/>
  </w:num>
  <w:num w:numId="22">
    <w:abstractNumId w:val="14"/>
  </w:num>
  <w:num w:numId="23">
    <w:abstractNumId w:val="29"/>
  </w:num>
  <w:num w:numId="24">
    <w:abstractNumId w:val="32"/>
  </w:num>
  <w:num w:numId="25">
    <w:abstractNumId w:val="22"/>
  </w:num>
  <w:num w:numId="26">
    <w:abstractNumId w:val="34"/>
  </w:num>
  <w:num w:numId="27">
    <w:abstractNumId w:val="36"/>
  </w:num>
  <w:num w:numId="28">
    <w:abstractNumId w:val="5"/>
  </w:num>
  <w:num w:numId="29">
    <w:abstractNumId w:val="23"/>
  </w:num>
  <w:num w:numId="30">
    <w:abstractNumId w:val="12"/>
  </w:num>
  <w:num w:numId="31">
    <w:abstractNumId w:val="19"/>
  </w:num>
  <w:num w:numId="32">
    <w:abstractNumId w:val="6"/>
  </w:num>
  <w:num w:numId="33">
    <w:abstractNumId w:val="7"/>
  </w:num>
  <w:num w:numId="34">
    <w:abstractNumId w:val="26"/>
  </w:num>
  <w:num w:numId="35">
    <w:abstractNumId w:val="2"/>
  </w:num>
  <w:num w:numId="36">
    <w:abstractNumId w:val="17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91"/>
    <w:rsid w:val="00007ECC"/>
    <w:rsid w:val="000243DD"/>
    <w:rsid w:val="00030BD7"/>
    <w:rsid w:val="00032AB2"/>
    <w:rsid w:val="000353F3"/>
    <w:rsid w:val="00037BCF"/>
    <w:rsid w:val="00037E91"/>
    <w:rsid w:val="00045A85"/>
    <w:rsid w:val="00067473"/>
    <w:rsid w:val="00067E43"/>
    <w:rsid w:val="00080A8F"/>
    <w:rsid w:val="00092399"/>
    <w:rsid w:val="00097C06"/>
    <w:rsid w:val="000B3CC1"/>
    <w:rsid w:val="000B7557"/>
    <w:rsid w:val="000F176E"/>
    <w:rsid w:val="00132A7A"/>
    <w:rsid w:val="0013434C"/>
    <w:rsid w:val="00136884"/>
    <w:rsid w:val="00161972"/>
    <w:rsid w:val="00163C10"/>
    <w:rsid w:val="00165D3D"/>
    <w:rsid w:val="001732A7"/>
    <w:rsid w:val="0017742B"/>
    <w:rsid w:val="001818EF"/>
    <w:rsid w:val="00197B9B"/>
    <w:rsid w:val="001B4DA5"/>
    <w:rsid w:val="001B5F4A"/>
    <w:rsid w:val="001C259D"/>
    <w:rsid w:val="001D09C0"/>
    <w:rsid w:val="001E0DE5"/>
    <w:rsid w:val="001E110B"/>
    <w:rsid w:val="001E5306"/>
    <w:rsid w:val="001E5859"/>
    <w:rsid w:val="001E58C4"/>
    <w:rsid w:val="001E6DEC"/>
    <w:rsid w:val="001E74C0"/>
    <w:rsid w:val="001F08AC"/>
    <w:rsid w:val="00205590"/>
    <w:rsid w:val="00223DC3"/>
    <w:rsid w:val="002252C0"/>
    <w:rsid w:val="00240D90"/>
    <w:rsid w:val="00243D32"/>
    <w:rsid w:val="0025294B"/>
    <w:rsid w:val="00254A77"/>
    <w:rsid w:val="002705FF"/>
    <w:rsid w:val="002759A4"/>
    <w:rsid w:val="00297C6F"/>
    <w:rsid w:val="002B06D8"/>
    <w:rsid w:val="002B12DE"/>
    <w:rsid w:val="002C1623"/>
    <w:rsid w:val="002C3416"/>
    <w:rsid w:val="002D27A3"/>
    <w:rsid w:val="002F21E0"/>
    <w:rsid w:val="002F56F4"/>
    <w:rsid w:val="002F618B"/>
    <w:rsid w:val="002F72C3"/>
    <w:rsid w:val="00304B3C"/>
    <w:rsid w:val="00313F67"/>
    <w:rsid w:val="003218CD"/>
    <w:rsid w:val="00330D47"/>
    <w:rsid w:val="003401CE"/>
    <w:rsid w:val="00350357"/>
    <w:rsid w:val="00353383"/>
    <w:rsid w:val="00361137"/>
    <w:rsid w:val="003635E2"/>
    <w:rsid w:val="00370B2E"/>
    <w:rsid w:val="00382A87"/>
    <w:rsid w:val="0038472B"/>
    <w:rsid w:val="003B2C97"/>
    <w:rsid w:val="003C52D6"/>
    <w:rsid w:val="003D0764"/>
    <w:rsid w:val="003E1326"/>
    <w:rsid w:val="0041455B"/>
    <w:rsid w:val="0041765B"/>
    <w:rsid w:val="004526AA"/>
    <w:rsid w:val="00454302"/>
    <w:rsid w:val="00455C19"/>
    <w:rsid w:val="00461C3F"/>
    <w:rsid w:val="00462C6D"/>
    <w:rsid w:val="004703D9"/>
    <w:rsid w:val="00472756"/>
    <w:rsid w:val="00493996"/>
    <w:rsid w:val="0049509C"/>
    <w:rsid w:val="004B1A8C"/>
    <w:rsid w:val="004D7F0B"/>
    <w:rsid w:val="004E0DF8"/>
    <w:rsid w:val="004E593E"/>
    <w:rsid w:val="004F009E"/>
    <w:rsid w:val="00531F88"/>
    <w:rsid w:val="0053291A"/>
    <w:rsid w:val="005437E7"/>
    <w:rsid w:val="005440CE"/>
    <w:rsid w:val="005568CB"/>
    <w:rsid w:val="00560418"/>
    <w:rsid w:val="0057065C"/>
    <w:rsid w:val="005822B6"/>
    <w:rsid w:val="005942C7"/>
    <w:rsid w:val="005A22D9"/>
    <w:rsid w:val="005D6B4D"/>
    <w:rsid w:val="005D6F50"/>
    <w:rsid w:val="005E5393"/>
    <w:rsid w:val="00616ECA"/>
    <w:rsid w:val="0063053C"/>
    <w:rsid w:val="00645840"/>
    <w:rsid w:val="00671201"/>
    <w:rsid w:val="00675124"/>
    <w:rsid w:val="00675E2C"/>
    <w:rsid w:val="00683AEA"/>
    <w:rsid w:val="006A1317"/>
    <w:rsid w:val="006A6EB9"/>
    <w:rsid w:val="006B42CC"/>
    <w:rsid w:val="006C170E"/>
    <w:rsid w:val="006D04A0"/>
    <w:rsid w:val="006D2330"/>
    <w:rsid w:val="006D26FE"/>
    <w:rsid w:val="006D42B4"/>
    <w:rsid w:val="006F49A6"/>
    <w:rsid w:val="006F6223"/>
    <w:rsid w:val="006F6249"/>
    <w:rsid w:val="0070602F"/>
    <w:rsid w:val="00706B48"/>
    <w:rsid w:val="00710C28"/>
    <w:rsid w:val="00713005"/>
    <w:rsid w:val="007130DB"/>
    <w:rsid w:val="007154A3"/>
    <w:rsid w:val="00715F09"/>
    <w:rsid w:val="00723813"/>
    <w:rsid w:val="00726319"/>
    <w:rsid w:val="007368D8"/>
    <w:rsid w:val="00764871"/>
    <w:rsid w:val="00782E9C"/>
    <w:rsid w:val="007963F0"/>
    <w:rsid w:val="0079670F"/>
    <w:rsid w:val="007A2CEC"/>
    <w:rsid w:val="007A4B95"/>
    <w:rsid w:val="007B34A2"/>
    <w:rsid w:val="007B7E14"/>
    <w:rsid w:val="007D27F6"/>
    <w:rsid w:val="007E79DC"/>
    <w:rsid w:val="00800A77"/>
    <w:rsid w:val="0081161E"/>
    <w:rsid w:val="00822B45"/>
    <w:rsid w:val="00831552"/>
    <w:rsid w:val="0083178E"/>
    <w:rsid w:val="00831A86"/>
    <w:rsid w:val="00832461"/>
    <w:rsid w:val="00832DE2"/>
    <w:rsid w:val="0084050C"/>
    <w:rsid w:val="008419E3"/>
    <w:rsid w:val="008441C0"/>
    <w:rsid w:val="0085156D"/>
    <w:rsid w:val="008736F5"/>
    <w:rsid w:val="0087508B"/>
    <w:rsid w:val="00885C95"/>
    <w:rsid w:val="008879B9"/>
    <w:rsid w:val="008B4FF8"/>
    <w:rsid w:val="008B6861"/>
    <w:rsid w:val="008C6C66"/>
    <w:rsid w:val="008D3890"/>
    <w:rsid w:val="008D3985"/>
    <w:rsid w:val="008E345E"/>
    <w:rsid w:val="008E7E3F"/>
    <w:rsid w:val="008F078F"/>
    <w:rsid w:val="009130AB"/>
    <w:rsid w:val="00917251"/>
    <w:rsid w:val="00917A9C"/>
    <w:rsid w:val="00926C61"/>
    <w:rsid w:val="00940659"/>
    <w:rsid w:val="009451B6"/>
    <w:rsid w:val="0094635B"/>
    <w:rsid w:val="00952D77"/>
    <w:rsid w:val="0096303B"/>
    <w:rsid w:val="00967E15"/>
    <w:rsid w:val="00980641"/>
    <w:rsid w:val="00986780"/>
    <w:rsid w:val="0099188C"/>
    <w:rsid w:val="00991ABA"/>
    <w:rsid w:val="009A5EB2"/>
    <w:rsid w:val="009B0341"/>
    <w:rsid w:val="009B2066"/>
    <w:rsid w:val="009B4BF2"/>
    <w:rsid w:val="009C6E5F"/>
    <w:rsid w:val="009D1981"/>
    <w:rsid w:val="009D55E4"/>
    <w:rsid w:val="009F24C4"/>
    <w:rsid w:val="00A01EE7"/>
    <w:rsid w:val="00A05465"/>
    <w:rsid w:val="00A10F5A"/>
    <w:rsid w:val="00A323F2"/>
    <w:rsid w:val="00A45D71"/>
    <w:rsid w:val="00A610EA"/>
    <w:rsid w:val="00A82F51"/>
    <w:rsid w:val="00A83BC5"/>
    <w:rsid w:val="00A959BD"/>
    <w:rsid w:val="00AC2954"/>
    <w:rsid w:val="00AD4763"/>
    <w:rsid w:val="00AE1BA7"/>
    <w:rsid w:val="00AE3873"/>
    <w:rsid w:val="00B10626"/>
    <w:rsid w:val="00B1249F"/>
    <w:rsid w:val="00B13935"/>
    <w:rsid w:val="00B20F6E"/>
    <w:rsid w:val="00B22D5A"/>
    <w:rsid w:val="00B22F5F"/>
    <w:rsid w:val="00B24B92"/>
    <w:rsid w:val="00B31048"/>
    <w:rsid w:val="00B32ED2"/>
    <w:rsid w:val="00B341A5"/>
    <w:rsid w:val="00B341C7"/>
    <w:rsid w:val="00B44B7B"/>
    <w:rsid w:val="00B45176"/>
    <w:rsid w:val="00B50FC5"/>
    <w:rsid w:val="00B546A0"/>
    <w:rsid w:val="00B6007F"/>
    <w:rsid w:val="00B605DE"/>
    <w:rsid w:val="00B7288C"/>
    <w:rsid w:val="00B8247B"/>
    <w:rsid w:val="00B950F4"/>
    <w:rsid w:val="00B96BD8"/>
    <w:rsid w:val="00BA3F87"/>
    <w:rsid w:val="00BB48E2"/>
    <w:rsid w:val="00BB7EC2"/>
    <w:rsid w:val="00BE1793"/>
    <w:rsid w:val="00BE2B53"/>
    <w:rsid w:val="00BF42FE"/>
    <w:rsid w:val="00C13F33"/>
    <w:rsid w:val="00C143CD"/>
    <w:rsid w:val="00C14DF6"/>
    <w:rsid w:val="00C159FC"/>
    <w:rsid w:val="00C42E72"/>
    <w:rsid w:val="00C532FD"/>
    <w:rsid w:val="00C60D14"/>
    <w:rsid w:val="00C6379D"/>
    <w:rsid w:val="00C63813"/>
    <w:rsid w:val="00C65018"/>
    <w:rsid w:val="00C66BCE"/>
    <w:rsid w:val="00C747B6"/>
    <w:rsid w:val="00C75181"/>
    <w:rsid w:val="00C966AD"/>
    <w:rsid w:val="00C97442"/>
    <w:rsid w:val="00CA6FD0"/>
    <w:rsid w:val="00CB79E7"/>
    <w:rsid w:val="00CB7EBE"/>
    <w:rsid w:val="00CC51FC"/>
    <w:rsid w:val="00CC7BCD"/>
    <w:rsid w:val="00CD24E5"/>
    <w:rsid w:val="00CD47E1"/>
    <w:rsid w:val="00CF40F2"/>
    <w:rsid w:val="00D02488"/>
    <w:rsid w:val="00D03429"/>
    <w:rsid w:val="00D04D62"/>
    <w:rsid w:val="00D166EE"/>
    <w:rsid w:val="00D17FC6"/>
    <w:rsid w:val="00D42AA1"/>
    <w:rsid w:val="00D61331"/>
    <w:rsid w:val="00D72576"/>
    <w:rsid w:val="00D74E81"/>
    <w:rsid w:val="00D765E9"/>
    <w:rsid w:val="00D91D8C"/>
    <w:rsid w:val="00DA1F32"/>
    <w:rsid w:val="00DB509A"/>
    <w:rsid w:val="00DE0555"/>
    <w:rsid w:val="00DF2E87"/>
    <w:rsid w:val="00E06061"/>
    <w:rsid w:val="00E15383"/>
    <w:rsid w:val="00E1581C"/>
    <w:rsid w:val="00E15D64"/>
    <w:rsid w:val="00E168A8"/>
    <w:rsid w:val="00E2545E"/>
    <w:rsid w:val="00E27769"/>
    <w:rsid w:val="00E47202"/>
    <w:rsid w:val="00E547AF"/>
    <w:rsid w:val="00E55FEB"/>
    <w:rsid w:val="00E77285"/>
    <w:rsid w:val="00E83038"/>
    <w:rsid w:val="00E83D8C"/>
    <w:rsid w:val="00E97548"/>
    <w:rsid w:val="00EA5BFB"/>
    <w:rsid w:val="00EB1C93"/>
    <w:rsid w:val="00EB70F0"/>
    <w:rsid w:val="00ED18BA"/>
    <w:rsid w:val="00EE5C43"/>
    <w:rsid w:val="00F03CBE"/>
    <w:rsid w:val="00F13280"/>
    <w:rsid w:val="00F14372"/>
    <w:rsid w:val="00F33ABD"/>
    <w:rsid w:val="00F33B2D"/>
    <w:rsid w:val="00F37D99"/>
    <w:rsid w:val="00F41271"/>
    <w:rsid w:val="00F559C0"/>
    <w:rsid w:val="00F74A03"/>
    <w:rsid w:val="00F87703"/>
    <w:rsid w:val="00F90838"/>
    <w:rsid w:val="00F939BF"/>
    <w:rsid w:val="00FA3591"/>
    <w:rsid w:val="00FA72C4"/>
    <w:rsid w:val="00FB16BC"/>
    <w:rsid w:val="00FB4873"/>
    <w:rsid w:val="00FB73A4"/>
    <w:rsid w:val="00FD64A1"/>
    <w:rsid w:val="00FD71AB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6C134-1773-4672-9D7D-FDBBC25E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7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5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E5859"/>
    <w:pPr>
      <w:keepNext/>
      <w:keepLines/>
      <w:tabs>
        <w:tab w:val="num" w:pos="720"/>
      </w:tabs>
      <w:spacing w:before="260" w:after="260" w:line="416" w:lineRule="auto"/>
      <w:ind w:left="720" w:hanging="720"/>
      <w:jc w:val="left"/>
      <w:outlineLvl w:val="2"/>
    </w:pPr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1E5859"/>
    <w:pPr>
      <w:keepNext/>
      <w:keepLines/>
      <w:tabs>
        <w:tab w:val="num" w:pos="864"/>
      </w:tabs>
      <w:spacing w:before="280" w:after="290" w:line="376" w:lineRule="atLeast"/>
      <w:ind w:left="864" w:hanging="864"/>
      <w:jc w:val="left"/>
      <w:outlineLvl w:val="3"/>
    </w:pPr>
    <w:rPr>
      <w:rFonts w:ascii="Cambria" w:eastAsia="宋体" w:hAnsi="Cambria" w:cs="Times New Roman"/>
      <w:b/>
      <w:bCs/>
      <w:snapToGrid w:val="0"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1E5859"/>
    <w:pPr>
      <w:keepNext/>
      <w:keepLines/>
      <w:tabs>
        <w:tab w:val="num" w:pos="1008"/>
      </w:tabs>
      <w:spacing w:before="280" w:after="290" w:line="376" w:lineRule="atLeast"/>
      <w:ind w:left="1008" w:hanging="1008"/>
      <w:jc w:val="left"/>
      <w:outlineLvl w:val="4"/>
    </w:pPr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1E5859"/>
    <w:pPr>
      <w:keepNext/>
      <w:keepLines/>
      <w:tabs>
        <w:tab w:val="num" w:pos="1152"/>
      </w:tabs>
      <w:spacing w:before="240" w:after="64" w:line="320" w:lineRule="atLeast"/>
      <w:ind w:left="1152" w:hanging="1152"/>
      <w:jc w:val="left"/>
      <w:outlineLvl w:val="5"/>
    </w:pPr>
    <w:rPr>
      <w:rFonts w:ascii="Arial" w:eastAsia="黑体" w:hAnsi="Arial" w:cs="Times New Roman"/>
      <w:b/>
      <w:bCs/>
      <w:snapToGrid w:val="0"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1E5859"/>
    <w:pPr>
      <w:keepNext/>
      <w:keepLines/>
      <w:tabs>
        <w:tab w:val="num" w:pos="1296"/>
      </w:tabs>
      <w:spacing w:before="240" w:after="64" w:line="320" w:lineRule="atLeast"/>
      <w:ind w:left="1296" w:hanging="1296"/>
      <w:jc w:val="left"/>
      <w:outlineLvl w:val="6"/>
    </w:pPr>
    <w:rPr>
      <w:rFonts w:ascii="宋体" w:eastAsia="宋体" w:hAnsi="Times New Roman" w:cs="Times New Roman"/>
      <w:b/>
      <w:bCs/>
      <w:snapToGrid w:val="0"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1E5859"/>
    <w:pPr>
      <w:keepNext/>
      <w:keepLines/>
      <w:tabs>
        <w:tab w:val="num" w:pos="1440"/>
      </w:tabs>
      <w:spacing w:before="240" w:after="64" w:line="320" w:lineRule="atLeast"/>
      <w:ind w:left="1440" w:hanging="1440"/>
      <w:jc w:val="left"/>
      <w:outlineLvl w:val="7"/>
    </w:pPr>
    <w:rPr>
      <w:rFonts w:ascii="Arial" w:eastAsia="黑体" w:hAnsi="Arial" w:cs="Times New Roman"/>
      <w:snapToGrid w:val="0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1E5859"/>
    <w:pPr>
      <w:keepNext/>
      <w:keepLines/>
      <w:tabs>
        <w:tab w:val="num" w:pos="1584"/>
      </w:tabs>
      <w:spacing w:before="240" w:after="64" w:line="320" w:lineRule="atLeast"/>
      <w:ind w:left="1584" w:hanging="1584"/>
      <w:jc w:val="left"/>
      <w:outlineLvl w:val="8"/>
    </w:pPr>
    <w:rPr>
      <w:rFonts w:ascii="Arial" w:eastAsia="黑体" w:hAnsi="Arial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6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F5"/>
    <w:pPr>
      <w:ind w:firstLineChars="200" w:firstLine="420"/>
    </w:pPr>
  </w:style>
  <w:style w:type="table" w:styleId="a4">
    <w:name w:val="Table Grid"/>
    <w:basedOn w:val="a1"/>
    <w:uiPriority w:val="39"/>
    <w:rsid w:val="0079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5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D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3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3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3985"/>
    <w:rPr>
      <w:sz w:val="18"/>
      <w:szCs w:val="18"/>
    </w:rPr>
  </w:style>
  <w:style w:type="character" w:customStyle="1" w:styleId="3Char">
    <w:name w:val="标题 3 Char"/>
    <w:basedOn w:val="a0"/>
    <w:link w:val="3"/>
    <w:rsid w:val="001E5859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1E5859"/>
    <w:rPr>
      <w:rFonts w:ascii="Cambria" w:eastAsia="宋体" w:hAnsi="Cambria" w:cs="Times New Roman"/>
      <w:b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1E5859"/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1E5859"/>
    <w:rPr>
      <w:rFonts w:ascii="Arial" w:eastAsia="黑体" w:hAnsi="Arial" w:cs="Times New Roman"/>
      <w:b/>
      <w:bCs/>
      <w:snapToGrid w:val="0"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1E5859"/>
    <w:rPr>
      <w:rFonts w:ascii="宋体" w:eastAsia="宋体" w:hAnsi="Times New Roman" w:cs="Times New Roman"/>
      <w:b/>
      <w:bCs/>
      <w:snapToGrid w:val="0"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1E5859"/>
    <w:rPr>
      <w:rFonts w:ascii="Arial" w:eastAsia="黑体" w:hAnsi="Arial" w:cs="Times New Roman"/>
      <w:snapToGrid w:val="0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1E5859"/>
    <w:rPr>
      <w:rFonts w:ascii="Arial" w:eastAsia="黑体" w:hAnsi="Arial" w:cs="Times New Roman"/>
      <w:snapToGrid w:val="0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323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23F2"/>
  </w:style>
  <w:style w:type="paragraph" w:styleId="20">
    <w:name w:val="toc 2"/>
    <w:basedOn w:val="a"/>
    <w:next w:val="a"/>
    <w:autoRedefine/>
    <w:uiPriority w:val="39"/>
    <w:unhideWhenUsed/>
    <w:rsid w:val="00A323F2"/>
    <w:pPr>
      <w:ind w:leftChars="200" w:left="420"/>
    </w:pPr>
  </w:style>
  <w:style w:type="character" w:styleId="a7">
    <w:name w:val="Hyperlink"/>
    <w:basedOn w:val="a0"/>
    <w:uiPriority w:val="99"/>
    <w:unhideWhenUsed/>
    <w:rsid w:val="00A323F2"/>
    <w:rPr>
      <w:color w:val="0563C1" w:themeColor="hyperlink"/>
      <w:u w:val="single"/>
    </w:rPr>
  </w:style>
  <w:style w:type="paragraph" w:styleId="a8">
    <w:name w:val="Title"/>
    <w:basedOn w:val="a"/>
    <w:link w:val="Char1"/>
    <w:qFormat/>
    <w:rsid w:val="00D765E9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D765E9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E6E84-CF7D-47C6-9BFF-EB3B009C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20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xuguangliu</cp:lastModifiedBy>
  <cp:revision>319</cp:revision>
  <dcterms:created xsi:type="dcterms:W3CDTF">2016-04-17T06:51:00Z</dcterms:created>
  <dcterms:modified xsi:type="dcterms:W3CDTF">2016-11-10T05:35:00Z</dcterms:modified>
</cp:coreProperties>
</file>