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24.2N – Professional Print Production &amp; Prepress Suite</w:t>
      </w:r>
    </w:p>
    <w:p>
      <w:r>
        <w:t>Cumulative release built on Phase 24.2M.</w:t>
      </w:r>
    </w:p>
    <w:p>
      <w:pPr>
        <w:pStyle w:val="Heading2"/>
      </w:pPr>
      <w:r>
        <w:t>New Features</w:t>
      </w:r>
    </w:p>
    <w:p>
      <w:pPr>
        <w:pStyle w:val="ListBullet"/>
      </w:pPr>
      <w:r>
        <w:t>CMYK Color Workflow</w:t>
      </w:r>
    </w:p>
    <w:p>
      <w:pPr>
        <w:pStyle w:val="ListBullet"/>
      </w:pPr>
      <w:r>
        <w:t>Pantone Spot Color Support</w:t>
      </w:r>
    </w:p>
    <w:p>
      <w:pPr>
        <w:pStyle w:val="ListBullet"/>
      </w:pPr>
      <w:r>
        <w:t>Professional Bleed Guides</w:t>
      </w:r>
    </w:p>
    <w:p>
      <w:pPr>
        <w:pStyle w:val="ListBullet"/>
      </w:pPr>
      <w:r>
        <w:t>Crop Marks &amp; Registration Marks</w:t>
      </w:r>
    </w:p>
    <w:p>
      <w:pPr>
        <w:pStyle w:val="ListBullet"/>
      </w:pPr>
      <w:r>
        <w:t>Print Imposition</w:t>
      </w:r>
    </w:p>
    <w:p>
      <w:pPr>
        <w:pStyle w:val="ListBullet"/>
      </w:pPr>
      <w:r>
        <w:t>Booklet Printing</w:t>
      </w:r>
    </w:p>
    <w:p>
      <w:pPr>
        <w:pStyle w:val="ListBullet"/>
      </w:pPr>
      <w:r>
        <w:t>PDF/X Validation</w:t>
      </w:r>
    </w:p>
    <w:p>
      <w:pPr>
        <w:pStyle w:val="ListBullet"/>
      </w:pPr>
      <w:r>
        <w:t>Preflight Checker</w:t>
      </w:r>
    </w:p>
    <w:p>
      <w:pPr>
        <w:pStyle w:val="ListBullet"/>
      </w:pPr>
      <w:r>
        <w:t>Ink Coverage Analyzer</w:t>
      </w:r>
    </w:p>
    <w:p>
      <w:pPr>
        <w:pStyle w:val="ListBullet"/>
      </w:pPr>
      <w:r>
        <w:t>Print Packaging Layouts</w:t>
      </w:r>
    </w:p>
    <w:p>
      <w:pPr>
        <w:pStyle w:val="ListBullet"/>
      </w:pPr>
      <w:r>
        <w:t>Print Job Presets</w:t>
      </w:r>
    </w:p>
    <w:p>
      <w:pPr>
        <w:pStyle w:val="ListBullet"/>
      </w:pPr>
      <w:r>
        <w:t>High-Resolution Output Profiles</w:t>
      </w:r>
    </w:p>
    <w:p>
      <w:pPr>
        <w:pStyle w:val="ListBullet"/>
      </w:pPr>
      <w:r>
        <w:t>Press Compatibility Reports</w:t>
      </w:r>
    </w:p>
    <w:p>
      <w:pPr>
        <w:pStyle w:val="ListBullet"/>
      </w:pPr>
      <w:r>
        <w:t>Professional Print Templates</w:t>
      </w:r>
    </w:p>
    <w:p>
      <w:pPr>
        <w:pStyle w:val="ListBullet"/>
      </w:pPr>
      <w:r>
        <w:t>Production Certification Tools</w:t>
      </w:r>
    </w:p>
    <w:p>
      <w:pPr>
        <w:pStyle w:val="Heading2"/>
      </w:pPr>
      <w:r>
        <w:t>Totals</w:t>
      </w:r>
    </w:p>
    <w:p>
      <w:r>
        <w:t>Previous (24.2M): 14,600 professionally editable templates</w:t>
        <w:br/>
        <w:t>Added in 24.2N: Professional Print Production &amp; Prepress platform features</w:t>
        <w:br/>
        <w:t>Grand Total: 14,600 professionally editable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