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Техническое задание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Доработка сайта artemselifanov.ru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Исполнитель: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Qwen (AI-разработчик)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Дата: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Март 2026</w:t>
      </w:r>
    </w:p>
    <w:p>
      <w:pPr>
        <w:spacing w:after="40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Источник анализа: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(Anthropic) — аудит главной страницы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КРИТИЧЕСКИЕ ОШИБКИ — исправить в первую очередь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Эти баги видны пользователям и подрывают доверие к сайту. Исправлять немедленно, до любых других задач.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1.1 Заглушки в футере</w:t>
      </w:r>
    </w:p>
    <w:p>
      <w:pPr>
        <w:pBdr>
          <w:left w:val="single" w:color="E74C3C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Это делает сайт незавершённым — убивает доверие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Текущее состояние: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Email: email@example.com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Телефон: +7 999 123-45-67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Заменить email на реальный адрес Артёма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Заменить телефон на реальный или убрать поле полностью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Проверить отображение в мобильной версии после замены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1.2 Сломанные ссылки в футере</w:t>
      </w:r>
    </w:p>
    <w:p>
      <w:pPr>
        <w:pBdr>
          <w:left w:val="single" w:color="E74C3C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Пользователь кликает на юр. документы и попадает на страницу веб-разработки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Текущее состояние: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Ссылка "Политика конфиденциальности" → ведёт на /yappie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Ссылка "Договор оферты" → ведёт на /yappie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Создать страницу /privacy с текстом политики конфиденциальности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Создать страницу /oferta с текстом договора оферты (или разместить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Обновить href в футере на корректные адреса</w:t>
      </w:r>
    </w:p>
    <w:p>
      <w:pPr>
        <w:pBdr>
          <w:left w:val="single" w:color="27AE60" w:sz="6" w:space="8"/>
        </w:pBdr>
        <w:spacing w:after="80" w:before="8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Минимальный вариант: разместить оба документа как PDF и дать прямые ссылки на файлы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ДОВЕРИЕ — добавить социальные доказательства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кейсы на сайте написаны от первого лица самим Артёмом. Реальных отзывов клиентов нет. Это главная точка роста конверсии.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2.1 Секция с отзывами клиентов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новую секцию между блоком «Результаты» и «Этапы работы»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Разметка: карточки (3 колонки на десктопе, 1 на мобиле)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Каждая карточка содержит: фото клиента, имя, должность/ниша, текст отзыва, ссылка на профиль (опционально)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Минимум 3 отзыва для запуска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Пример структуры одной карточки (HTML):</w:t>
      </w:r>
    </w:p>
    <w:p>
      <w:pPr>
        <w:pBdr>
          <w:left w:val="single" w:color="6C8EBF" w:sz="4" w:space="8"/>
        </w:pBdr>
        <w:shd w:fill="F0F4FF" w:val="clear"/>
        <w:spacing w:after="80" w:before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&lt;div class="review-card"&gt;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  &lt;img src='photo.jpg'&gt; &lt;span&gt;Имя Фамилия&lt;/span&gt;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  &lt;p&gt;Текст отзыва...&lt;/p&gt;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&lt;/div&gt;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2.2 Улучшение существующих кейсов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каждый кейс добавить имя или хотя бы "Клиент N, ниша X"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 возможности добавить скриншот статистики или результата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кнопку «Смотреть все кейсы» если планируется отдельная страница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КОНВЕРСИЯ — улучшить призывы к действию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3.1 Hero-блок: вынести бесплатный аудит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Текущее состояние: «Бесплатный аудит позиционирования» написан мелким текстом под основной кнопкой — никто не замечает.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вторую кнопку рядом с основным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Текст кнопки: "Получить бесплатный аудит"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Стиль: outlined/ghost (менее акцентная, чем основная)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Ссылка: тот же Telegram, но с utm-меткой ?utm_source=audit для отслеживания</w:t>
      </w:r>
    </w:p>
    <w:p>
      <w:pPr>
        <w:pBdr>
          <w:left w:val="single" w:color="27AE60" w:sz="6" w:space="8"/>
        </w:pBdr>
        <w:spacing w:after="80" w:before="8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Две кнопки рядом: основная (заполненная) + вторичная (контурная) — стандартный паттерн повышения конверсии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3.2 Заголовок H1 — сделать конкретнее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Текущий H1: «Личный бренд — ваш главный инструмент продаж»</w:t>
      </w:r>
    </w:p>
    <w:p>
      <w:pPr>
        <w:pBdr>
          <w:left w:val="single" w:color="E74C3C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Слишком общий. Такие заголовки у большинства конкурентов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Предложение для обсуждения с Артёмом (финальный текст утверждает он):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Вариант 1: «Выстрою систему личного бренда, которая приводит клиентов — без ежедневного постинга»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Вариант 2: «Личный бренд для экспертов: от упаковки до первых заявок за 30 дней»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Задача разработчика: только разметка. Текст предоставляет заказчик.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3.3 Промежуточный продукт в прайсе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Текущие тарифы: 3 500 ₽ (консультация) → 25 000 ₽ (менторство). Слишком большой разрыв.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карточку между «Консультация» и «Менторство»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Название: «Пакет» или «Мини-сопровождение» (текст утверждает Артём)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Визуально выделить как «Популярный выбор» (badge или рамка)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Цена и наполнение — на усмотрение заказчика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SEO — технические улучшения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 Title страницы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Текущий title дублируется и слишком длинный (поисковик обрежет):</w:t>
      </w:r>
    </w:p>
    <w:p>
      <w:pPr>
        <w:shd w:fill="FFF3C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856404"/>
          <w:sz w:val="18"/>
          <w:szCs w:val="18"/>
        </w:rPr>
        <w:t xml:space="preserve">Артём Селифанов — Личный бренд для предпринимателей и экспертов | Стратегия и упаковка | Артём Селифанов — ...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Сократить title до 50–60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Рекомендуемый вариант: "Артём Селифанов — Личный бренд для экспертов"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Проверить meta description (должен быть 130–160 символов, уникальный)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 Alt-атрибуты у изображений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Текущие alt-тексты: IMG_7084.jpg, IMG_7082.jpg и т.д. — бесполезны для SEO.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Для каждого изображения прописать осмысленный 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Примеры: alt="Артём Селифанов — эксперт по личному бренду", alt="Канал в Telegram Нескучный Нетворкинг"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Проверить все img-теги на главной и внутренних страницах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 Анонс блога на главной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Блог существует (/blog), но никак не представлен на главной странице.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секцию «Последние статьи» перед футером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Выводить 3 последние публикации: превью, заголовок, дата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Кнопка «Все статьи» → /blog</w:t>
      </w:r>
    </w:p>
    <w:p>
      <w:pPr>
        <w:pBdr>
          <w:left w:val="single" w:color="27AE60" w:sz="6" w:space="8"/>
        </w:pBdr>
        <w:spacing w:after="80" w:before="8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Это даёт SEO-профит: поисковики видят связанный контент и лучше индексируют сайт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UX — мелкие улучшения интерфейса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 Секция «Экосистема проектов»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Сейчас: только 2 карточки (Веб-разработка + Блог). Выглядит незавершённо.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 (на выбор):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Вариант A: Добавить ещё 1–2 карточки (Сообщества, Менторство)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Вариант B: Убрать секцию и перенести ссылки в навигацию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Решение принимает заказчик. Разработчику — реализовать выбранный вариант.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 Этапы работы — добавить таймлайн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Сейчас 5 шагов без сроков. Клиент не понимает, сколько времени займёт работа.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Добавить к каждому шагу подпись со сроком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Пример: "Аудит и Стратегия — 1–2 дня", "Упаковка — 3–5 дней"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Сроки уточнить у Артёма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5.3 Проверка мобильной версии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содержит принудительные переносы, которые могут ломать верстку на малых экранах.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Что проверить: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Открыть сайт на iPhone SE (375px) и проверить Hero-блок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Убедиться, что все кнопки имеют min-height: 44px (стандарт Apple HIG)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Проверить карточки тарифов в одну колонку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Сводная таблица задач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Срочно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Заменить заглушки email и телефона в футере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Срочно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Исправить ссылки на Политику и Оферту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Срочно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Создать страницы /privacy и /oferta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секцию с отзывами клиентов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Вынести «Бесплатный аудит» в отдельную кнопку Hero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промежуточный тариф в прайс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Обновить Title и meta 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Рост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Прописать alt-тексты у всех изображений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Рост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секцию «Последние статьи» на главную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Рост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сроки к этапам работы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Рост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Проверить и улучшить мобильную версию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Рост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Доработать секцию «Экосистема проектов»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 сделано</w:t>
            </w:r>
          </w:p>
        </w:tc>
      </w:tr>
    </w:tbl>
    <w:p>
      <w:pPr>
        <w:spacing w:after="0" w:before="24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Примечания для разработчика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Контент (тексты, тарифы, отзывы) предоставляет заказчик. Разработчик отвечает за разметку и верстку.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Перед запуском каждого блока — согласовать финальный текст с Артёмом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Все правки вносить в тестовой среде, затем переносить на продакшн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После внесения SEO-правок — проверить в Google Search Console (если подключена)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При добавлении новых страниц (/privacy, /oferta) — добавить их в sitemap.xml</w:t>
      </w:r>
    </w:p>
    <w:p>
      <w:pPr>
        <w:spacing w:after="80" w:before="80"/>
      </w:pPr>
    </w:p>
    <w:p>
      <w:pPr>
        <w:pBdr>
          <w:left w:val="single" w:color="E74C3C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Задачи с приоритетом 🔴 выполнить в течение 24–48 часов. Остальные — по согласованному плану.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2026-03-11T19:26:26.206Z</dcterms:created>
  <dcterms:modified xsi:type="dcterms:W3CDTF">2026-03-11T19:26:26.207Z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