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ФГБОУ ВО </w:t>
      </w:r>
      <w:r w:rsidRPr="00A81A85">
        <w:rPr>
          <w:rFonts w:ascii="Times New Roman" w:hAnsi="Times New Roman" w:cs="Times New Roman"/>
          <w:b/>
          <w:sz w:val="32"/>
          <w:szCs w:val="32"/>
        </w:rPr>
        <w:t>Алтайский государственный университет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МИЭМИС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Кафедра</w:t>
      </w:r>
      <w:r>
        <w:rPr>
          <w:rFonts w:ascii="Times New Roman" w:hAnsi="Times New Roman" w:cs="Times New Roman"/>
          <w:b/>
          <w:sz w:val="32"/>
          <w:szCs w:val="32"/>
        </w:rPr>
        <w:t xml:space="preserve"> прикладной</w:t>
      </w:r>
      <w:r w:rsidRPr="00A81A85">
        <w:rPr>
          <w:rFonts w:ascii="Times New Roman" w:hAnsi="Times New Roman" w:cs="Times New Roman"/>
          <w:b/>
          <w:sz w:val="32"/>
          <w:szCs w:val="32"/>
        </w:rPr>
        <w:t xml:space="preserve"> информатики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Курс «Информационная безопасность»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Яграшева Арчынай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Амыровна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2.109-2</w:t>
      </w:r>
      <w:r w:rsidRPr="00A81A85">
        <w:rPr>
          <w:rFonts w:ascii="Times New Roman" w:hAnsi="Times New Roman" w:cs="Times New Roman"/>
          <w:b/>
          <w:sz w:val="32"/>
          <w:szCs w:val="32"/>
        </w:rPr>
        <w:t xml:space="preserve"> группа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о лабораторной работе №5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Шифр простой замены </w:t>
      </w: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1422" w:rsidRPr="00A81A85" w:rsidRDefault="00441422" w:rsidP="004414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Барнаул 202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:rsidR="00441422" w:rsidRPr="00273BE0" w:rsidRDefault="00441422" w:rsidP="00441422">
      <w:pPr>
        <w:spacing w:line="300" w:lineRule="auto"/>
        <w:jc w:val="center"/>
        <w:rPr>
          <w:rFonts w:ascii="Times New Roman" w:hAnsi="Times New Roman" w:cs="Times New Roman"/>
          <w:sz w:val="36"/>
        </w:rPr>
      </w:pPr>
      <w:r w:rsidRPr="00273BE0">
        <w:rPr>
          <w:rFonts w:ascii="Times New Roman" w:hAnsi="Times New Roman" w:cs="Times New Roman"/>
          <w:sz w:val="36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sz w:val="36"/>
        </w:rPr>
        <w:t>5</w:t>
      </w:r>
    </w:p>
    <w:p w:rsidR="00441422" w:rsidRPr="00273BE0" w:rsidRDefault="00441422" w:rsidP="00441422">
      <w:pPr>
        <w:spacing w:line="300" w:lineRule="auto"/>
        <w:jc w:val="center"/>
        <w:rPr>
          <w:rFonts w:ascii="Times New Roman" w:hAnsi="Times New Roman" w:cs="Times New Roman"/>
          <w:sz w:val="28"/>
        </w:rPr>
      </w:pPr>
      <w:r w:rsidRPr="00FE6EDD">
        <w:rPr>
          <w:rFonts w:ascii="Times New Roman" w:hAnsi="Times New Roman" w:cs="Times New Roman"/>
          <w:sz w:val="36"/>
        </w:rPr>
        <w:t>Шифр</w:t>
      </w:r>
      <w:r>
        <w:rPr>
          <w:rFonts w:ascii="Times New Roman" w:hAnsi="Times New Roman" w:cs="Times New Roman"/>
          <w:sz w:val="36"/>
        </w:rPr>
        <w:t xml:space="preserve"> простой замены</w:t>
      </w:r>
    </w:p>
    <w:p w:rsidR="00441422" w:rsidRPr="00FE6EDD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41422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3BE0"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разработка программы для реализации алгоритма шифрования с помощью шифра простой замены.</w:t>
      </w:r>
    </w:p>
    <w:p w:rsidR="00441422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73BE0">
        <w:rPr>
          <w:rFonts w:ascii="Times New Roman" w:hAnsi="Times New Roman" w:cs="Times New Roman"/>
          <w:b/>
          <w:sz w:val="28"/>
        </w:rPr>
        <w:t>Теоретическое обоснование</w:t>
      </w:r>
    </w:p>
    <w:p w:rsidR="00441422" w:rsidRPr="00102C09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02C09">
        <w:rPr>
          <w:rFonts w:ascii="Times New Roman" w:hAnsi="Times New Roman" w:cs="Times New Roman"/>
          <w:b/>
          <w:sz w:val="28"/>
        </w:rPr>
        <w:t>Шифр подстановки</w:t>
      </w:r>
      <w:r w:rsidRPr="00102C09">
        <w:rPr>
          <w:rFonts w:ascii="Times New Roman" w:hAnsi="Times New Roman" w:cs="Times New Roman"/>
          <w:sz w:val="28"/>
        </w:rPr>
        <w:t xml:space="preserve"> – это метод шифрования, в котором элементы исходного открытого текста заменяются зашифрованным текстом в соответствии с некоторым правилом. Элементами текста могут быть отдельные символы (самый распространённый случай), пары букв, тройки букв, комбинирование этих случаев и так далее. В классической криптографии различают четыре типа шифра подстановки:</w:t>
      </w:r>
    </w:p>
    <w:p w:rsidR="00441422" w:rsidRPr="00102C09" w:rsidRDefault="00441422" w:rsidP="00441422">
      <w:pPr>
        <w:pStyle w:val="a3"/>
        <w:numPr>
          <w:ilvl w:val="0"/>
          <w:numId w:val="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102C09">
        <w:rPr>
          <w:rFonts w:ascii="Times New Roman" w:hAnsi="Times New Roman" w:cs="Times New Roman"/>
          <w:b/>
          <w:i/>
          <w:sz w:val="28"/>
        </w:rPr>
        <w:t>Одноалфавитный</w:t>
      </w:r>
      <w:proofErr w:type="spellEnd"/>
      <w:r w:rsidRPr="00102C09">
        <w:rPr>
          <w:rFonts w:ascii="Times New Roman" w:hAnsi="Times New Roman" w:cs="Times New Roman"/>
          <w:b/>
          <w:i/>
          <w:sz w:val="28"/>
        </w:rPr>
        <w:t xml:space="preserve"> шифр подстановки (шифр простой замены)</w:t>
      </w:r>
      <w:r w:rsidRPr="00102C0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102C09">
        <w:rPr>
          <w:rFonts w:ascii="Times New Roman" w:hAnsi="Times New Roman" w:cs="Times New Roman"/>
          <w:sz w:val="28"/>
        </w:rPr>
        <w:t xml:space="preserve"> шифр, при котором каждый символ открытого текста заменяется на некоторый, фиксированный при данном ключе символ того же алфавита.</w:t>
      </w:r>
    </w:p>
    <w:p w:rsidR="00441422" w:rsidRPr="00102C09" w:rsidRDefault="00441422" w:rsidP="00441422">
      <w:pPr>
        <w:pStyle w:val="a3"/>
        <w:numPr>
          <w:ilvl w:val="0"/>
          <w:numId w:val="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2C09">
        <w:rPr>
          <w:rFonts w:ascii="Times New Roman" w:hAnsi="Times New Roman" w:cs="Times New Roman"/>
          <w:b/>
          <w:i/>
          <w:sz w:val="28"/>
        </w:rPr>
        <w:t>Однозвучный шифр подстановки</w:t>
      </w:r>
      <w:r w:rsidRPr="00102C09">
        <w:rPr>
          <w:rFonts w:ascii="Times New Roman" w:hAnsi="Times New Roman" w:cs="Times New Roman"/>
          <w:sz w:val="28"/>
        </w:rPr>
        <w:t xml:space="preserve"> похож на </w:t>
      </w:r>
      <w:proofErr w:type="spellStart"/>
      <w:r w:rsidRPr="00102C09">
        <w:rPr>
          <w:rFonts w:ascii="Times New Roman" w:hAnsi="Times New Roman" w:cs="Times New Roman"/>
          <w:sz w:val="28"/>
        </w:rPr>
        <w:t>одноалфавитный</w:t>
      </w:r>
      <w:proofErr w:type="spellEnd"/>
      <w:r w:rsidRPr="00102C09">
        <w:rPr>
          <w:rFonts w:ascii="Times New Roman" w:hAnsi="Times New Roman" w:cs="Times New Roman"/>
          <w:sz w:val="28"/>
        </w:rPr>
        <w:t xml:space="preserve"> за исключением того, что символ открытого текста может быть заменен одним из нескольких возможных символов.</w:t>
      </w:r>
    </w:p>
    <w:p w:rsidR="00441422" w:rsidRPr="00102C09" w:rsidRDefault="00441422" w:rsidP="00441422">
      <w:pPr>
        <w:pStyle w:val="a3"/>
        <w:numPr>
          <w:ilvl w:val="0"/>
          <w:numId w:val="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2C09">
        <w:rPr>
          <w:rFonts w:ascii="Times New Roman" w:hAnsi="Times New Roman" w:cs="Times New Roman"/>
          <w:b/>
          <w:i/>
          <w:sz w:val="28"/>
        </w:rPr>
        <w:t>Полиграммный шифр подстановки</w:t>
      </w:r>
      <w:r w:rsidRPr="00102C09">
        <w:rPr>
          <w:rFonts w:ascii="Times New Roman" w:hAnsi="Times New Roman" w:cs="Times New Roman"/>
          <w:sz w:val="28"/>
        </w:rPr>
        <w:t xml:space="preserve"> заменяет не один символ, а целую группу. Примеры: шифр </w:t>
      </w:r>
      <w:proofErr w:type="spellStart"/>
      <w:r w:rsidRPr="00102C09">
        <w:rPr>
          <w:rFonts w:ascii="Times New Roman" w:hAnsi="Times New Roman" w:cs="Times New Roman"/>
          <w:sz w:val="28"/>
        </w:rPr>
        <w:t>Плейфера</w:t>
      </w:r>
      <w:proofErr w:type="spellEnd"/>
      <w:r w:rsidRPr="00102C09">
        <w:rPr>
          <w:rFonts w:ascii="Times New Roman" w:hAnsi="Times New Roman" w:cs="Times New Roman"/>
          <w:sz w:val="28"/>
        </w:rPr>
        <w:t>, шифр Хилла.</w:t>
      </w:r>
    </w:p>
    <w:p w:rsidR="00441422" w:rsidRPr="00102C09" w:rsidRDefault="00441422" w:rsidP="00441422">
      <w:pPr>
        <w:pStyle w:val="a3"/>
        <w:numPr>
          <w:ilvl w:val="0"/>
          <w:numId w:val="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102C09">
        <w:rPr>
          <w:rFonts w:ascii="Times New Roman" w:hAnsi="Times New Roman" w:cs="Times New Roman"/>
          <w:b/>
          <w:i/>
          <w:sz w:val="28"/>
        </w:rPr>
        <w:t>Полиалфавитный</w:t>
      </w:r>
      <w:proofErr w:type="spellEnd"/>
      <w:r w:rsidRPr="00102C09">
        <w:rPr>
          <w:rFonts w:ascii="Times New Roman" w:hAnsi="Times New Roman" w:cs="Times New Roman"/>
          <w:b/>
          <w:i/>
          <w:sz w:val="28"/>
        </w:rPr>
        <w:t xml:space="preserve"> шифр подстановки</w:t>
      </w:r>
      <w:r w:rsidRPr="00102C09">
        <w:rPr>
          <w:rFonts w:ascii="Times New Roman" w:hAnsi="Times New Roman" w:cs="Times New Roman"/>
          <w:sz w:val="28"/>
        </w:rPr>
        <w:t xml:space="preserve"> состоит из нескольких шифров простой замены. Примеры: шифр </w:t>
      </w:r>
      <w:proofErr w:type="spellStart"/>
      <w:r w:rsidRPr="00102C09">
        <w:rPr>
          <w:rFonts w:ascii="Times New Roman" w:hAnsi="Times New Roman" w:cs="Times New Roman"/>
          <w:sz w:val="28"/>
        </w:rPr>
        <w:t>Виженера</w:t>
      </w:r>
      <w:proofErr w:type="spellEnd"/>
      <w:r w:rsidRPr="00102C09">
        <w:rPr>
          <w:rFonts w:ascii="Times New Roman" w:hAnsi="Times New Roman" w:cs="Times New Roman"/>
          <w:sz w:val="28"/>
        </w:rPr>
        <w:t>, шифр Бофора, одноразовый блокнот.</w:t>
      </w:r>
    </w:p>
    <w:p w:rsidR="00441422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02C09">
        <w:rPr>
          <w:rFonts w:ascii="Times New Roman" w:hAnsi="Times New Roman" w:cs="Times New Roman"/>
          <w:sz w:val="28"/>
        </w:rPr>
        <w:t xml:space="preserve">В качестве альтернативы шифрам подстановки можно рассматривать перестановочные шифры. В них, элементы текста переставляются в ином </w:t>
      </w:r>
      <w:proofErr w:type="gramStart"/>
      <w:r w:rsidRPr="00102C09">
        <w:rPr>
          <w:rFonts w:ascii="Times New Roman" w:hAnsi="Times New Roman" w:cs="Times New Roman"/>
          <w:sz w:val="28"/>
        </w:rPr>
        <w:t>от исходного порядке</w:t>
      </w:r>
      <w:proofErr w:type="gramEnd"/>
      <w:r w:rsidRPr="00102C09">
        <w:rPr>
          <w:rFonts w:ascii="Times New Roman" w:hAnsi="Times New Roman" w:cs="Times New Roman"/>
          <w:sz w:val="28"/>
        </w:rPr>
        <w:t>, а сами элементы остаются неизменными. Напротив, в шифрах подстановки, элементы текста не меняют свою последовательность, а изменяются сами.</w:t>
      </w:r>
    </w:p>
    <w:p w:rsidR="00441422" w:rsidRDefault="00441422" w:rsidP="0044142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41E2">
        <w:rPr>
          <w:rFonts w:ascii="Times New Roman" w:hAnsi="Times New Roman" w:cs="Times New Roman"/>
          <w:sz w:val="28"/>
        </w:rPr>
        <w:t xml:space="preserve">В шифрах простой замены замена производится только над одним-единственным символом. Для наглядной демонстрации шифра простой замены достаточно выписать под заданным алфавитом тот же алфавит, но в </w:t>
      </w:r>
      <w:r w:rsidRPr="003941E2">
        <w:rPr>
          <w:rFonts w:ascii="Times New Roman" w:hAnsi="Times New Roman" w:cs="Times New Roman"/>
          <w:sz w:val="28"/>
        </w:rPr>
        <w:lastRenderedPageBreak/>
        <w:t>другом порядке или, например, со смещением. Записанный таким образом алфавит называют алфавитом замены.</w:t>
      </w:r>
    </w:p>
    <w:p w:rsidR="004A75EA" w:rsidRDefault="004A75EA">
      <w:bookmarkStart w:id="0" w:name="_GoBack"/>
      <w:bookmarkEnd w:id="0"/>
    </w:p>
    <w:sectPr w:rsidR="004A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F7D80"/>
    <w:multiLevelType w:val="hybridMultilevel"/>
    <w:tmpl w:val="F08A9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329"/>
    <w:rsid w:val="00394329"/>
    <w:rsid w:val="00433392"/>
    <w:rsid w:val="00441422"/>
    <w:rsid w:val="004A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29A7"/>
  <w15:chartTrackingRefBased/>
  <w15:docId w15:val="{0CCFD123-789C-4EF3-AE8B-FBDBE45E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42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422"/>
    <w:pPr>
      <w:spacing w:after="0" w:line="360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Арчынай Яграшева</dc:creator>
  <cp:keywords/>
  <dc:description/>
  <cp:lastModifiedBy>Арчынай Яграшева</cp:lastModifiedBy>
  <cp:revision>3</cp:revision>
  <dcterms:created xsi:type="dcterms:W3CDTF">2023-04-22T03:07:00Z</dcterms:created>
  <dcterms:modified xsi:type="dcterms:W3CDTF">2023-04-24T12:36:00Z</dcterms:modified>
</cp:coreProperties>
</file>