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Week 4 - Day 2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2F5DA8"/>
          <w:sz w:val="26"/>
          <w:szCs w:val="26"/>
        </w:rPr>
        <w:t xml:space="preserve">JWT Authentication &amp; Token Issuance</w:t>
      </w:r>
    </w:p>
    <w:p>
      <w:pPr>
        <w:pBdr>
          <w:bottom w:val="single" w:color="2F5DA8" w:sz="16" w:space="8"/>
        </w:pBdr>
        <w:spacing w:after="120"/>
      </w:pP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Login, JWT Claims, Bearer Authentication, Protected Endpoints &amp; Token Expiry</w:t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Day 2 Overview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Day 2 continued the authentication work from Day 1. After implementing user registration with ASP.NET Core Identity, the next step was to let an existing user log in and receive a JWT that can be used to access protected API endpoints.</w:t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The Story Behind JWT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In Day 1, a user could create an account. In Day 2, the user already has an account and wants to prove their identity.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The user sends their email and password to the Login endpoint. Identity verifies the credentials using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SignInManager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. If the credentials are correct, the API creates a JWT and returns it to the client.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The JWT acts like a digital access card. The client sends it with later requests using the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Authorization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header as: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Bearer &lt;token&gt;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ASP.NET Core then validates the token before allowing access to endpoints protected with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[Authorize]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.</w:t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JWT Structure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 JWT contains three parts separated by dots: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Header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— describes the token type and signing algorithm, such as HS256.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Payload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— contains claims such as the user's ID, email, issuer, audience, and expiry.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Signature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— verifies that the token was signed correctly and helps detect whether the token has been modified.</w:t>
      </w:r>
    </w:p>
    <w:p>
      <w:pPr>
        <w:spacing w:after="160" w:before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The JWT payload is not encrypted. It can be decoded and read, so sensitive information such as passwords or secret keys must never be placed in the claims.</w:t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Claims, Issuer, Audience &amp; Expiry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shd w:fill="2F5DA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Term</w:t>
            </w:r>
          </w:p>
        </w:tc>
        <w:tc>
          <w:tcPr>
            <w:tcW w:type="pct" w:w="68%"/>
            <w:shd w:fill="2F5DA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sub</w:t>
            </w:r>
          </w:p>
        </w:tc>
        <w:tc>
          <w:tcPr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The user's ID (subject).</w:t>
            </w:r>
          </w:p>
        </w:tc>
      </w:tr>
      <w:tr>
        <w:tc>
          <w:tcPr>
            <w:shd w:fill="EAF1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Email claim</w:t>
            </w:r>
          </w:p>
        </w:tc>
        <w:tc>
          <w:tcPr>
            <w:shd w:fill="EAF1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The email of the authenticated user.</w:t>
            </w:r>
          </w:p>
        </w:tc>
      </w:tr>
      <w:tr>
        <w:tc>
          <w:tcPr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Issuer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(iss)</w:t>
            </w:r>
          </w:p>
        </w:tc>
        <w:tc>
          <w:tcPr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The application that issued the token.</w:t>
            </w:r>
          </w:p>
        </w:tc>
      </w:tr>
      <w:tr>
        <w:tc>
          <w:tcPr>
            <w:shd w:fill="EAF1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Audience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(aud)</w:t>
            </w:r>
          </w:p>
        </w:tc>
        <w:tc>
          <w:tcPr>
            <w:shd w:fill="EAF1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The application/API for which the token is intended.</w:t>
            </w:r>
          </w:p>
        </w:tc>
      </w:tr>
      <w:tr>
        <w:tc>
          <w:tcPr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Expiry </w:t>
            </w: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(exp)</w:t>
            </w:r>
          </w:p>
        </w:tc>
        <w:tc>
          <w:tcPr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color w:val="262626"/>
                <w:sz w:val="22"/>
                <w:szCs w:val="22"/>
              </w:rPr>
              <w:t xml:space="preserve">The time after which the token is no longer valid.</w:t>
            </w:r>
          </w:p>
        </w:tc>
      </w:tr>
    </w:tbl>
    <w:p>
      <w:pPr>
        <w:spacing w:after="260"/>
      </w:pP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Authentication vs Authorization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Authentication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answers: "Who are you?"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In this Day, the JWT helps the API recognize the authenticated user.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Authorization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answers: "What are you allowed to do?"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[Authorize]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attribute protects endpoints so that only authenticated requests can reach them.</w:t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What We Implemented</w:t>
      </w:r>
    </w:p>
    <w:p>
      <w:pPr>
        <w:spacing w:after="130" w:before="260"/>
      </w:pPr>
      <w:r>
        <w:rPr>
          <w:rFonts w:ascii="Calibri" w:cs="Calibri" w:eastAsia="Calibri" w:hAnsi="Calibri"/>
          <w:b/>
          <w:bCs/>
          <w:color w:val="2F5DA8"/>
          <w:sz w:val="23"/>
          <w:szCs w:val="23"/>
        </w:rPr>
        <w:t xml:space="preserve">6.1 Login Endpoint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LoginRequest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model was created for the email and password sent by the client.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AuthController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was extended with a login endpoint that finds the user through Identity and verifies the password with: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SignInManager.CheckPasswordSignInAsync()</w:t>
            </w:r>
          </w:p>
        </w:tc>
      </w:tr>
    </w:tbl>
    <w:p>
      <w:pPr>
        <w:spacing w:after="200"/>
      </w:pP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Endpoint: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 /api/Auth/login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Valid credentials → </w:t>
      </w:r>
      <w:r>
        <w:rPr>
          <w:rFonts w:ascii="Consolas" w:cs="Consolas" w:eastAsia="Consolas" w:hAnsi="Consolas"/>
          <w:b/>
          <w:bCs/>
          <w:color w:val="1E7B34"/>
          <w:sz w:val="20"/>
          <w:szCs w:val="20"/>
        </w:rPr>
        <w:t xml:space="preserve">200 OK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+ JWT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Invalid credentials → </w:t>
      </w:r>
      <w:r>
        <w:rPr>
          <w:rFonts w:ascii="Consolas" w:cs="Consolas" w:eastAsia="Consolas" w:hAnsi="Consolas"/>
          <w:b/>
          <w:bCs/>
          <w:color w:val="C0392B"/>
          <w:sz w:val="20"/>
          <w:szCs w:val="20"/>
        </w:rPr>
        <w:t xml:space="preserve">401 Unauthorized</w:t>
      </w:r>
    </w:p>
    <w:p>
      <w:pPr>
        <w:spacing w:after="130" w:before="260"/>
      </w:pPr>
      <w:r>
        <w:rPr>
          <w:rFonts w:ascii="Calibri" w:cs="Calibri" w:eastAsia="Calibri" w:hAnsi="Calibri"/>
          <w:b/>
          <w:bCs/>
          <w:color w:val="2F5DA8"/>
          <w:sz w:val="23"/>
          <w:szCs w:val="23"/>
        </w:rPr>
        <w:t xml:space="preserve">6.2 JWT Creation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After successful login, the API creates claims containing the user's ID and email, signs the token with HMAC-SHA256, adds the configured issuer and audience, and sets a short expiry.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Final access-token expiry: 15 minutes.</w:t>
      </w:r>
    </w:p>
    <w:p>
      <w:pPr>
        <w:spacing w:after="130" w:before="260"/>
      </w:pPr>
      <w:r>
        <w:rPr>
          <w:rFonts w:ascii="Calibri" w:cs="Calibri" w:eastAsia="Calibri" w:hAnsi="Calibri"/>
          <w:b/>
          <w:bCs/>
          <w:color w:val="2F5DA8"/>
          <w:sz w:val="23"/>
          <w:szCs w:val="23"/>
        </w:rPr>
        <w:t xml:space="preserve">6.3 JWT Bearer Authentication</w:t>
      </w:r>
    </w:p>
    <w:p>
      <w:pPr>
        <w:spacing w:after="160" w:line="276"/>
      </w:pPr>
      <w:r>
        <w:rPr>
          <w:rFonts w:ascii="Consolas" w:cs="Consolas" w:eastAsia="Consolas" w:hAnsi="Consolas"/>
          <w:color w:val="A31515"/>
          <w:sz w:val="22"/>
          <w:szCs w:val="22"/>
        </w:rPr>
        <w:t xml:space="preserve">Program.cs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was configured with JWT Bearer authentication.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The API validates the issuer, audience, signing key, and token lifetime.</w:t>
      </w:r>
    </w:p>
    <w:p>
      <w:pPr>
        <w:spacing w:after="160" w:line="276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ClockSkew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was set to: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TimeSpan.Zero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for the expiry test so that an expired token is rejected immediately.</w:t>
      </w:r>
    </w:p>
    <w:p>
      <w:pPr>
        <w:spacing w:after="130" w:before="260"/>
      </w:pPr>
      <w:r>
        <w:rPr>
          <w:rFonts w:ascii="Calibri" w:cs="Calibri" w:eastAsia="Calibri" w:hAnsi="Calibri"/>
          <w:b/>
          <w:bCs/>
          <w:color w:val="2F5DA8"/>
          <w:sz w:val="23"/>
          <w:szCs w:val="23"/>
        </w:rPr>
        <w:t xml:space="preserve">6.4 Protected Endpoint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 protected GET endpoint was added with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[Authorize]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 valid JWT allows access, while an expired token is rejected with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401 Unauthorized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.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Endpoint: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/api/Auth/protected</w:t>
            </w:r>
          </w:p>
        </w:tc>
      </w:tr>
    </w:tbl>
    <w:p>
      <w:pPr>
        <w:spacing w:after="200"/>
      </w:pP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Testing &amp; Evidence</w:t>
      </w:r>
    </w:p>
    <w:p>
      <w:pPr>
        <w:spacing w:after="130" w:before="260"/>
      </w:pPr>
      <w:r>
        <w:rPr>
          <w:rFonts w:ascii="Calibri" w:cs="Calibri" w:eastAsia="Calibri" w:hAnsi="Calibri"/>
          <w:b/>
          <w:bCs/>
          <w:color w:val="2F5DA8"/>
          <w:sz w:val="23"/>
          <w:szCs w:val="23"/>
        </w:rPr>
        <w:t xml:space="preserve">Screenshot 1 — Successful Login</w:t>
      </w:r>
    </w:p>
    <w:p>
      <w:pPr>
        <w:spacing w:after="160" w:line="276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POST /api/Auth/login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with valid credentials.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Expected result: </w:t>
      </w:r>
      <w:r>
        <w:rPr>
          <w:rFonts w:ascii="Consolas" w:cs="Consolas" w:eastAsia="Consolas" w:hAnsi="Consolas"/>
          <w:b/>
          <w:bCs/>
          <w:color w:val="1E7B34"/>
          <w:sz w:val="20"/>
          <w:szCs w:val="20"/>
        </w:rPr>
        <w:t xml:space="preserve">200 OK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and a JWT token.</w:t>
      </w:r>
    </w:p>
    <w:p>
      <w:pPr>
        <w:pBdr>
          <w:top w:val="single" w:color="D9D9D9" w:sz="6" w:space="8"/>
          <w:bottom w:val="single" w:color="D9D9D9" w:sz="6" w:space="8"/>
          <w:left w:val="single" w:color="D9D9D9" w:sz="6" w:space="8"/>
          <w:right w:val="single" w:color="D9D9D9" w:sz="6" w:space="8"/>
        </w:pBdr>
        <w:spacing w:after="260"/>
        <w:jc w:val="center"/>
      </w:pPr>
      <w:r>
        <w:drawing>
          <wp:inline distT="0" distB="0" distL="0" distR="0">
            <wp:extent cx="43815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before="260"/>
      </w:pPr>
      <w:r>
        <w:rPr>
          <w:rFonts w:ascii="Calibri" w:cs="Calibri" w:eastAsia="Calibri" w:hAnsi="Calibri"/>
          <w:b/>
          <w:bCs/>
          <w:color w:val="2F5DA8"/>
          <w:sz w:val="23"/>
          <w:szCs w:val="23"/>
        </w:rPr>
        <w:t xml:space="preserve">Screenshot 2 — JWT.io Claims Verification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The generated JWT was decoded using JWT.io to verify the claims contained in the token, including: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sub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Email claim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exp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iss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aud</w:t>
      </w:r>
    </w:p>
    <w:p>
      <w:pPr>
        <w:pBdr>
          <w:top w:val="single" w:color="D9D9D9" w:sz="6" w:space="8"/>
          <w:bottom w:val="single" w:color="D9D9D9" w:sz="6" w:space="8"/>
          <w:left w:val="single" w:color="D9D9D9" w:sz="6" w:space="8"/>
          <w:right w:val="single" w:color="D9D9D9" w:sz="6" w:space="8"/>
        </w:pBdr>
        <w:spacing w:after="260"/>
        <w:jc w:val="center"/>
      </w:pPr>
      <w:r>
        <w:drawing>
          <wp:inline distT="0" distB="0" distL="0" distR="0">
            <wp:extent cx="4381500" cy="4591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before="260"/>
      </w:pPr>
      <w:r>
        <w:rPr>
          <w:rFonts w:ascii="Calibri" w:cs="Calibri" w:eastAsia="Calibri" w:hAnsi="Calibri"/>
          <w:b/>
          <w:bCs/>
          <w:color w:val="2F5DA8"/>
          <w:sz w:val="23"/>
          <w:szCs w:val="23"/>
        </w:rPr>
        <w:t xml:space="preserve">Screenshot 3 — Invalid Login</w:t>
      </w:r>
    </w:p>
    <w:p>
      <w:pPr>
        <w:spacing w:after="160" w:line="276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POST /api/Auth/login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with an incorrect password.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Expected result: </w:t>
      </w:r>
      <w:r>
        <w:rPr>
          <w:rFonts w:ascii="Consolas" w:cs="Consolas" w:eastAsia="Consolas" w:hAnsi="Consolas"/>
          <w:b/>
          <w:bCs/>
          <w:color w:val="C0392B"/>
          <w:sz w:val="20"/>
          <w:szCs w:val="20"/>
        </w:rPr>
        <w:t xml:space="preserve">401 Unauthorized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.</w:t>
      </w:r>
    </w:p>
    <w:p>
      <w:pPr>
        <w:pBdr>
          <w:top w:val="single" w:color="D9D9D9" w:sz="6" w:space="8"/>
          <w:bottom w:val="single" w:color="D9D9D9" w:sz="6" w:space="8"/>
          <w:left w:val="single" w:color="D9D9D9" w:sz="6" w:space="8"/>
          <w:right w:val="single" w:color="D9D9D9" w:sz="6" w:space="8"/>
        </w:pBdr>
        <w:spacing w:after="260"/>
        <w:jc w:val="center"/>
      </w:pPr>
      <w:r>
        <w:drawing>
          <wp:inline distT="0" distB="0" distL="0" distR="0">
            <wp:extent cx="43815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before="260"/>
      </w:pPr>
      <w:r>
        <w:rPr>
          <w:rFonts w:ascii="Calibri" w:cs="Calibri" w:eastAsia="Calibri" w:hAnsi="Calibri"/>
          <w:b/>
          <w:bCs/>
          <w:color w:val="2F5DA8"/>
          <w:sz w:val="23"/>
          <w:szCs w:val="23"/>
        </w:rPr>
        <w:t xml:space="preserve">Screenshot 4 — Expired Token</w:t>
      </w:r>
    </w:p>
    <w:p>
      <w:pPr>
        <w:spacing w:after="160" w:line="276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GET /api/Auth/protected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using an expired token.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Expected result: </w:t>
      </w:r>
      <w:r>
        <w:rPr>
          <w:rFonts w:ascii="Consolas" w:cs="Consolas" w:eastAsia="Consolas" w:hAnsi="Consolas"/>
          <w:b/>
          <w:bCs/>
          <w:color w:val="C0392B"/>
          <w:sz w:val="20"/>
          <w:szCs w:val="20"/>
        </w:rPr>
        <w:t xml:space="preserve">401 Unauthorized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.</w:t>
      </w:r>
    </w:p>
    <w:p>
      <w:pPr>
        <w:pBdr>
          <w:top w:val="single" w:color="D9D9D9" w:sz="6" w:space="8"/>
          <w:bottom w:val="single" w:color="D9D9D9" w:sz="6" w:space="8"/>
          <w:left w:val="single" w:color="D9D9D9" w:sz="6" w:space="8"/>
          <w:right w:val="single" w:color="D9D9D9" w:sz="6" w:space="8"/>
        </w:pBdr>
        <w:spacing w:after="260"/>
        <w:jc w:val="center"/>
      </w:pPr>
      <w:r>
        <w:drawing>
          <wp:inline distT="0" distB="0" distL="0" distR="0">
            <wp:extent cx="4381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Final Result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Day 2 successfully added JWT-based authentication on top of ASP.NET Core Identity.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 user can log in, receive a signed JWT, send it as a Bearer token, and access protected endpoints while the token is valid.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Invalid credentials and expired tokens are rejected with </w:t>
      </w:r>
      <w:r>
        <w:rPr>
          <w:rFonts w:ascii="Consolas" w:cs="Consolas" w:eastAsia="Consolas" w:hAnsi="Consolas"/>
          <w:color w:val="C0392B"/>
          <w:sz w:val="20"/>
          <w:szCs w:val="20"/>
        </w:rPr>
        <w:t xml:space="preserve">401 Unauthorized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.</w:t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9. Main Concepts Practiced</w:t>
      </w:r>
    </w:p>
    <w:p>
      <w:pPr>
        <w:spacing w:after="160" w:line="276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JWT structure and claims • Login with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SignInManager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• JWT issuance • HMAC-SHA256 signing • Issuer and audience validation • JWT Bearer authentication •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[Authorize]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• Token expiry • Protected endpoints • Postman testing</w:t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10. Project Files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Program.cs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— JWT Bearer authentication and validation configuration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Controllers/AuthController.cs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— Register, Login, JWT creation, and protected endpoint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Models/LoginRequest.cs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— Login request model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Data/TrainingManagementDbContext.cs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— EF Core + Identity context</w:t>
      </w:r>
    </w:p>
    <w:p>
      <w:pPr>
        <w:pStyle w:val="ListParagraph"/>
        <w:numPr>
          <w:ilvl w:val="0"/>
          <w:numId w:val="1"/>
        </w:numPr>
        <w:spacing w:after="90" w:line="276"/>
      </w:pPr>
      <w:r>
        <w:rPr>
          <w:rFonts w:ascii="Consolas" w:cs="Consolas" w:eastAsia="Consolas" w:hAnsi="Consolas"/>
          <w:color w:val="A31515"/>
          <w:sz w:val="20"/>
          <w:szCs w:val="20"/>
        </w:rPr>
        <w:t xml:space="preserve">Migrations/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— Existing database/Identity migration history</w:t>
      </w:r>
    </w:p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6"/>
      </w:pBdr>
      <w:spacing w:before="120"/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Week 4 - Day 2 | JWT Authentication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4301bd79cb3f39d15c08229a1703cd36d6a0630.png"/><Relationship Id="rId9" Type="http://schemas.openxmlformats.org/officeDocument/2006/relationships/image" Target="media/0b697c91ae6a62892a3bf27e6913329bf8c88c90.png"/><Relationship Id="rId10" Type="http://schemas.openxmlformats.org/officeDocument/2006/relationships/image" Target="media/99eaad0111b53def5d8a133c4b7a41dcd389ace3.png"/><Relationship Id="rId11" Type="http://schemas.openxmlformats.org/officeDocument/2006/relationships/image" Target="media/53d22a69424f8e95a96d152e0111fe9be8d47b9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2026-08-15T21:39:53.282Z</dcterms:created>
  <dcterms:modified xsi:type="dcterms:W3CDTF">2026-08-15T21:39:53.296Z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