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BC12" w14:textId="77777777" w:rsidR="00847236" w:rsidRDefault="00CC2D99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115ABD55" w14:textId="77777777" w:rsidR="00847236" w:rsidRDefault="00CC2D99">
      <w:pPr>
        <w:spacing w:after="16"/>
        <w:ind w:left="932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</w:t>
      </w:r>
    </w:p>
    <w:p w14:paraId="611E2199" w14:textId="77777777" w:rsidR="00847236" w:rsidRDefault="00CC2D99">
      <w:pPr>
        <w:spacing w:after="0" w:line="266" w:lineRule="auto"/>
        <w:ind w:left="48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ФЕДЕРАЦИИ </w:t>
      </w:r>
    </w:p>
    <w:p w14:paraId="5BFBD282" w14:textId="77777777" w:rsidR="00847236" w:rsidRDefault="00CC2D99">
      <w:pPr>
        <w:spacing w:after="66" w:line="266" w:lineRule="auto"/>
        <w:ind w:left="485" w:right="34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66C79C97" w14:textId="77777777" w:rsidR="00847236" w:rsidRDefault="00CC2D99">
      <w:pPr>
        <w:pStyle w:val="1"/>
      </w:pPr>
      <w:r>
        <w:t xml:space="preserve">«Дальневосточный федеральный университет» (ДВФУ) </w:t>
      </w:r>
    </w:p>
    <w:p w14:paraId="12CF451E" w14:textId="77777777" w:rsidR="00847236" w:rsidRDefault="00CC2D99">
      <w:pPr>
        <w:spacing w:after="0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349B57D5" w14:textId="77777777" w:rsidR="00847236" w:rsidRDefault="00CC2D99">
      <w:pPr>
        <w:spacing w:after="0"/>
        <w:ind w:left="-149"/>
      </w:pPr>
      <w:r>
        <w:rPr>
          <w:noProof/>
        </w:rPr>
        <mc:AlternateContent>
          <mc:Choice Requires="wpg">
            <w:drawing>
              <wp:inline distT="0" distB="0" distL="0" distR="0" wp14:anchorId="6FEF4CCF" wp14:editId="4A62A260">
                <wp:extent cx="6041009" cy="146142"/>
                <wp:effectExtent l="0" t="0" r="0" b="0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1009" cy="146142"/>
                          <a:chOff x="0" y="0"/>
                          <a:chExt cx="6041009" cy="146142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94742" y="0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60D55" w14:textId="77777777" w:rsidR="00847236" w:rsidRDefault="00CC2D9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3317" y="0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A73D3" w14:textId="77777777" w:rsidR="00847236" w:rsidRDefault="00CC2D9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102" y="84548"/>
                            <a:ext cx="6040907" cy="6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907" h="61595">
                                <a:moveTo>
                                  <a:pt x="6040780" y="0"/>
                                </a:moveTo>
                                <a:lnTo>
                                  <a:pt x="6040907" y="34290"/>
                                </a:lnTo>
                                <a:lnTo>
                                  <a:pt x="152" y="61595"/>
                                </a:lnTo>
                                <a:lnTo>
                                  <a:pt x="0" y="27305"/>
                                </a:lnTo>
                                <a:lnTo>
                                  <a:pt x="6040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61688"/>
                            <a:ext cx="604075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755" h="38735">
                                <a:moveTo>
                                  <a:pt x="6040755" y="0"/>
                                </a:moveTo>
                                <a:lnTo>
                                  <a:pt x="6040755" y="11430"/>
                                </a:lnTo>
                                <a:lnTo>
                                  <a:pt x="51" y="38735"/>
                                </a:lnTo>
                                <a:lnTo>
                                  <a:pt x="0" y="27305"/>
                                </a:lnTo>
                                <a:lnTo>
                                  <a:pt x="60407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EF4CCF" id="Group 3926" o:spid="_x0000_s1026" style="width:475.65pt;height:11.5pt;mso-position-horizontal-relative:char;mso-position-vertical-relative:line" coordsize="60410,1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">
                <v:rect id="Rectangle 23" o:spid="_x0000_s1027" style="position:absolute;left:947;width:412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5B60D55" w14:textId="77777777" w:rsidR="00847236" w:rsidRDefault="00CC2D9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28" style="position:absolute;left:1233;width:4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95A73D3" w14:textId="77777777" w:rsidR="00847236" w:rsidRDefault="00CC2D9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1" o:spid="_x0000_s1029" style="position:absolute;left:1;top:845;width:60409;height:616;visibility:visible;mso-wrap-style:square;v-text-anchor:top" coordsize="6040907,6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" path="m6040780,r127,34290l152,61595,,27305,6040780,xe" fillcolor="black" stroked="f" strokeweight="0">
                  <v:stroke miterlimit="83231f" joinstyle="miter"/>
                  <v:path arrowok="t" textboxrect="0,0,6040907,61595"/>
                </v:shape>
                <v:shape id="Shape 112" o:spid="_x0000_s1030" style="position:absolute;top:616;width:60407;height:388;visibility:visible;mso-wrap-style:square;v-text-anchor:top" coordsize="604075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" path="m6040755,r,11430l51,38735,,27305,6040755,xe" fillcolor="black" stroked="f" strokeweight="0">
                  <v:stroke miterlimit="83231f" joinstyle="miter"/>
                  <v:path arrowok="t" textboxrect="0,0,6040755,38735"/>
                </v:shape>
                <w10:anchorlock/>
              </v:group>
            </w:pict>
          </mc:Fallback>
        </mc:AlternateContent>
      </w:r>
    </w:p>
    <w:p w14:paraId="4685483E" w14:textId="77777777" w:rsidR="00847236" w:rsidRDefault="00CC2D99">
      <w:pPr>
        <w:spacing w:after="33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02313F67" w14:textId="77777777" w:rsidR="00847236" w:rsidRDefault="00CC2D99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9"/>
        </w:rPr>
        <w:t xml:space="preserve">ИНСТИТУТ МАТЕМАТИКИ И КОМПЬЮТЕРНЫХ ТЕХНОЛОГИЙ  </w:t>
      </w:r>
    </w:p>
    <w:p w14:paraId="365A13D5" w14:textId="77777777" w:rsidR="00847236" w:rsidRDefault="00CC2D99">
      <w:pPr>
        <w:spacing w:after="34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38B79BD0" w14:textId="77777777" w:rsidR="00847236" w:rsidRDefault="00CC2D99">
      <w:pPr>
        <w:spacing w:after="4" w:line="265" w:lineRule="auto"/>
        <w:ind w:left="10" w:right="84" w:hanging="10"/>
        <w:jc w:val="center"/>
      </w:pPr>
      <w:r>
        <w:rPr>
          <w:rFonts w:ascii="Times New Roman" w:eastAsia="Times New Roman" w:hAnsi="Times New Roman" w:cs="Times New Roman"/>
          <w:b/>
          <w:sz w:val="29"/>
        </w:rPr>
        <w:t>Департамент математического и компьютерного моделирования</w:t>
      </w: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76E14557" w14:textId="77777777" w:rsidR="00847236" w:rsidRDefault="00CC2D99">
      <w:pPr>
        <w:spacing w:after="72"/>
        <w:ind w:left="548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B2DFF16" w14:textId="77777777" w:rsidR="00847236" w:rsidRDefault="00CC2D99">
      <w:pPr>
        <w:spacing w:after="0"/>
        <w:ind w:left="571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6E9FB8CB" w14:textId="77777777" w:rsidR="00847236" w:rsidRDefault="00CC2D99">
      <w:pPr>
        <w:spacing w:after="0"/>
        <w:ind w:left="571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008140BB" w14:textId="77777777" w:rsidR="00847236" w:rsidRDefault="00CC2D99">
      <w:pPr>
        <w:spacing w:after="15"/>
        <w:ind w:left="571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799CF882" w14:textId="77777777" w:rsidR="00847236" w:rsidRDefault="00CC2D99">
      <w:pPr>
        <w:pStyle w:val="1"/>
        <w:ind w:right="869"/>
      </w:pPr>
      <w:proofErr w:type="gramStart"/>
      <w:r>
        <w:t>ОТЧЕТ  по</w:t>
      </w:r>
      <w:proofErr w:type="gramEnd"/>
      <w:r>
        <w:t xml:space="preserve"> лабораторной работе</w:t>
      </w:r>
      <w:r>
        <w:rPr>
          <w:b w:val="0"/>
        </w:rPr>
        <w:t xml:space="preserve">  </w:t>
      </w:r>
      <w:r>
        <w:t>№ 1</w:t>
      </w:r>
      <w:r>
        <w:rPr>
          <w:b w:val="0"/>
        </w:rPr>
        <w:t xml:space="preserve"> </w:t>
      </w:r>
      <w:r>
        <w:t xml:space="preserve"> </w:t>
      </w:r>
    </w:p>
    <w:p w14:paraId="15F6845F" w14:textId="77777777" w:rsidR="00847236" w:rsidRDefault="00CC2D99">
      <w:pPr>
        <w:spacing w:after="166"/>
        <w:ind w:left="10" w:right="107" w:hanging="10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«Интерполяционный многочлен Лагранжа» </w:t>
      </w:r>
    </w:p>
    <w:p w14:paraId="2D40FA2B" w14:textId="5247E9CF" w:rsidR="00847236" w:rsidRDefault="00CC2D99">
      <w:pPr>
        <w:spacing w:after="139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Вариант № </w:t>
      </w:r>
      <w:r w:rsidR="00D52343">
        <w:rPr>
          <w:rFonts w:ascii="Times New Roman" w:eastAsia="Times New Roman" w:hAnsi="Times New Roman" w:cs="Times New Roman"/>
          <w:sz w:val="29"/>
        </w:rPr>
        <w:t>17</w:t>
      </w:r>
    </w:p>
    <w:p w14:paraId="30CA0C4E" w14:textId="77777777" w:rsidR="00847236" w:rsidRDefault="00CC2D99">
      <w:pPr>
        <w:spacing w:after="13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4FC1C69" wp14:editId="16DAB254">
            <wp:simplePos x="0" y="0"/>
            <wp:positionH relativeFrom="page">
              <wp:posOffset>3824605</wp:posOffset>
            </wp:positionH>
            <wp:positionV relativeFrom="page">
              <wp:posOffset>110490</wp:posOffset>
            </wp:positionV>
            <wp:extent cx="351790" cy="581025"/>
            <wp:effectExtent l="0" t="0" r="0" b="0"/>
            <wp:wrapTopAndBottom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9"/>
        </w:rPr>
        <w:t xml:space="preserve">   </w:t>
      </w:r>
    </w:p>
    <w:p w14:paraId="5246C727" w14:textId="77777777" w:rsidR="00847236" w:rsidRDefault="00CC2D99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   </w:t>
      </w:r>
    </w:p>
    <w:p w14:paraId="00531391" w14:textId="77777777" w:rsidR="00847236" w:rsidRDefault="00CC2D99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   </w:t>
      </w:r>
    </w:p>
    <w:p w14:paraId="0E22407A" w14:textId="77777777" w:rsidR="00847236" w:rsidRDefault="00CC2D99">
      <w:pPr>
        <w:spacing w:after="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3102E89" w14:textId="77777777" w:rsidR="00847236" w:rsidRDefault="00CC2D99">
      <w:pPr>
        <w:spacing w:after="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2ED6180A" w14:textId="77777777" w:rsidR="00847236" w:rsidRDefault="00CC2D99">
      <w:pPr>
        <w:spacing w:after="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6665149E" w14:textId="77777777" w:rsidR="00847236" w:rsidRDefault="00CC2D99">
      <w:pPr>
        <w:spacing w:after="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4ED4DB32" w14:textId="77777777" w:rsidR="00847236" w:rsidRDefault="00CC2D99">
      <w:pPr>
        <w:spacing w:after="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6E9F949" w14:textId="77777777" w:rsidR="00847236" w:rsidRDefault="00CC2D99">
      <w:pPr>
        <w:spacing w:after="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690D437A" w14:textId="77777777" w:rsidR="00847236" w:rsidRDefault="00CC2D99">
      <w:pPr>
        <w:spacing w:after="27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3CE296FB" w14:textId="77777777" w:rsidR="00847236" w:rsidRDefault="00CC2D99">
      <w:pPr>
        <w:spacing w:after="0"/>
        <w:ind w:left="10" w:right="61" w:hanging="1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Выполнил(а): студент гр. Б9122-02.03.01сцт  </w:t>
      </w:r>
    </w:p>
    <w:p w14:paraId="5BC6F818" w14:textId="53955105" w:rsidR="00847236" w:rsidRPr="00541F0C" w:rsidRDefault="00CC2D99">
      <w:pPr>
        <w:tabs>
          <w:tab w:val="center" w:pos="6338"/>
          <w:tab w:val="right" w:pos="9443"/>
        </w:tabs>
        <w:spacing w:after="0"/>
        <w:rPr>
          <w:rFonts w:ascii="Times New Roman" w:eastAsia="Times New Roman" w:hAnsi="Times New Roman" w:cs="Times New Roman"/>
          <w:sz w:val="29"/>
          <w:u w:val="single"/>
        </w:rPr>
      </w:pPr>
      <w:r>
        <w:tab/>
      </w:r>
      <w:r>
        <w:rPr>
          <w:rFonts w:ascii="Times New Roman" w:eastAsia="Times New Roman" w:hAnsi="Times New Roman" w:cs="Times New Roman"/>
          <w:sz w:val="29"/>
        </w:rPr>
        <w:t xml:space="preserve">  </w:t>
      </w:r>
      <w:r w:rsidR="00541F0C">
        <w:rPr>
          <w:rFonts w:ascii="Times New Roman" w:eastAsia="Times New Roman" w:hAnsi="Times New Roman" w:cs="Times New Roman"/>
          <w:sz w:val="29"/>
        </w:rPr>
        <w:tab/>
      </w:r>
      <w:r w:rsidR="002D58B7">
        <w:rPr>
          <w:rFonts w:ascii="Times New Roman" w:eastAsia="Times New Roman" w:hAnsi="Times New Roman" w:cs="Times New Roman"/>
          <w:sz w:val="29"/>
          <w:u w:val="single"/>
        </w:rPr>
        <w:t>Прилипко Я.А</w:t>
      </w:r>
      <w:r w:rsidR="00D52343">
        <w:rPr>
          <w:rFonts w:ascii="Times New Roman" w:eastAsia="Times New Roman" w:hAnsi="Times New Roman" w:cs="Times New Roman"/>
          <w:sz w:val="29"/>
          <w:u w:val="single"/>
        </w:rPr>
        <w:t>.</w:t>
      </w:r>
      <w:r w:rsidRPr="00541F0C">
        <w:rPr>
          <w:rFonts w:ascii="Times New Roman" w:eastAsia="Times New Roman" w:hAnsi="Times New Roman" w:cs="Times New Roman"/>
          <w:sz w:val="29"/>
          <w:u w:val="single"/>
        </w:rPr>
        <w:t xml:space="preserve"> </w:t>
      </w:r>
    </w:p>
    <w:p w14:paraId="7B28938C" w14:textId="77777777" w:rsidR="00847236" w:rsidRDefault="00CC2D99">
      <w:pPr>
        <w:spacing w:after="13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EB1521A" w14:textId="77777777" w:rsidR="00847236" w:rsidRDefault="00CC2D99">
      <w:pPr>
        <w:spacing w:after="0"/>
        <w:ind w:left="10" w:right="61" w:hanging="1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Проверил: преподаватель  </w:t>
      </w:r>
    </w:p>
    <w:p w14:paraId="53A78D2E" w14:textId="3EFA6F45" w:rsidR="00847236" w:rsidRDefault="00541F0C">
      <w:pPr>
        <w:spacing w:after="0"/>
        <w:ind w:left="10" w:right="61" w:hanging="10"/>
        <w:jc w:val="right"/>
      </w:pPr>
      <w:r w:rsidRPr="00541F0C">
        <w:rPr>
          <w:rFonts w:ascii="Times New Roman" w:eastAsia="Times New Roman" w:hAnsi="Times New Roman" w:cs="Times New Roman"/>
          <w:sz w:val="29"/>
          <w:u w:val="single"/>
        </w:rPr>
        <w:t>Павленко Е. Р.</w:t>
      </w:r>
      <w:r w:rsidR="00CC2D99" w:rsidRPr="00541F0C">
        <w:rPr>
          <w:rFonts w:ascii="Times New Roman" w:eastAsia="Times New Roman" w:hAnsi="Times New Roman" w:cs="Times New Roman"/>
          <w:sz w:val="29"/>
          <w:u w:val="single"/>
        </w:rPr>
        <w:t xml:space="preserve"> </w:t>
      </w:r>
    </w:p>
    <w:p w14:paraId="5DE00077" w14:textId="77777777" w:rsidR="00847236" w:rsidRDefault="00CC2D99">
      <w:pPr>
        <w:spacing w:after="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757EBE80" w14:textId="77777777" w:rsidR="00847236" w:rsidRDefault="00CC2D99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1A5F3C93" w14:textId="77777777" w:rsidR="00847236" w:rsidRDefault="00CC2D99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2A3817C" w14:textId="77777777" w:rsidR="00847236" w:rsidRDefault="00CC2D99">
      <w:pPr>
        <w:spacing w:after="21" w:line="268" w:lineRule="auto"/>
        <w:ind w:right="9098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     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5AB40B8" w14:textId="77777777" w:rsidR="00847236" w:rsidRDefault="00CC2D99">
      <w:pPr>
        <w:spacing w:after="124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75DEC867" w14:textId="77777777" w:rsidR="00847236" w:rsidRDefault="00CC2D99">
      <w:pPr>
        <w:spacing w:after="154"/>
        <w:ind w:left="10" w:right="140" w:hanging="10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Владивосток  </w:t>
      </w:r>
    </w:p>
    <w:p w14:paraId="7EBB1764" w14:textId="77777777" w:rsidR="00847236" w:rsidRDefault="00CC2D99">
      <w:pPr>
        <w:spacing w:after="154"/>
        <w:ind w:left="10" w:right="79" w:hanging="10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2024 </w:t>
      </w:r>
    </w:p>
    <w:p w14:paraId="6A7D60D2" w14:textId="77777777" w:rsidR="00847236" w:rsidRDefault="00CC2D99">
      <w:pPr>
        <w:spacing w:after="123"/>
        <w:ind w:left="-5" w:hanging="10"/>
      </w:pPr>
      <w:r>
        <w:rPr>
          <w:rFonts w:ascii="Times New Roman" w:eastAsia="Times New Roman" w:hAnsi="Times New Roman" w:cs="Times New Roman"/>
          <w:b/>
          <w:sz w:val="29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6F83E1D" w14:textId="77777777" w:rsidR="00847236" w:rsidRDefault="00CC2D99">
      <w:pPr>
        <w:spacing w:after="145"/>
        <w:ind w:left="-5" w:right="52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Построить интерполяционный многочлен Лагранжа для заданной функции. Построить таблицу абсолютной и относительной погрешностей и остаточного члена для каждой </w:t>
      </w:r>
      <w:r>
        <w:rPr>
          <w:rFonts w:ascii="Cambria Math" w:eastAsia="Cambria Math" w:hAnsi="Cambria Math" w:cs="Cambria Math"/>
          <w:sz w:val="29"/>
        </w:rPr>
        <w:t>𝑛</w:t>
      </w:r>
      <w:r>
        <w:rPr>
          <w:rFonts w:ascii="Times New Roman" w:eastAsia="Times New Roman" w:hAnsi="Times New Roman" w:cs="Times New Roman"/>
          <w:sz w:val="29"/>
        </w:rPr>
        <w:t xml:space="preserve">. Построить график зависимостей </w:t>
      </w:r>
      <w:r>
        <w:rPr>
          <w:rFonts w:ascii="Cambria Math" w:eastAsia="Cambria Math" w:hAnsi="Cambria Math" w:cs="Cambria Math"/>
          <w:sz w:val="29"/>
        </w:rPr>
        <w:t>∆𝑓</w:t>
      </w:r>
      <w:r>
        <w:rPr>
          <w:rFonts w:ascii="Cambria Math" w:eastAsia="Cambria Math" w:hAnsi="Cambria Math" w:cs="Cambria Math"/>
          <w:sz w:val="29"/>
          <w:vertAlign w:val="subscript"/>
        </w:rPr>
        <w:t>𝑛</w:t>
      </w:r>
      <w:r>
        <w:rPr>
          <w:rFonts w:ascii="Cambria Math" w:eastAsia="Cambria Math" w:hAnsi="Cambria Math" w:cs="Cambria Math"/>
          <w:sz w:val="29"/>
        </w:rPr>
        <w:t>(𝑛), 𝑟</w:t>
      </w:r>
      <w:r>
        <w:rPr>
          <w:rFonts w:ascii="Cambria Math" w:eastAsia="Cambria Math" w:hAnsi="Cambria Math" w:cs="Cambria Math"/>
          <w:sz w:val="29"/>
          <w:vertAlign w:val="subscript"/>
        </w:rPr>
        <w:t>𝑛</w:t>
      </w:r>
      <w:r>
        <w:rPr>
          <w:rFonts w:ascii="Cambria Math" w:eastAsia="Cambria Math" w:hAnsi="Cambria Math" w:cs="Cambria Math"/>
          <w:sz w:val="29"/>
        </w:rPr>
        <w:t>(𝑛).</w:t>
      </w:r>
      <w:r>
        <w:rPr>
          <w:rFonts w:ascii="Times New Roman" w:eastAsia="Times New Roman" w:hAnsi="Times New Roman" w:cs="Times New Roman"/>
          <w:sz w:val="29"/>
        </w:rPr>
        <w:t xml:space="preserve"> Сделать вывод. </w:t>
      </w:r>
    </w:p>
    <w:p w14:paraId="5C73D8F7" w14:textId="77777777" w:rsidR="00847236" w:rsidRDefault="00CC2D99">
      <w:pPr>
        <w:spacing w:after="212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6357744A" w14:textId="77777777" w:rsidR="00847236" w:rsidRDefault="00CC2D99">
      <w:pPr>
        <w:spacing w:after="209"/>
        <w:ind w:left="-5" w:hanging="10"/>
      </w:pPr>
      <w:r>
        <w:rPr>
          <w:rFonts w:ascii="Times New Roman" w:eastAsia="Times New Roman" w:hAnsi="Times New Roman" w:cs="Times New Roman"/>
          <w:b/>
          <w:sz w:val="29"/>
        </w:rPr>
        <w:t xml:space="preserve">Ход работы: </w:t>
      </w:r>
    </w:p>
    <w:p w14:paraId="2D151EB0" w14:textId="1618FEB7" w:rsidR="00847236" w:rsidRDefault="00CC2D99">
      <w:pPr>
        <w:numPr>
          <w:ilvl w:val="0"/>
          <w:numId w:val="1"/>
        </w:numPr>
        <w:spacing w:after="63"/>
        <w:ind w:right="52" w:hanging="315"/>
        <w:jc w:val="both"/>
      </w:pPr>
      <w:r>
        <w:rPr>
          <w:rFonts w:ascii="Times New Roman" w:eastAsia="Times New Roman" w:hAnsi="Times New Roman" w:cs="Times New Roman"/>
          <w:sz w:val="29"/>
        </w:rPr>
        <w:t>Дана функция:</w:t>
      </w:r>
      <w:r w:rsidR="00541F0C">
        <w:rPr>
          <w:rFonts w:ascii="Times New Roman" w:eastAsia="Times New Roman" w:hAnsi="Times New Roman" w:cs="Times New Roman"/>
          <w:sz w:val="29"/>
        </w:rPr>
        <w:t xml:space="preserve"> </w:t>
      </w:r>
      <w:r w:rsidR="00541F0C">
        <w:rPr>
          <w:rFonts w:ascii="Times New Roman" w:eastAsia="Times New Roman" w:hAnsi="Times New Roman" w:cs="Times New Roman"/>
          <w:sz w:val="29"/>
          <w:lang w:val="en-US"/>
        </w:rPr>
        <w:t>y</w:t>
      </w:r>
      <w:r w:rsidR="00541F0C" w:rsidRPr="00541F0C">
        <w:rPr>
          <w:rFonts w:ascii="Times New Roman" w:eastAsia="Times New Roman" w:hAnsi="Times New Roman" w:cs="Times New Roman"/>
          <w:sz w:val="29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9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9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9"/>
              </w:rPr>
              <m:t>2</m:t>
            </m:r>
          </m:sup>
        </m:sSup>
      </m:oMath>
      <w:r w:rsidR="00541F0C" w:rsidRPr="00541F0C">
        <w:rPr>
          <w:rFonts w:ascii="Times New Roman" w:eastAsia="Times New Roman" w:hAnsi="Times New Roman" w:cs="Times New Roman"/>
          <w:sz w:val="29"/>
        </w:rPr>
        <w:t xml:space="preserve"> </w:t>
      </w:r>
      <w:r w:rsidR="00541F0C">
        <w:rPr>
          <w:rFonts w:ascii="Times New Roman" w:eastAsia="Times New Roman" w:hAnsi="Times New Roman" w:cs="Times New Roman"/>
          <w:sz w:val="29"/>
        </w:rPr>
        <w:t>–</w:t>
      </w:r>
      <w:r w:rsidR="00541F0C" w:rsidRPr="00541F0C">
        <w:rPr>
          <w:rFonts w:ascii="Times New Roman" w:eastAsia="Times New Roman" w:hAnsi="Times New Roman" w:cs="Times New Roman"/>
          <w:sz w:val="29"/>
        </w:rPr>
        <w:t xml:space="preserve"> </w:t>
      </w:r>
      <w:r w:rsidR="002D58B7">
        <w:rPr>
          <w:rFonts w:ascii="Times New Roman" w:eastAsia="Times New Roman" w:hAnsi="Times New Roman" w:cs="Times New Roman"/>
          <w:sz w:val="29"/>
        </w:rPr>
        <w:t>0.5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9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9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9"/>
              </w:rPr>
              <m:t>-x</m:t>
            </m:r>
          </m:sup>
        </m:sSup>
      </m:oMath>
      <w:r>
        <w:rPr>
          <w:rFonts w:ascii="Times New Roman" w:eastAsia="Times New Roman" w:hAnsi="Times New Roman" w:cs="Times New Roman"/>
          <w:sz w:val="29"/>
        </w:rPr>
        <w:t xml:space="preserve"> на промежутке [</w:t>
      </w:r>
      <w:r w:rsidR="00541F0C" w:rsidRPr="00541F0C">
        <w:rPr>
          <w:rFonts w:ascii="Times New Roman" w:eastAsia="Times New Roman" w:hAnsi="Times New Roman" w:cs="Times New Roman"/>
          <w:sz w:val="29"/>
        </w:rPr>
        <w:t>0.</w:t>
      </w:r>
      <w:r w:rsidR="002D58B7" w:rsidRPr="002D58B7">
        <w:rPr>
          <w:rFonts w:ascii="Times New Roman" w:eastAsia="Times New Roman" w:hAnsi="Times New Roman" w:cs="Times New Roman"/>
          <w:sz w:val="29"/>
        </w:rPr>
        <w:t>1</w:t>
      </w:r>
      <w:r>
        <w:rPr>
          <w:rFonts w:ascii="Times New Roman" w:eastAsia="Times New Roman" w:hAnsi="Times New Roman" w:cs="Times New Roman"/>
          <w:sz w:val="29"/>
        </w:rPr>
        <w:t xml:space="preserve">, </w:t>
      </w:r>
      <w:r w:rsidR="002D58B7" w:rsidRPr="002D58B7">
        <w:rPr>
          <w:rFonts w:ascii="Times New Roman" w:eastAsia="Times New Roman" w:hAnsi="Times New Roman" w:cs="Times New Roman"/>
          <w:sz w:val="29"/>
        </w:rPr>
        <w:t>0.6</w:t>
      </w:r>
      <w:r>
        <w:rPr>
          <w:rFonts w:ascii="Times New Roman" w:eastAsia="Times New Roman" w:hAnsi="Times New Roman" w:cs="Times New Roman"/>
          <w:sz w:val="29"/>
        </w:rPr>
        <w:t xml:space="preserve">]: </w:t>
      </w:r>
    </w:p>
    <w:p w14:paraId="1E471DAE" w14:textId="6CA8BE39" w:rsidR="00847236" w:rsidRPr="0042131F" w:rsidRDefault="002D58B7">
      <w:pPr>
        <w:spacing w:after="0"/>
        <w:ind w:right="1057"/>
        <w:jc w:val="right"/>
        <w:rPr>
          <w:lang w:val="en-US"/>
        </w:rPr>
      </w:pPr>
      <w:r w:rsidRPr="002D58B7">
        <w:rPr>
          <w:sz w:val="23"/>
        </w:rPr>
        <w:drawing>
          <wp:inline distT="0" distB="0" distL="0" distR="0" wp14:anchorId="20969422" wp14:editId="4BBDA6E8">
            <wp:extent cx="5458587" cy="4086795"/>
            <wp:effectExtent l="0" t="0" r="8890" b="9525"/>
            <wp:docPr id="18148460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46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D99">
        <w:rPr>
          <w:sz w:val="23"/>
        </w:rPr>
        <w:t xml:space="preserve"> </w:t>
      </w:r>
      <w:r w:rsidR="0042131F">
        <w:rPr>
          <w:sz w:val="23"/>
        </w:rPr>
        <w:tab/>
      </w:r>
    </w:p>
    <w:tbl>
      <w:tblPr>
        <w:tblStyle w:val="TableGrid"/>
        <w:tblW w:w="3800" w:type="dxa"/>
        <w:tblInd w:w="2779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3478"/>
        <w:gridCol w:w="218"/>
        <w:gridCol w:w="104"/>
      </w:tblGrid>
      <w:tr w:rsidR="00847236" w14:paraId="40F6C2D5" w14:textId="77777777">
        <w:trPr>
          <w:trHeight w:val="263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94A6A96" w14:textId="77777777" w:rsidR="00847236" w:rsidRDefault="00CC2D99">
            <w:pPr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Рис. 1. График исходной функции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6E7D62F" w14:textId="77777777" w:rsidR="00847236" w:rsidRDefault="00CC2D99">
            <w:pPr>
              <w:jc w:val="both"/>
            </w:pPr>
            <w:r>
              <w:rPr>
                <w:rFonts w:ascii="Cambria Math" w:eastAsia="Cambria Math" w:hAnsi="Cambria Math" w:cs="Cambria Math"/>
                <w:sz w:val="24"/>
              </w:rPr>
              <w:t>𝑓</w:t>
            </w:r>
            <w:r>
              <w:rPr>
                <w:rFonts w:ascii="Cambria Math" w:eastAsia="Cambria Math" w:hAnsi="Cambria Math" w:cs="Cambria Math"/>
                <w:sz w:val="24"/>
                <w:vertAlign w:val="subscript"/>
              </w:rPr>
              <w:t>𝑥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7108CD0" w14:textId="77777777" w:rsidR="00847236" w:rsidRDefault="00CC2D99">
            <w:pPr>
              <w:ind w:right="-8"/>
              <w:jc w:val="both"/>
            </w:pPr>
            <w:r>
              <w:rPr>
                <w:rFonts w:ascii="Cambria Math" w:eastAsia="Cambria Math" w:hAnsi="Cambria Math" w:cs="Cambria Math"/>
                <w:sz w:val="24"/>
              </w:rPr>
              <w:t xml:space="preserve">  </w:t>
            </w:r>
          </w:p>
        </w:tc>
      </w:tr>
    </w:tbl>
    <w:p w14:paraId="559D32DB" w14:textId="37C2ABA9" w:rsidR="00847236" w:rsidRDefault="00CC2D99">
      <w:pPr>
        <w:spacing w:after="267"/>
        <w:rPr>
          <w:i/>
          <w:sz w:val="23"/>
        </w:rPr>
      </w:pPr>
      <w:r>
        <w:rPr>
          <w:i/>
          <w:sz w:val="23"/>
        </w:rPr>
        <w:t xml:space="preserve"> </w:t>
      </w:r>
    </w:p>
    <w:p w14:paraId="42403634" w14:textId="346C517E" w:rsidR="00397728" w:rsidRDefault="00397728">
      <w:pPr>
        <w:spacing w:after="267"/>
        <w:rPr>
          <w:i/>
          <w:sz w:val="23"/>
        </w:rPr>
      </w:pPr>
    </w:p>
    <w:p w14:paraId="3A7F1821" w14:textId="38CD7D29" w:rsidR="00397728" w:rsidRDefault="00397728">
      <w:pPr>
        <w:spacing w:after="267"/>
        <w:rPr>
          <w:i/>
          <w:sz w:val="23"/>
        </w:rPr>
      </w:pPr>
    </w:p>
    <w:p w14:paraId="3E475933" w14:textId="5235C20F" w:rsidR="00397728" w:rsidRDefault="00397728">
      <w:pPr>
        <w:spacing w:after="267"/>
        <w:rPr>
          <w:i/>
          <w:sz w:val="23"/>
        </w:rPr>
      </w:pPr>
    </w:p>
    <w:p w14:paraId="73628CB1" w14:textId="26BC5AF0" w:rsidR="00397728" w:rsidRDefault="00397728">
      <w:pPr>
        <w:spacing w:after="267"/>
        <w:rPr>
          <w:i/>
          <w:sz w:val="23"/>
        </w:rPr>
      </w:pPr>
    </w:p>
    <w:p w14:paraId="22F96DC0" w14:textId="55F419F1" w:rsidR="00397728" w:rsidRDefault="00397728">
      <w:pPr>
        <w:spacing w:after="267"/>
        <w:rPr>
          <w:i/>
          <w:sz w:val="23"/>
        </w:rPr>
      </w:pPr>
    </w:p>
    <w:p w14:paraId="10941F6D" w14:textId="1D864927" w:rsidR="00397728" w:rsidRDefault="00397728">
      <w:pPr>
        <w:spacing w:after="267"/>
        <w:rPr>
          <w:i/>
          <w:sz w:val="23"/>
        </w:rPr>
      </w:pPr>
    </w:p>
    <w:p w14:paraId="43B12B9E" w14:textId="7EE32D0D" w:rsidR="00397728" w:rsidRDefault="00397728">
      <w:pPr>
        <w:spacing w:after="267"/>
        <w:rPr>
          <w:i/>
          <w:sz w:val="23"/>
        </w:rPr>
      </w:pPr>
    </w:p>
    <w:p w14:paraId="6C445810" w14:textId="77777777" w:rsidR="00397728" w:rsidRDefault="00397728">
      <w:pPr>
        <w:spacing w:after="267"/>
      </w:pPr>
    </w:p>
    <w:p w14:paraId="0AB4CE5C" w14:textId="77777777" w:rsidR="00847236" w:rsidRDefault="00CC2D99">
      <w:pPr>
        <w:numPr>
          <w:ilvl w:val="0"/>
          <w:numId w:val="1"/>
        </w:numPr>
        <w:spacing w:after="3"/>
        <w:ind w:right="52" w:hanging="315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Для n = {3, 5, 10, 20, 30, . . . , 100} построить таблицу </w:t>
      </w:r>
    </w:p>
    <w:p w14:paraId="54315A8D" w14:textId="60D91426" w:rsidR="00847236" w:rsidRDefault="002D58B7">
      <w:pPr>
        <w:spacing w:after="215"/>
      </w:pPr>
      <w:r w:rsidRPr="002D58B7">
        <w:drawing>
          <wp:inline distT="0" distB="0" distL="0" distR="0" wp14:anchorId="02E6E4B4" wp14:editId="6EE07A45">
            <wp:extent cx="4810796" cy="4344006"/>
            <wp:effectExtent l="0" t="0" r="8890" b="0"/>
            <wp:docPr id="7661198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1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A499" w14:textId="039B5023" w:rsidR="00847236" w:rsidRPr="00D60DDF" w:rsidRDefault="002D58B7">
      <w:pPr>
        <w:numPr>
          <w:ilvl w:val="0"/>
          <w:numId w:val="1"/>
        </w:numPr>
        <w:spacing w:after="49"/>
        <w:ind w:right="52" w:hanging="315"/>
        <w:jc w:val="both"/>
      </w:pPr>
      <w:r w:rsidRPr="002D58B7">
        <w:rPr>
          <w:rFonts w:ascii="Times New Roman" w:eastAsia="Times New Roman" w:hAnsi="Times New Roman" w:cs="Times New Roman"/>
          <w:sz w:val="29"/>
        </w:rPr>
        <w:lastRenderedPageBreak/>
        <w:drawing>
          <wp:inline distT="0" distB="0" distL="0" distR="0" wp14:anchorId="785E1299" wp14:editId="4BFC6726">
            <wp:extent cx="5363323" cy="4210638"/>
            <wp:effectExtent l="0" t="0" r="0" b="0"/>
            <wp:docPr id="1426169250" name="Рисунок 3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69250" name="Рисунок 3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D99">
        <w:rPr>
          <w:rFonts w:ascii="Times New Roman" w:eastAsia="Times New Roman" w:hAnsi="Times New Roman" w:cs="Times New Roman"/>
          <w:sz w:val="29"/>
        </w:rPr>
        <w:t>Построить графики зависимости ∆</w:t>
      </w:r>
      <w:proofErr w:type="spellStart"/>
      <w:r w:rsidR="00CC2D99">
        <w:rPr>
          <w:rFonts w:ascii="Times New Roman" w:eastAsia="Times New Roman" w:hAnsi="Times New Roman" w:cs="Times New Roman"/>
          <w:sz w:val="29"/>
        </w:rPr>
        <w:t>f</w:t>
      </w:r>
      <w:r w:rsidR="00CC2D99">
        <w:rPr>
          <w:rFonts w:ascii="Times New Roman" w:eastAsia="Times New Roman" w:hAnsi="Times New Roman" w:cs="Times New Roman"/>
          <w:sz w:val="29"/>
          <w:vertAlign w:val="subscript"/>
        </w:rPr>
        <w:t>n</w:t>
      </w:r>
      <w:proofErr w:type="spellEnd"/>
      <w:r w:rsidR="00CC2D99">
        <w:rPr>
          <w:rFonts w:ascii="Times New Roman" w:eastAsia="Times New Roman" w:hAnsi="Times New Roman" w:cs="Times New Roman"/>
          <w:sz w:val="29"/>
        </w:rPr>
        <w:t xml:space="preserve">(n), </w:t>
      </w:r>
      <w:proofErr w:type="spellStart"/>
      <w:r w:rsidR="00CC2D99">
        <w:rPr>
          <w:rFonts w:ascii="Times New Roman" w:eastAsia="Times New Roman" w:hAnsi="Times New Roman" w:cs="Times New Roman"/>
          <w:sz w:val="29"/>
        </w:rPr>
        <w:t>r</w:t>
      </w:r>
      <w:r w:rsidR="00CC2D99">
        <w:rPr>
          <w:rFonts w:ascii="Times New Roman" w:eastAsia="Times New Roman" w:hAnsi="Times New Roman" w:cs="Times New Roman"/>
          <w:sz w:val="29"/>
          <w:vertAlign w:val="subscript"/>
        </w:rPr>
        <w:t>n</w:t>
      </w:r>
      <w:proofErr w:type="spellEnd"/>
      <w:r w:rsidR="00CC2D99">
        <w:rPr>
          <w:rFonts w:ascii="Times New Roman" w:eastAsia="Times New Roman" w:hAnsi="Times New Roman" w:cs="Times New Roman"/>
          <w:sz w:val="29"/>
        </w:rPr>
        <w:t xml:space="preserve">(n). </w:t>
      </w:r>
    </w:p>
    <w:p w14:paraId="67CCFA13" w14:textId="2D460A01" w:rsidR="00D60DDF" w:rsidRDefault="00D60DDF" w:rsidP="00D60DDF">
      <w:pPr>
        <w:spacing w:after="49"/>
        <w:ind w:left="1023" w:right="52" w:firstLine="393"/>
        <w:jc w:val="both"/>
        <w:rPr>
          <w:rFonts w:ascii="Times New Roman" w:eastAsia="Times New Roman" w:hAnsi="Times New Roman" w:cs="Times New Roman"/>
          <w:i/>
          <w:sz w:val="24"/>
          <w:shd w:val="clear" w:color="auto" w:fill="FFFF00"/>
        </w:rPr>
      </w:pPr>
      <w:r>
        <w:rPr>
          <w:rFonts w:ascii="Times New Roman" w:eastAsia="Times New Roman" w:hAnsi="Times New Roman" w:cs="Times New Roman"/>
          <w:i/>
          <w:sz w:val="24"/>
          <w:shd w:val="clear" w:color="auto" w:fill="FFFF00"/>
        </w:rPr>
        <w:t>График зависимости абсолютной ошибки от количества разбиений n</w:t>
      </w:r>
    </w:p>
    <w:p w14:paraId="27B51BD2" w14:textId="02E11375" w:rsidR="001F6A97" w:rsidRDefault="001F6A97" w:rsidP="00D60DDF">
      <w:pPr>
        <w:spacing w:after="49"/>
        <w:ind w:left="1023" w:right="52" w:firstLine="393"/>
        <w:jc w:val="both"/>
      </w:pPr>
    </w:p>
    <w:p w14:paraId="30963F19" w14:textId="1F19A5EC" w:rsidR="00847236" w:rsidRDefault="002D58B7">
      <w:pPr>
        <w:spacing w:after="168"/>
        <w:ind w:right="21"/>
        <w:jc w:val="center"/>
      </w:pPr>
      <w:r w:rsidRPr="002D58B7">
        <w:rPr>
          <w:sz w:val="23"/>
        </w:rPr>
        <w:lastRenderedPageBreak/>
        <w:drawing>
          <wp:inline distT="0" distB="0" distL="0" distR="0" wp14:anchorId="35FF177E" wp14:editId="1634FE90">
            <wp:extent cx="5458587" cy="4239217"/>
            <wp:effectExtent l="0" t="0" r="8890" b="9525"/>
            <wp:docPr id="287117132" name="Рисунок 2" descr="Изображение выглядит как текст, диаграмма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17132" name="Рисунок 2" descr="Изображение выглядит как текст, диаграмма, График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D99">
        <w:rPr>
          <w:sz w:val="23"/>
        </w:rPr>
        <w:t xml:space="preserve"> </w:t>
      </w:r>
    </w:p>
    <w:p w14:paraId="0EFF80CB" w14:textId="590E9C31" w:rsidR="00847236" w:rsidRDefault="00CC2D99" w:rsidP="001F6A97">
      <w:pPr>
        <w:spacing w:after="91"/>
        <w:ind w:left="718" w:right="71" w:firstLine="698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  <w:shd w:val="clear" w:color="auto" w:fill="FFFF00"/>
        </w:rPr>
        <w:t xml:space="preserve">График зависимости </w:t>
      </w:r>
      <w:r w:rsidR="0068031F">
        <w:rPr>
          <w:rFonts w:ascii="Times New Roman" w:eastAsia="Times New Roman" w:hAnsi="Times New Roman" w:cs="Times New Roman"/>
          <w:i/>
          <w:sz w:val="24"/>
          <w:shd w:val="clear" w:color="auto" w:fill="FFFF00"/>
        </w:rPr>
        <w:t xml:space="preserve">относительной </w:t>
      </w:r>
      <w:r>
        <w:rPr>
          <w:rFonts w:ascii="Times New Roman" w:eastAsia="Times New Roman" w:hAnsi="Times New Roman" w:cs="Times New Roman"/>
          <w:i/>
          <w:sz w:val="24"/>
          <w:shd w:val="clear" w:color="auto" w:fill="FFFF00"/>
        </w:rPr>
        <w:t>ошибки от количества разбиений n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0429A24E" w14:textId="4849C6A1" w:rsidR="001F6A97" w:rsidRPr="00130D5D" w:rsidRDefault="002D58B7" w:rsidP="00130D5D">
      <w:pPr>
        <w:spacing w:after="91"/>
        <w:ind w:right="71"/>
        <w:rPr>
          <w:rFonts w:ascii="Times New Roman" w:eastAsia="Times New Roman" w:hAnsi="Times New Roman" w:cs="Times New Roman"/>
          <w:i/>
          <w:sz w:val="24"/>
        </w:rPr>
      </w:pPr>
      <w:r w:rsidRPr="002D58B7">
        <w:rPr>
          <w:rFonts w:ascii="Times New Roman" w:eastAsia="Times New Roman" w:hAnsi="Times New Roman" w:cs="Times New Roman"/>
          <w:i/>
          <w:sz w:val="24"/>
        </w:rPr>
        <w:drawing>
          <wp:inline distT="0" distB="0" distL="0" distR="0" wp14:anchorId="5155FD28" wp14:editId="6ADDCC3C">
            <wp:extent cx="5591955" cy="4296375"/>
            <wp:effectExtent l="0" t="0" r="0" b="9525"/>
            <wp:docPr id="263455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55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B5FF" w14:textId="248309FF" w:rsidR="00847236" w:rsidRDefault="00CC2D99">
      <w:pPr>
        <w:spacing w:after="168"/>
        <w:ind w:right="29"/>
        <w:jc w:val="center"/>
      </w:pPr>
      <w:r>
        <w:rPr>
          <w:sz w:val="23"/>
        </w:rPr>
        <w:lastRenderedPageBreak/>
        <w:t xml:space="preserve"> </w:t>
      </w:r>
    </w:p>
    <w:p w14:paraId="4BDEF810" w14:textId="183C074E" w:rsidR="00847236" w:rsidRDefault="00CC2D99" w:rsidP="001F6A97">
      <w:pPr>
        <w:spacing w:after="210"/>
        <w:ind w:left="718" w:right="86" w:firstLine="698"/>
      </w:pPr>
      <w:r>
        <w:rPr>
          <w:rFonts w:ascii="Times New Roman" w:eastAsia="Times New Roman" w:hAnsi="Times New Roman" w:cs="Times New Roman"/>
          <w:i/>
          <w:sz w:val="24"/>
          <w:shd w:val="clear" w:color="auto" w:fill="FFFF00"/>
        </w:rPr>
        <w:t>График зависимости теоретической ошибки от количества разбиений n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C8E810B" w14:textId="31F96CA3" w:rsidR="00130D5D" w:rsidRPr="00130D5D" w:rsidRDefault="00CC2D99">
      <w:pPr>
        <w:spacing w:after="191"/>
        <w:rPr>
          <w:sz w:val="29"/>
        </w:rPr>
      </w:pPr>
      <w:r>
        <w:rPr>
          <w:sz w:val="29"/>
        </w:rPr>
        <w:t xml:space="preserve"> </w:t>
      </w:r>
    </w:p>
    <w:p w14:paraId="3C35481C" w14:textId="49D61AE8" w:rsidR="00130D5D" w:rsidRPr="00130D5D" w:rsidRDefault="00130D5D" w:rsidP="00130D5D">
      <w:pPr>
        <w:spacing w:after="3"/>
        <w:ind w:left="315" w:right="52"/>
        <w:jc w:val="both"/>
        <w:rPr>
          <w:rFonts w:ascii="Times New Roman" w:eastAsia="Times New Roman" w:hAnsi="Times New Roman" w:cs="Times New Roman"/>
          <w:sz w:val="29"/>
        </w:rPr>
      </w:pPr>
    </w:p>
    <w:p w14:paraId="432A9DF8" w14:textId="3A75974A" w:rsid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  <w:r>
        <w:rPr>
          <w:rFonts w:ascii="Times New Roman" w:eastAsia="Times New Roman" w:hAnsi="Times New Roman" w:cs="Times New Roman"/>
          <w:sz w:val="29"/>
        </w:rPr>
        <w:t>4.Вывод:</w:t>
      </w:r>
    </w:p>
    <w:p w14:paraId="4C39B757" w14:textId="77777777" w:rsid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</w:p>
    <w:p w14:paraId="1AF144D9" w14:textId="6C9C4C5E" w:rsidR="0006029E" w:rsidRP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  <w:r w:rsidRPr="0006029E">
        <w:rPr>
          <w:rFonts w:ascii="Times New Roman" w:eastAsia="Times New Roman" w:hAnsi="Times New Roman" w:cs="Times New Roman"/>
          <w:sz w:val="29"/>
        </w:rPr>
        <w:t>После проведения анализа замечается, что с увеличением количества точек абсолютная ошибка стремится к бесконечности, относительная ошибка стремится к 100%, в то время как теоретическая ошибка приближается к нулю. Эта тенденция заметна до 10 точек включительно, после чего абсолютная ошибка начинает приближаться к определенному значению (обозначенному как "</w:t>
      </w:r>
      <w:proofErr w:type="spellStart"/>
      <w:r w:rsidRPr="0006029E">
        <w:rPr>
          <w:rFonts w:ascii="Times New Roman" w:eastAsia="Times New Roman" w:hAnsi="Times New Roman" w:cs="Times New Roman"/>
          <w:sz w:val="29"/>
        </w:rPr>
        <w:t>so</w:t>
      </w:r>
      <w:proofErr w:type="spellEnd"/>
      <w:r w:rsidRPr="0006029E">
        <w:rPr>
          <w:rFonts w:ascii="Times New Roman" w:eastAsia="Times New Roman" w:hAnsi="Times New Roman" w:cs="Times New Roman"/>
          <w:sz w:val="29"/>
        </w:rPr>
        <w:t>").</w:t>
      </w:r>
    </w:p>
    <w:p w14:paraId="34EB0B8E" w14:textId="77777777" w:rsidR="0006029E" w:rsidRP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</w:p>
    <w:p w14:paraId="38270E71" w14:textId="77777777" w:rsidR="0006029E" w:rsidRP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  <w:r w:rsidRPr="0006029E">
        <w:rPr>
          <w:rFonts w:ascii="Times New Roman" w:eastAsia="Times New Roman" w:hAnsi="Times New Roman" w:cs="Times New Roman"/>
          <w:sz w:val="29"/>
        </w:rPr>
        <w:t xml:space="preserve">Это поведение можно объяснить множителем Лагранжа. По мере увеличения количества точек расстояние между координатами </w:t>
      </w:r>
      <w:proofErr w:type="spellStart"/>
      <w:r w:rsidRPr="0006029E">
        <w:rPr>
          <w:rFonts w:ascii="Times New Roman" w:eastAsia="Times New Roman" w:hAnsi="Times New Roman" w:cs="Times New Roman"/>
          <w:sz w:val="29"/>
        </w:rPr>
        <w:t>point</w:t>
      </w:r>
      <w:proofErr w:type="spellEnd"/>
      <w:r w:rsidRPr="0006029E">
        <w:rPr>
          <w:rFonts w:ascii="Times New Roman" w:eastAsia="Times New Roman" w:hAnsi="Times New Roman" w:cs="Times New Roman"/>
          <w:sz w:val="29"/>
        </w:rPr>
        <w:t xml:space="preserve">[0] и </w:t>
      </w:r>
      <w:proofErr w:type="spellStart"/>
      <w:r w:rsidRPr="0006029E">
        <w:rPr>
          <w:rFonts w:ascii="Times New Roman" w:eastAsia="Times New Roman" w:hAnsi="Times New Roman" w:cs="Times New Roman"/>
          <w:sz w:val="29"/>
        </w:rPr>
        <w:t>points</w:t>
      </w:r>
      <w:proofErr w:type="spellEnd"/>
      <w:r w:rsidRPr="0006029E">
        <w:rPr>
          <w:rFonts w:ascii="Times New Roman" w:eastAsia="Times New Roman" w:hAnsi="Times New Roman" w:cs="Times New Roman"/>
          <w:sz w:val="29"/>
        </w:rPr>
        <w:t>[j][0] приближается к 0, что приводит к описанным выше тенденциям. В частности, относительная ошибка приближается к 100%, потому что расстояние между точками стремится к 0.</w:t>
      </w:r>
    </w:p>
    <w:p w14:paraId="4D61E64F" w14:textId="77777777" w:rsidR="0006029E" w:rsidRP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</w:p>
    <w:p w14:paraId="3FCD35B2" w14:textId="77777777" w:rsidR="0006029E" w:rsidRP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  <w:r w:rsidRPr="0006029E">
        <w:rPr>
          <w:rFonts w:ascii="Times New Roman" w:eastAsia="Times New Roman" w:hAnsi="Times New Roman" w:cs="Times New Roman"/>
          <w:sz w:val="29"/>
        </w:rPr>
        <w:t>Теперь давайте обсудим теоретическую ошибку, которая стремится к 0. Рассматриваемая функция является тригонометрической, отбрасывая незначимые члены начиная со второй производной и становится чисто тригонометрической. Это поведение указывает на то, что функцию можно представить в виде ряда Тейлора. Следовательно, остаточный член, который представляет собой теоретическую ошибку, стремится к 0.</w:t>
      </w:r>
    </w:p>
    <w:p w14:paraId="3E91D511" w14:textId="77777777" w:rsidR="0006029E" w:rsidRP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</w:p>
    <w:p w14:paraId="3D38C0BD" w14:textId="5D3B6D0E" w:rsidR="00130D5D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  <w:r w:rsidRPr="0006029E">
        <w:rPr>
          <w:rFonts w:ascii="Times New Roman" w:eastAsia="Times New Roman" w:hAnsi="Times New Roman" w:cs="Times New Roman"/>
          <w:sz w:val="29"/>
        </w:rPr>
        <w:t>В заключение, тенденции в абсолютной ошибке, относительной ошибке и теоретической ошибке обусловлены природой функции и отношениями между точками по мере увеличения их количества.</w:t>
      </w:r>
      <w:r w:rsidR="00130D5D">
        <w:rPr>
          <w:rFonts w:ascii="Times New Roman" w:eastAsia="Times New Roman" w:hAnsi="Times New Roman" w:cs="Times New Roman"/>
          <w:sz w:val="29"/>
        </w:rPr>
        <w:tab/>
      </w:r>
    </w:p>
    <w:p w14:paraId="4BD393DE" w14:textId="77777777" w:rsid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</w:p>
    <w:p w14:paraId="36D6425D" w14:textId="09C638A8" w:rsidR="00130D5D" w:rsidRPr="0006029E" w:rsidRDefault="00130D5D" w:rsidP="0006029E">
      <w:pPr>
        <w:pStyle w:val="a3"/>
        <w:numPr>
          <w:ilvl w:val="0"/>
          <w:numId w:val="2"/>
        </w:num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  <w:r w:rsidRPr="0006029E">
        <w:rPr>
          <w:rFonts w:ascii="Times New Roman" w:eastAsia="Times New Roman" w:hAnsi="Times New Roman" w:cs="Times New Roman"/>
          <w:sz w:val="29"/>
        </w:rPr>
        <w:t xml:space="preserve">Основной код залит на </w:t>
      </w:r>
      <w:proofErr w:type="spellStart"/>
      <w:r w:rsidRPr="0006029E">
        <w:rPr>
          <w:rFonts w:ascii="Times New Roman" w:eastAsia="Times New Roman" w:hAnsi="Times New Roman" w:cs="Times New Roman"/>
          <w:sz w:val="29"/>
        </w:rPr>
        <w:t>гитхаб</w:t>
      </w:r>
      <w:proofErr w:type="spellEnd"/>
      <w:r w:rsidRPr="0006029E">
        <w:rPr>
          <w:rFonts w:ascii="Times New Roman" w:eastAsia="Times New Roman" w:hAnsi="Times New Roman" w:cs="Times New Roman"/>
          <w:sz w:val="29"/>
        </w:rPr>
        <w:t>:</w:t>
      </w:r>
      <w:r w:rsidRPr="00130D5D">
        <w:t xml:space="preserve"> </w:t>
      </w:r>
      <w:r w:rsidR="002273EF" w:rsidRPr="002273EF">
        <w:rPr>
          <w:rFonts w:ascii="Times New Roman" w:eastAsia="Times New Roman" w:hAnsi="Times New Roman" w:cs="Times New Roman"/>
          <w:sz w:val="29"/>
        </w:rPr>
        <w:t>https://github.com/IlushkaDV/LabaVM</w:t>
      </w:r>
    </w:p>
    <w:sectPr w:rsidR="00130D5D" w:rsidRPr="0006029E">
      <w:pgSz w:w="11910" w:h="16845"/>
      <w:pgMar w:top="1142" w:right="770" w:bottom="1347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4C2F"/>
    <w:multiLevelType w:val="hybridMultilevel"/>
    <w:tmpl w:val="C55CD1F6"/>
    <w:lvl w:ilvl="0" w:tplc="65CA8476">
      <w:start w:val="1"/>
      <w:numFmt w:val="decimal"/>
      <w:lvlText w:val="%1."/>
      <w:lvlJc w:val="left"/>
      <w:pPr>
        <w:ind w:left="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51EBA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E4C6D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2BCF9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F8416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8D0C9A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824CA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24641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130F6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C022D2"/>
    <w:multiLevelType w:val="hybridMultilevel"/>
    <w:tmpl w:val="150AA5D8"/>
    <w:lvl w:ilvl="0" w:tplc="ADEA803C">
      <w:start w:val="5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num w:numId="1" w16cid:durableId="1267271819">
    <w:abstractNumId w:val="0"/>
  </w:num>
  <w:num w:numId="2" w16cid:durableId="272329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236"/>
    <w:rsid w:val="0006029E"/>
    <w:rsid w:val="00130D5D"/>
    <w:rsid w:val="001F6A97"/>
    <w:rsid w:val="002273EF"/>
    <w:rsid w:val="002D58B7"/>
    <w:rsid w:val="00397728"/>
    <w:rsid w:val="0042131F"/>
    <w:rsid w:val="00541F0C"/>
    <w:rsid w:val="0068031F"/>
    <w:rsid w:val="00847236"/>
    <w:rsid w:val="00977773"/>
    <w:rsid w:val="00A5689E"/>
    <w:rsid w:val="00CC2D99"/>
    <w:rsid w:val="00D52343"/>
    <w:rsid w:val="00D6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0488"/>
  <w15:docId w15:val="{49082F51-6291-42B4-9E5B-C1EF1FE6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" w:line="265" w:lineRule="auto"/>
      <w:ind w:left="1374" w:right="79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397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9772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30D5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523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EDF01-2285-4455-B058-CDFD6D1AA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Лучик Темный</dc:creator>
  <cp:keywords/>
  <cp:lastModifiedBy>Ярослав Прилипко</cp:lastModifiedBy>
  <cp:revision>5</cp:revision>
  <dcterms:created xsi:type="dcterms:W3CDTF">2024-04-02T16:03:00Z</dcterms:created>
  <dcterms:modified xsi:type="dcterms:W3CDTF">2024-04-27T05:48:00Z</dcterms:modified>
</cp:coreProperties>
</file>