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2E5" w:rsidRPr="000342E5" w:rsidRDefault="000342E5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  <w:b/>
        </w:rPr>
      </w:pPr>
      <w:bookmarkStart w:id="0" w:name="_GoBack"/>
      <w:bookmarkEnd w:id="0"/>
      <w:r>
        <w:rPr>
          <w:rFonts w:ascii="Times-Roman" w:eastAsia="Times New Roman" w:hAnsi="Times-Roman"/>
          <w:b/>
        </w:rPr>
        <w:t>TIMELINE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1000 – Leif Eriksson founds Vinland in present day Canada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1492-93 – Columbus’ First Voyage (Hipaniola, Cuba)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1499-1500 – Amerigo Vespucci maps/explores 3,000 miles of South American coast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1513 – Juan Ponce de Leon explores Florida and the Carolinas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1513 – Vasco Nuñez de Balboa is first European to see western coast of Pacific Ocean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1519-1522 – Ferdinand Magellan circumnavigates the globe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 xml:space="preserve">1521 – Hernán Cortés conquers Aztec empire 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1533 – Francisco Pizarro conquers Inca empire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1584 – Sir Walter Raleigh sends first expedition to New World (Roanoke)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1607 – Jamestown established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1609-1610 – Starving time in Jamestown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1612 – Virginians plant their first tobacco crop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1619 – First slaves sold in Virginia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  <w:i/>
        </w:rPr>
      </w:pPr>
      <w:r>
        <w:rPr>
          <w:rFonts w:ascii="Times-Roman" w:eastAsia="Times New Roman" w:hAnsi="Times-Roman"/>
        </w:rPr>
        <w:t>1620 – Pilgrims arrive in present day Massachusetts (</w:t>
      </w:r>
      <w:r>
        <w:rPr>
          <w:rFonts w:ascii="Times-Roman" w:eastAsia="Times New Roman" w:hAnsi="Times-Roman"/>
          <w:i/>
        </w:rPr>
        <w:t>Mayflower Compact)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  <w:i/>
        </w:rPr>
      </w:pPr>
      <w:r>
        <w:rPr>
          <w:rFonts w:ascii="Times-Roman" w:eastAsia="Times New Roman" w:hAnsi="Times-Roman"/>
        </w:rPr>
        <w:t>1630 – Great Migration (John Winthrop) to MA occurs, and Boston is established (</w:t>
      </w:r>
      <w:r>
        <w:rPr>
          <w:rFonts w:ascii="Times-Roman" w:eastAsia="Times New Roman" w:hAnsi="Times-Roman"/>
          <w:i/>
        </w:rPr>
        <w:t>Model of Christian Charity)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1634 – MD founded by the Calverts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1636 – Roger Williams founds Providence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1637 – Trial of Anne Hutchinson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1663 – Rhode Island granted charter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1676 – Bacon’s Rebellion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1692 – Salem Witch Trials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</w:rPr>
      </w:pPr>
      <w:r>
        <w:rPr>
          <w:rFonts w:ascii="Times-Roman" w:eastAsia="Times New Roman" w:hAnsi="Times-Roman"/>
        </w:rPr>
        <w:t>1725 – Great Awakening begins</w:t>
      </w:r>
    </w:p>
    <w:p w:rsidR="00FD7B18" w:rsidRDefault="00FD7B18" w:rsidP="000342E5">
      <w:pPr>
        <w:widowControl w:val="0"/>
        <w:autoSpaceDE w:val="0"/>
        <w:autoSpaceDN w:val="0"/>
        <w:adjustRightInd w:val="0"/>
        <w:spacing w:line="480" w:lineRule="auto"/>
        <w:rPr>
          <w:rFonts w:ascii="Times-Roman" w:eastAsia="Times New Roman" w:hAnsi="Times-Roman"/>
          <w:i/>
        </w:rPr>
      </w:pPr>
      <w:r>
        <w:rPr>
          <w:rFonts w:ascii="Times-Roman" w:eastAsia="Times New Roman" w:hAnsi="Times-Roman"/>
        </w:rPr>
        <w:t xml:space="preserve">1741 – </w:t>
      </w:r>
      <w:r>
        <w:rPr>
          <w:rFonts w:ascii="Times-Roman" w:eastAsia="Times New Roman" w:hAnsi="Times-Roman"/>
          <w:i/>
        </w:rPr>
        <w:t>Sinners in the Hands of an Angry God</w:t>
      </w:r>
    </w:p>
    <w:p w:rsidR="00FD7B18" w:rsidRDefault="00FD7B18">
      <w:pPr>
        <w:widowControl w:val="0"/>
        <w:autoSpaceDE w:val="0"/>
        <w:autoSpaceDN w:val="0"/>
        <w:adjustRightInd w:val="0"/>
        <w:rPr>
          <w:rFonts w:ascii="Times-Roman" w:eastAsia="Times New Roman" w:hAnsi="Times-Roman"/>
          <w:i/>
        </w:rPr>
      </w:pPr>
    </w:p>
    <w:p w:rsidR="00FD7B18" w:rsidRDefault="00FD7B18"/>
    <w:sectPr w:rsidR="00FD7B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-Roman">
    <w:altName w:val="Times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2E5"/>
    <w:rsid w:val="000342E5"/>
    <w:rsid w:val="008A245A"/>
    <w:rsid w:val="00F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1000 – Leif Eriksson founds Vinland in present day Canada</vt:lpstr>
    </vt:vector>
  </TitlesOfParts>
  <Company>The Field School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1000 – Leif Eriksson founds Vinland in present day Canada</dc:title>
  <dc:subject/>
  <dc:creator>Technology Department</dc:creator>
  <cp:keywords/>
  <cp:lastModifiedBy>Ryan Reese</cp:lastModifiedBy>
  <cp:revision>2</cp:revision>
  <cp:lastPrinted>2010-10-18T12:53:00Z</cp:lastPrinted>
  <dcterms:created xsi:type="dcterms:W3CDTF">2014-10-16T16:25:00Z</dcterms:created>
  <dcterms:modified xsi:type="dcterms:W3CDTF">2014-10-16T16:25:00Z</dcterms:modified>
</cp:coreProperties>
</file>