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1A88F" w14:textId="77777777" w:rsidR="00495B2D" w:rsidRDefault="00C776C1">
      <w:r>
        <w:t>16.2 Iterated Integrals</w:t>
      </w:r>
    </w:p>
    <w:p w14:paraId="185C5EB4" w14:textId="77777777" w:rsidR="00625502" w:rsidRDefault="00625502"/>
    <w:p w14:paraId="2AA9E766" w14:textId="77777777" w:rsidR="00625502" w:rsidRDefault="00625502" w:rsidP="00625502">
      <w:pPr>
        <w:ind w:firstLine="720"/>
        <w:rPr>
          <w:rFonts w:eastAsiaTheme="minorEastAsia"/>
        </w:rPr>
      </w:pPr>
      <w:r>
        <w:t xml:space="preserve">Suppose that f is a function of two variables that is </w:t>
      </w:r>
      <w:proofErr w:type="spellStart"/>
      <w:r>
        <w:t>integrable</w:t>
      </w:r>
      <w:proofErr w:type="spellEnd"/>
      <w:r>
        <w:t xml:space="preserve"> on the rectangle </w:t>
      </w:r>
      <w:r w:rsidRPr="00625502">
        <w:rPr>
          <w:i/>
        </w:rPr>
        <w:t>R= [a, b] x [c, d].</w:t>
      </w:r>
      <w:r>
        <w:t xml:space="preserve"> We use the notation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proofErr w:type="gramStart"/>
                <m:r>
                  <w:rPr>
                    <w:rFonts w:ascii="Cambria Math" w:hAnsi="Cambria Math"/>
                  </w:rPr>
                  <m:t>x,y</m:t>
                </m:r>
                <w:proofErr w:type="gramEnd"/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>
        <w:rPr>
          <w:rFonts w:eastAsiaTheme="minorEastAsia"/>
        </w:rPr>
        <w:t xml:space="preserve"> to mean that x is held fixed and </w:t>
      </w:r>
      <w:r w:rsidRPr="00625502">
        <w:rPr>
          <w:rFonts w:eastAsiaTheme="minorEastAsia"/>
          <w:i/>
        </w:rPr>
        <w:t>f(x, y)</w:t>
      </w:r>
      <w:r>
        <w:rPr>
          <w:rFonts w:eastAsiaTheme="minorEastAsia"/>
        </w:rPr>
        <w:t xml:space="preserve"> is integrated with respect to y from </w:t>
      </w:r>
      <w:r w:rsidRPr="00625502">
        <w:rPr>
          <w:rFonts w:eastAsiaTheme="minorEastAsia"/>
          <w:i/>
        </w:rPr>
        <w:t>y=c</w:t>
      </w:r>
      <w:r>
        <w:rPr>
          <w:rFonts w:eastAsiaTheme="minorEastAsia"/>
        </w:rPr>
        <w:t xml:space="preserve"> to </w:t>
      </w:r>
      <w:r w:rsidRPr="00625502">
        <w:rPr>
          <w:rFonts w:eastAsiaTheme="minorEastAsia"/>
          <w:i/>
        </w:rPr>
        <w:t>y=d</w:t>
      </w:r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 xml:space="preserve">This procedure is called </w:t>
      </w:r>
      <w:r>
        <w:rPr>
          <w:rFonts w:eastAsiaTheme="minorEastAsia"/>
          <w:b/>
        </w:rPr>
        <w:t>partial integration with respect to y.</w:t>
      </w:r>
      <w:r>
        <w:rPr>
          <w:rFonts w:eastAsiaTheme="minorEastAsia"/>
        </w:rPr>
        <w:t xml:space="preserve"> Notice the similarity to the method for partial differentiation. </w:t>
      </w:r>
    </w:p>
    <w:p w14:paraId="531EFCE2" w14:textId="77777777" w:rsidR="00A3143E" w:rsidRDefault="00625502">
      <w:pPr>
        <w:rPr>
          <w:rFonts w:eastAsiaTheme="minorEastAsia"/>
        </w:rPr>
      </w:pPr>
      <w:r>
        <w:tab/>
        <w:t xml:space="preserve">Now,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proofErr w:type="gramStart"/>
                <m:r>
                  <w:rPr>
                    <w:rFonts w:ascii="Cambria Math" w:hAnsi="Cambria Math"/>
                  </w:rPr>
                  <m:t>x,y</m:t>
                </m:r>
                <w:proofErr w:type="gramEnd"/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>
        <w:rPr>
          <w:rFonts w:eastAsiaTheme="minorEastAsia"/>
        </w:rPr>
        <w:t xml:space="preserve"> is a number that depends on the value of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, so it defines a function of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>:</w:t>
      </w:r>
    </w:p>
    <w:p w14:paraId="66D85938" w14:textId="77777777" w:rsidR="00625502" w:rsidRDefault="00625502" w:rsidP="00A3143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A(x)=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>
        <w:rPr>
          <w:rFonts w:eastAsiaTheme="minorEastAsia"/>
        </w:rPr>
        <w:t>.</w:t>
      </w:r>
    </w:p>
    <w:p w14:paraId="14E3A17F" w14:textId="77777777" w:rsidR="00A3143E" w:rsidRDefault="00625502">
      <w:pPr>
        <w:rPr>
          <w:rFonts w:eastAsiaTheme="minorEastAsia"/>
        </w:rPr>
      </w:pPr>
      <w:r>
        <w:rPr>
          <w:rFonts w:eastAsiaTheme="minorEastAsia"/>
        </w:rPr>
        <w:tab/>
        <w:t xml:space="preserve">If we now integrate </w:t>
      </w:r>
      <w:r w:rsidRPr="00625502">
        <w:rPr>
          <w:rFonts w:eastAsiaTheme="minorEastAsia"/>
          <w:i/>
        </w:rPr>
        <w:t>A(x</w:t>
      </w:r>
      <w:r>
        <w:rPr>
          <w:rFonts w:eastAsiaTheme="minorEastAsia"/>
        </w:rPr>
        <w:t xml:space="preserve">) with respect to </w:t>
      </w:r>
      <w:r w:rsidRPr="00625502">
        <w:rPr>
          <w:rFonts w:eastAsiaTheme="minorEastAsia"/>
          <w:i/>
        </w:rPr>
        <w:t>x</w:t>
      </w:r>
      <w:r>
        <w:rPr>
          <w:rFonts w:eastAsiaTheme="minorEastAsia"/>
        </w:rPr>
        <w:t xml:space="preserve"> from </w:t>
      </w:r>
      <w:r w:rsidRPr="00625502">
        <w:rPr>
          <w:rFonts w:eastAsiaTheme="minorEastAsia"/>
          <w:i/>
        </w:rPr>
        <w:t>x=a</w:t>
      </w:r>
      <w:r>
        <w:rPr>
          <w:rFonts w:eastAsiaTheme="minorEastAsia"/>
        </w:rPr>
        <w:t xml:space="preserve"> to </w:t>
      </w:r>
      <w:r w:rsidRPr="00625502">
        <w:rPr>
          <w:rFonts w:eastAsiaTheme="minorEastAsia"/>
          <w:i/>
        </w:rPr>
        <w:t>x=b</w:t>
      </w:r>
      <w:r>
        <w:rPr>
          <w:rFonts w:eastAsiaTheme="minorEastAsia"/>
        </w:rPr>
        <w:t>, we get</w:t>
      </w:r>
    </w:p>
    <w:p w14:paraId="7BB74B0B" w14:textId="77777777" w:rsidR="00625502" w:rsidRDefault="00A3143E" w:rsidP="00A3143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</m:oMath>
      <w:r w:rsidR="00625502">
        <w:rPr>
          <w:rFonts w:eastAsiaTheme="minorEastAsia"/>
        </w:rPr>
        <w:t>.</w:t>
      </w:r>
    </w:p>
    <w:p w14:paraId="41C6D0E5" w14:textId="77777777" w:rsidR="00A3143E" w:rsidRDefault="00625502" w:rsidP="00A3143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integral on the right side of the equation is called an </w:t>
      </w:r>
      <w:r>
        <w:rPr>
          <w:rFonts w:eastAsiaTheme="minorEastAsia"/>
          <w:b/>
        </w:rPr>
        <w:t>iterated integral.</w:t>
      </w:r>
      <w:r w:rsidR="00A3143E">
        <w:rPr>
          <w:rFonts w:eastAsiaTheme="minorEastAsia"/>
        </w:rPr>
        <w:t xml:space="preserve"> Typically, brackets are omitted to give </w:t>
      </w:r>
    </w:p>
    <w:p w14:paraId="0348AA40" w14:textId="77777777" w:rsidR="00A3143E" w:rsidRDefault="00A3143E" w:rsidP="00A3143E">
      <w:pPr>
        <w:ind w:firstLine="720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</m:oMath>
      <w:r>
        <w:rPr>
          <w:rFonts w:eastAsiaTheme="minorEastAsia"/>
        </w:rPr>
        <w:t>.</w:t>
      </w:r>
    </w:p>
    <w:p w14:paraId="15B8108D" w14:textId="77777777" w:rsidR="001F57FF" w:rsidRDefault="001F57FF" w:rsidP="001F57F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This method also works for partial integration with respect to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dxdy</m:t>
                </m:r>
              </m:e>
            </m:nary>
          </m:e>
        </m:nary>
      </m:oMath>
      <w:r>
        <w:rPr>
          <w:rFonts w:eastAsiaTheme="minorEastAsia"/>
        </w:rPr>
        <w:t>.</w:t>
      </w:r>
    </w:p>
    <w:p w14:paraId="515FA6A6" w14:textId="77777777" w:rsidR="001F57FF" w:rsidRPr="001F57FF" w:rsidRDefault="001F57FF" w:rsidP="001F57FF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1633B" wp14:editId="46388009">
                <wp:simplePos x="0" y="0"/>
                <wp:positionH relativeFrom="column">
                  <wp:posOffset>2109470</wp:posOffset>
                </wp:positionH>
                <wp:positionV relativeFrom="paragraph">
                  <wp:posOffset>509905</wp:posOffset>
                </wp:positionV>
                <wp:extent cx="34290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22052" w14:textId="77777777" w:rsidR="001F57FF" w:rsidRDefault="001F57FF">
                            <w:r>
                              <w:rPr>
                                <w:rFonts w:eastAsiaTheme="minorEastAsia"/>
                              </w:rPr>
                              <w:t>As you can see, the innermost integral corresponds to the innermost differential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1633B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6.1pt;margin-top:40.15pt;width:270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" filled="f" stroked="f">
                <v:textbox>
                  <w:txbxContent>
                    <w:p w14:paraId="2E422052" w14:textId="77777777" w:rsidR="001F57FF" w:rsidRDefault="001F57FF">
                      <w:r>
                        <w:rPr>
                          <w:rFonts w:eastAsiaTheme="minorEastAsia"/>
                        </w:rPr>
                        <w:t>As you can see, the innermost integral corresponds to the innermost differential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b/>
        </w:rPr>
        <w:t xml:space="preserve">Note: </w:t>
      </w:r>
      <w:r>
        <w:rPr>
          <w:rFonts w:eastAsiaTheme="minorEastAsia"/>
        </w:rPr>
        <w:t xml:space="preserve">When integrating iterated integrals, always work the inside out. The inner integral corresponds to the innermost partial derivative. For example, look at the equation below: </w:t>
      </w:r>
      <w:r>
        <w:rPr>
          <w:rFonts w:eastAsiaTheme="minorEastAsia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dxdy</m:t>
                </m:r>
              </m:e>
            </m:nary>
          </m:e>
        </m:nary>
      </m:oMath>
      <w:r>
        <w:rPr>
          <w:rFonts w:eastAsiaTheme="minorEastAsia"/>
        </w:rPr>
        <w:t xml:space="preserve">   </w:t>
      </w:r>
    </w:p>
    <w:p w14:paraId="5D890C57" w14:textId="77777777" w:rsidR="001F57FF" w:rsidRDefault="00EE66D5" w:rsidP="00A3143E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DC876" wp14:editId="3B405678">
                <wp:simplePos x="0" y="0"/>
                <wp:positionH relativeFrom="column">
                  <wp:posOffset>1308100</wp:posOffset>
                </wp:positionH>
                <wp:positionV relativeFrom="paragraph">
                  <wp:posOffset>-3175</wp:posOffset>
                </wp:positionV>
                <wp:extent cx="229235" cy="459740"/>
                <wp:effectExtent l="50800" t="50800" r="24765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35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CDC5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3pt;margin-top:-.2pt;width:18.05pt;height:36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C9944" wp14:editId="7E008D68">
                <wp:simplePos x="0" y="0"/>
                <wp:positionH relativeFrom="column">
                  <wp:posOffset>736599</wp:posOffset>
                </wp:positionH>
                <wp:positionV relativeFrom="paragraph">
                  <wp:posOffset>-3175</wp:posOffset>
                </wp:positionV>
                <wp:extent cx="800735" cy="459740"/>
                <wp:effectExtent l="50800" t="50800" r="37465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735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944C" id="Straight Arrow Connector 4" o:spid="_x0000_s1026" type="#_x0000_t32" style="position:absolute;margin-left:58pt;margin-top:-.2pt;width:63.05pt;height:36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F57F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BF6D3" wp14:editId="7CF8C568">
                <wp:simplePos x="0" y="0"/>
                <wp:positionH relativeFrom="column">
                  <wp:posOffset>394335</wp:posOffset>
                </wp:positionH>
                <wp:positionV relativeFrom="paragraph">
                  <wp:posOffset>-635</wp:posOffset>
                </wp:positionV>
                <wp:extent cx="1143000" cy="571500"/>
                <wp:effectExtent l="0" t="50800" r="762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BBFC5" id="Straight Arrow Connector 3" o:spid="_x0000_s1026" type="#_x0000_t32" style="position:absolute;margin-left:31.05pt;margin-top:0;width:90pt;height: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1F57F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A0EEE" wp14:editId="72DBACE1">
                <wp:simplePos x="0" y="0"/>
                <wp:positionH relativeFrom="column">
                  <wp:posOffset>394335</wp:posOffset>
                </wp:positionH>
                <wp:positionV relativeFrom="paragraph">
                  <wp:posOffset>-635</wp:posOffset>
                </wp:positionV>
                <wp:extent cx="114300" cy="571500"/>
                <wp:effectExtent l="0" t="50800" r="889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822D2" id="Straight Arrow Connector 2" o:spid="_x0000_s1026" type="#_x0000_t32" style="position:absolute;margin-left:31.05pt;margin-top:0;width:9pt;height: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</w:p>
    <w:p w14:paraId="6DAB3DDE" w14:textId="77777777" w:rsidR="001F57FF" w:rsidRDefault="001F57FF" w:rsidP="001F57FF">
      <w:pPr>
        <w:rPr>
          <w:rFonts w:eastAsiaTheme="minorEastAsia"/>
        </w:rPr>
      </w:pPr>
    </w:p>
    <w:p w14:paraId="5D716CCD" w14:textId="77777777" w:rsidR="001F57FF" w:rsidRDefault="001F57FF" w:rsidP="001F57FF">
      <w:pPr>
        <w:rPr>
          <w:rFonts w:eastAsiaTheme="minorEastAsia"/>
        </w:rPr>
      </w:pPr>
    </w:p>
    <w:p w14:paraId="6367D7C0" w14:textId="77777777" w:rsidR="001F57FF" w:rsidRDefault="001F57FF" w:rsidP="001F57FF">
      <w:pPr>
        <w:rPr>
          <w:rFonts w:eastAsiaTheme="minorEastAsia"/>
        </w:rPr>
      </w:pPr>
    </w:p>
    <w:p w14:paraId="21CCD471" w14:textId="77777777" w:rsidR="001F57FF" w:rsidRDefault="002E2425" w:rsidP="002E2425">
      <w:pPr>
        <w:ind w:left="1440" w:hanging="1440"/>
        <w:rPr>
          <w:rFonts w:eastAsiaTheme="minorEastAsia"/>
        </w:rPr>
      </w:pPr>
      <w:proofErr w:type="spellStart"/>
      <w:r>
        <w:rPr>
          <w:rFonts w:eastAsiaTheme="minorEastAsia"/>
          <w:b/>
        </w:rPr>
        <w:t>Fubini’s</w:t>
      </w:r>
      <w:proofErr w:type="spellEnd"/>
      <w:r>
        <w:rPr>
          <w:rFonts w:eastAsiaTheme="minorEastAsia"/>
          <w:b/>
        </w:rPr>
        <w:t xml:space="preserve"> Theorem </w:t>
      </w:r>
      <w:r>
        <w:rPr>
          <w:rFonts w:eastAsiaTheme="minorEastAsia"/>
        </w:rPr>
        <w:t xml:space="preserve">If f is continuous on the rectangle </w:t>
      </w:r>
      <m:oMath>
        <m:r>
          <m:rPr>
            <m:sty m:val="p"/>
          </m:rPr>
          <w:rPr>
            <w:rFonts w:ascii="Cambria Math" w:eastAsiaTheme="minorEastAsia" w:hAnsi="Cambria Math"/>
          </w:rPr>
          <m:t>R= {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 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l </m:t>
        </m:r>
        <m:r>
          <w:rPr>
            <w:rFonts w:ascii="Cambria Math" w:eastAsiaTheme="minorEastAsia" w:hAnsi="Cambria Math"/>
          </w:rPr>
          <m:t>a≤x≤b, c≤y≤d}</m:t>
        </m:r>
      </m:oMath>
      <w:r>
        <w:rPr>
          <w:rFonts w:eastAsiaTheme="minorEastAsia"/>
        </w:rPr>
        <w:t xml:space="preserve"> then</w:t>
      </w:r>
    </w:p>
    <w:p w14:paraId="49FEB7E9" w14:textId="77777777" w:rsidR="002E2425" w:rsidRDefault="002E2425" w:rsidP="002E2425">
      <w:pPr>
        <w:ind w:left="1440" w:hanging="1440"/>
        <w:rPr>
          <w:rFonts w:eastAsiaTheme="minorEastAsia"/>
        </w:rPr>
      </w:pPr>
    </w:p>
    <w:p w14:paraId="4BE23CB6" w14:textId="77777777" w:rsidR="002E2425" w:rsidRDefault="002E2425" w:rsidP="002E2425">
      <w:pPr>
        <w:rPr>
          <w:rFonts w:eastAsiaTheme="minorEastAsia"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dA=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dydx</m:t>
                    </m:r>
                  </m:e>
                </m:nary>
              </m:e>
            </m:nary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dydx</m:t>
                </m:r>
              </m:e>
            </m:nary>
          </m:e>
        </m:nary>
      </m:oMath>
      <w:r>
        <w:rPr>
          <w:rFonts w:eastAsiaTheme="minorEastAsia"/>
        </w:rPr>
        <w:t>.</w:t>
      </w:r>
    </w:p>
    <w:p w14:paraId="413FEE81" w14:textId="77777777" w:rsidR="002E2425" w:rsidRDefault="002E2425" w:rsidP="002E2425">
      <w:pPr>
        <w:rPr>
          <w:rFonts w:eastAsiaTheme="minorEastAsia"/>
        </w:rPr>
      </w:pPr>
    </w:p>
    <w:p w14:paraId="4CADA347" w14:textId="77777777" w:rsidR="002E2425" w:rsidRDefault="002E2425" w:rsidP="002E2425">
      <w:pPr>
        <w:rPr>
          <w:rFonts w:eastAsiaTheme="minorEastAsia"/>
        </w:rPr>
      </w:pPr>
      <w:r>
        <w:rPr>
          <w:rFonts w:eastAsiaTheme="minorEastAsia"/>
        </w:rPr>
        <w:t xml:space="preserve">In the special case where </w:t>
      </w:r>
      <w:r>
        <w:rPr>
          <w:rFonts w:eastAsiaTheme="minorEastAsia"/>
          <w:i/>
        </w:rPr>
        <w:t>f(</w:t>
      </w:r>
      <w:proofErr w:type="spellStart"/>
      <w:proofErr w:type="gramStart"/>
      <w:r>
        <w:rPr>
          <w:rFonts w:eastAsiaTheme="minorEastAsia"/>
          <w:i/>
        </w:rPr>
        <w:t>x,y</w:t>
      </w:r>
      <w:proofErr w:type="spellEnd"/>
      <w:proofErr w:type="gramEnd"/>
      <w:r>
        <w:rPr>
          <w:rFonts w:eastAsiaTheme="minorEastAsia"/>
          <w:i/>
        </w:rPr>
        <w:t xml:space="preserve">) </w:t>
      </w:r>
      <w:r>
        <w:rPr>
          <w:rFonts w:eastAsiaTheme="minorEastAsia"/>
        </w:rPr>
        <w:t xml:space="preserve">can be factored as the product of a function of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 only and a function of </w:t>
      </w:r>
      <w:r>
        <w:rPr>
          <w:rFonts w:eastAsiaTheme="minorEastAsia"/>
          <w:i/>
        </w:rPr>
        <w:t>y</w:t>
      </w:r>
      <w:r>
        <w:rPr>
          <w:rFonts w:eastAsiaTheme="minorEastAsia"/>
        </w:rPr>
        <w:t xml:space="preserve"> only, the double integral </w:t>
      </w:r>
      <w:proofErr w:type="spellStart"/>
      <w:r>
        <w:rPr>
          <w:rFonts w:eastAsiaTheme="minorEastAsia"/>
        </w:rPr>
        <w:t xml:space="preserve">of </w:t>
      </w:r>
      <w:r>
        <w:rPr>
          <w:rFonts w:eastAsiaTheme="minorEastAsia"/>
          <w:i/>
        </w:rPr>
        <w:t>f</w:t>
      </w:r>
      <w:proofErr w:type="spellEnd"/>
      <w:r>
        <w:rPr>
          <w:rFonts w:eastAsiaTheme="minorEastAsia"/>
        </w:rPr>
        <w:t xml:space="preserve"> can be written in a particularly simple form: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C5DC185" w14:textId="77777777" w:rsidR="002E2425" w:rsidRPr="002E2425" w:rsidRDefault="001204CC" w:rsidP="002E2425">
      <w:pPr>
        <w:rPr>
          <w:rFonts w:eastAsiaTheme="minorEastAsia"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dA=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dx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dy </m:t>
                    </m:r>
                  </m:e>
                </m:nary>
              </m:e>
            </m:nary>
          </m:e>
        </m:nary>
      </m:oMath>
      <w:r>
        <w:rPr>
          <w:rFonts w:eastAsiaTheme="minorEastAsia"/>
        </w:rPr>
        <w:t>where R=[a, b] x [c, d].</w:t>
      </w:r>
      <w:bookmarkStart w:id="0" w:name="_GoBack"/>
      <w:bookmarkEnd w:id="0"/>
    </w:p>
    <w:sectPr w:rsidR="002E2425" w:rsidRPr="002E2425" w:rsidSect="0031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C1"/>
    <w:rsid w:val="001204CC"/>
    <w:rsid w:val="001F57FF"/>
    <w:rsid w:val="002E2425"/>
    <w:rsid w:val="00312180"/>
    <w:rsid w:val="0049221A"/>
    <w:rsid w:val="00625502"/>
    <w:rsid w:val="00A3143E"/>
    <w:rsid w:val="00C776C1"/>
    <w:rsid w:val="00EE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F5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5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Vessely, Madeleine B</dc:creator>
  <cp:keywords/>
  <dc:description/>
  <cp:lastModifiedBy>Vessely, Madeleine B</cp:lastModifiedBy>
  <cp:revision>1</cp:revision>
  <dcterms:created xsi:type="dcterms:W3CDTF">2017-04-30T17:18:00Z</dcterms:created>
  <dcterms:modified xsi:type="dcterms:W3CDTF">2017-04-30T17:55:00Z</dcterms:modified>
</cp:coreProperties>
</file>