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640D" w14:textId="2996C5B6" w:rsidR="004B0E61" w:rsidRDefault="0056161C" w:rsidP="0056161C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6161C">
        <w:rPr>
          <w:b/>
          <w:bCs/>
          <w:sz w:val="28"/>
          <w:szCs w:val="28"/>
        </w:rPr>
        <w:t>Past Tense</w:t>
      </w:r>
    </w:p>
    <w:p w14:paraId="182BA3D9" w14:textId="5D396F4E" w:rsidR="0056161C" w:rsidRDefault="0056161C" w:rsidP="0056161C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F6FFB5E" w14:textId="001F0DA9" w:rsidR="0056161C" w:rsidRDefault="0056161C" w:rsidP="005616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order to put verbs in the past tense in BCS, we have to go back to the verb </w:t>
      </w:r>
      <w:proofErr w:type="spellStart"/>
      <w:r>
        <w:rPr>
          <w:i/>
          <w:iCs/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(to be). Let’s review, quickly, how to conjugate this verb in the present tense:</w:t>
      </w:r>
    </w:p>
    <w:p w14:paraId="0C7182FE" w14:textId="79BAFAD3" w:rsidR="0056161C" w:rsidRDefault="0056161C" w:rsidP="0056161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993"/>
        <w:gridCol w:w="1993"/>
      </w:tblGrid>
      <w:tr w:rsidR="0056161C" w14:paraId="56E82A60" w14:textId="77777777" w:rsidTr="0056161C">
        <w:trPr>
          <w:trHeight w:val="341"/>
        </w:trPr>
        <w:tc>
          <w:tcPr>
            <w:tcW w:w="1993" w:type="dxa"/>
          </w:tcPr>
          <w:p w14:paraId="7CA50AEC" w14:textId="3D8F7B16" w:rsidR="0056161C" w:rsidRPr="0056161C" w:rsidRDefault="0056161C" w:rsidP="0056161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(to be)</w:t>
            </w:r>
          </w:p>
        </w:tc>
        <w:tc>
          <w:tcPr>
            <w:tcW w:w="1993" w:type="dxa"/>
          </w:tcPr>
          <w:p w14:paraId="62A0FA77" w14:textId="7410D369" w:rsidR="0056161C" w:rsidRDefault="0056161C" w:rsidP="005616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Singular</w:t>
            </w:r>
          </w:p>
        </w:tc>
        <w:tc>
          <w:tcPr>
            <w:tcW w:w="1993" w:type="dxa"/>
          </w:tcPr>
          <w:p w14:paraId="54B5A0D7" w14:textId="6D5C9F36" w:rsidR="0056161C" w:rsidRDefault="0056161C" w:rsidP="005616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Plural</w:t>
            </w:r>
          </w:p>
        </w:tc>
      </w:tr>
      <w:tr w:rsidR="0056161C" w14:paraId="49C87B13" w14:textId="77777777" w:rsidTr="0056161C">
        <w:trPr>
          <w:trHeight w:val="353"/>
        </w:trPr>
        <w:tc>
          <w:tcPr>
            <w:tcW w:w="1993" w:type="dxa"/>
          </w:tcPr>
          <w:p w14:paraId="23AE8FA6" w14:textId="7E8C531E" w:rsidR="0056161C" w:rsidRDefault="0056161C" w:rsidP="005616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161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person</w:t>
            </w:r>
          </w:p>
        </w:tc>
        <w:tc>
          <w:tcPr>
            <w:tcW w:w="1993" w:type="dxa"/>
          </w:tcPr>
          <w:p w14:paraId="7AC9A6EC" w14:textId="0D156A76" w:rsidR="0056161C" w:rsidRPr="0056161C" w:rsidRDefault="0056161C" w:rsidP="0056161C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(Ja) </w:t>
            </w:r>
            <w:proofErr w:type="spellStart"/>
            <w:r>
              <w:rPr>
                <w:i/>
                <w:iCs/>
                <w:sz w:val="24"/>
                <w:szCs w:val="24"/>
              </w:rPr>
              <w:t>sam</w:t>
            </w:r>
            <w:proofErr w:type="spellEnd"/>
          </w:p>
        </w:tc>
        <w:tc>
          <w:tcPr>
            <w:tcW w:w="1993" w:type="dxa"/>
          </w:tcPr>
          <w:p w14:paraId="2515A0D9" w14:textId="12FDE1D8" w:rsidR="0056161C" w:rsidRPr="0056161C" w:rsidRDefault="0056161C" w:rsidP="0056161C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(Mi) </w:t>
            </w:r>
            <w:proofErr w:type="spellStart"/>
            <w:r>
              <w:rPr>
                <w:i/>
                <w:iCs/>
                <w:sz w:val="24"/>
                <w:szCs w:val="24"/>
              </w:rPr>
              <w:t>smo</w:t>
            </w:r>
            <w:proofErr w:type="spellEnd"/>
          </w:p>
        </w:tc>
      </w:tr>
      <w:tr w:rsidR="0056161C" w14:paraId="15528B69" w14:textId="77777777" w:rsidTr="0056161C">
        <w:trPr>
          <w:trHeight w:val="341"/>
        </w:trPr>
        <w:tc>
          <w:tcPr>
            <w:tcW w:w="1993" w:type="dxa"/>
          </w:tcPr>
          <w:p w14:paraId="2B26645E" w14:textId="0CDA7E9A" w:rsidR="0056161C" w:rsidRPr="0056161C" w:rsidRDefault="0056161C" w:rsidP="005616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161C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person</w:t>
            </w:r>
          </w:p>
        </w:tc>
        <w:tc>
          <w:tcPr>
            <w:tcW w:w="1993" w:type="dxa"/>
          </w:tcPr>
          <w:p w14:paraId="7AE5232A" w14:textId="06AF841B" w:rsidR="0056161C" w:rsidRPr="0056161C" w:rsidRDefault="0056161C" w:rsidP="0056161C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i/>
                <w:iCs/>
                <w:sz w:val="24"/>
                <w:szCs w:val="24"/>
              </w:rPr>
              <w:t>Ti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)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1993" w:type="dxa"/>
          </w:tcPr>
          <w:p w14:paraId="43830B3A" w14:textId="1A4DC4E5" w:rsidR="0056161C" w:rsidRPr="0056161C" w:rsidRDefault="0056161C" w:rsidP="0056161C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(Vi) </w:t>
            </w:r>
            <w:proofErr w:type="spellStart"/>
            <w:r>
              <w:rPr>
                <w:i/>
                <w:iCs/>
                <w:sz w:val="24"/>
                <w:szCs w:val="24"/>
              </w:rPr>
              <w:t>ste</w:t>
            </w:r>
            <w:proofErr w:type="spellEnd"/>
          </w:p>
        </w:tc>
      </w:tr>
      <w:tr w:rsidR="0056161C" w14:paraId="4C64784D" w14:textId="77777777" w:rsidTr="0056161C">
        <w:trPr>
          <w:trHeight w:val="341"/>
        </w:trPr>
        <w:tc>
          <w:tcPr>
            <w:tcW w:w="1993" w:type="dxa"/>
          </w:tcPr>
          <w:p w14:paraId="1ABAFEBC" w14:textId="0E959EAB" w:rsidR="0056161C" w:rsidRDefault="0056161C" w:rsidP="005616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6161C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person</w:t>
            </w:r>
          </w:p>
        </w:tc>
        <w:tc>
          <w:tcPr>
            <w:tcW w:w="1993" w:type="dxa"/>
          </w:tcPr>
          <w:p w14:paraId="12CB1FA2" w14:textId="16EA79C6" w:rsidR="0056161C" w:rsidRPr="0056161C" w:rsidRDefault="0056161C" w:rsidP="0056161C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(On/Ona/Ono) je</w:t>
            </w:r>
          </w:p>
        </w:tc>
        <w:tc>
          <w:tcPr>
            <w:tcW w:w="1993" w:type="dxa"/>
          </w:tcPr>
          <w:p w14:paraId="15893936" w14:textId="77FBBAB5" w:rsidR="0056161C" w:rsidRPr="0056161C" w:rsidRDefault="0056161C" w:rsidP="0056161C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(Oni/One/Ona) </w:t>
            </w:r>
            <w:proofErr w:type="spellStart"/>
            <w:r>
              <w:rPr>
                <w:i/>
                <w:iCs/>
                <w:sz w:val="24"/>
                <w:szCs w:val="24"/>
              </w:rPr>
              <w:t>s</w:t>
            </w:r>
            <w:r w:rsidR="006C3BFC">
              <w:rPr>
                <w:i/>
                <w:iCs/>
                <w:sz w:val="24"/>
                <w:szCs w:val="24"/>
              </w:rPr>
              <w:t>u</w:t>
            </w:r>
            <w:proofErr w:type="spellEnd"/>
          </w:p>
        </w:tc>
      </w:tr>
    </w:tbl>
    <w:p w14:paraId="146616A8" w14:textId="48540D6B" w:rsidR="00866483" w:rsidRDefault="00866483" w:rsidP="0056161C">
      <w:pPr>
        <w:spacing w:after="0" w:line="240" w:lineRule="auto"/>
        <w:rPr>
          <w:sz w:val="24"/>
          <w:szCs w:val="24"/>
        </w:rPr>
      </w:pPr>
    </w:p>
    <w:p w14:paraId="5B93945E" w14:textId="78CFEA20" w:rsidR="00866483" w:rsidRPr="00866483" w:rsidRDefault="00866483" w:rsidP="005616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thing we have to do when putting a verb in the past tense is to find the subject (of course), and then </w:t>
      </w:r>
      <w:r>
        <w:rPr>
          <w:b/>
          <w:bCs/>
          <w:sz w:val="24"/>
          <w:szCs w:val="24"/>
        </w:rPr>
        <w:t xml:space="preserve">conjugate </w:t>
      </w:r>
      <w:proofErr w:type="spellStart"/>
      <w:r>
        <w:rPr>
          <w:b/>
          <w:bCs/>
          <w:i/>
          <w:iCs/>
          <w:sz w:val="24"/>
          <w:szCs w:val="24"/>
        </w:rPr>
        <w:t>biti</w:t>
      </w:r>
      <w:proofErr w:type="spellEnd"/>
      <w:r>
        <w:rPr>
          <w:b/>
          <w:bCs/>
          <w:sz w:val="24"/>
          <w:szCs w:val="24"/>
        </w:rPr>
        <w:t xml:space="preserve"> in the present tense according to the subject</w:t>
      </w:r>
      <w:r>
        <w:rPr>
          <w:sz w:val="24"/>
          <w:szCs w:val="24"/>
        </w:rPr>
        <w:t xml:space="preserve">. So if the subject is </w:t>
      </w:r>
      <w:r>
        <w:rPr>
          <w:i/>
          <w:iCs/>
          <w:sz w:val="24"/>
          <w:szCs w:val="24"/>
        </w:rPr>
        <w:t>Ja</w:t>
      </w:r>
      <w:r>
        <w:rPr>
          <w:sz w:val="24"/>
          <w:szCs w:val="24"/>
        </w:rPr>
        <w:t xml:space="preserve">, we’re going to say </w:t>
      </w:r>
      <w:r>
        <w:rPr>
          <w:i/>
          <w:iCs/>
          <w:sz w:val="24"/>
          <w:szCs w:val="24"/>
        </w:rPr>
        <w:t xml:space="preserve">Ja </w:t>
      </w:r>
      <w:proofErr w:type="spellStart"/>
      <w:r>
        <w:rPr>
          <w:i/>
          <w:iCs/>
          <w:sz w:val="24"/>
          <w:szCs w:val="24"/>
        </w:rPr>
        <w:t>sam.</w:t>
      </w:r>
      <w:proofErr w:type="spellEnd"/>
    </w:p>
    <w:p w14:paraId="671FC983" w14:textId="77777777" w:rsidR="00866483" w:rsidRDefault="00866483" w:rsidP="0056161C">
      <w:pPr>
        <w:spacing w:after="0" w:line="240" w:lineRule="auto"/>
        <w:rPr>
          <w:sz w:val="24"/>
          <w:szCs w:val="24"/>
        </w:rPr>
      </w:pPr>
    </w:p>
    <w:p w14:paraId="5586380E" w14:textId="7080D461" w:rsidR="0056161C" w:rsidRDefault="00866483" w:rsidP="005616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</w:t>
      </w:r>
      <w:r w:rsidR="0056161C">
        <w:rPr>
          <w:sz w:val="24"/>
          <w:szCs w:val="24"/>
        </w:rPr>
        <w:t xml:space="preserve">, let’s go back to the infinitive of the verb. (Remember, this is the basic form of the verb that usually ends in </w:t>
      </w:r>
      <w:r w:rsidR="0056161C">
        <w:rPr>
          <w:i/>
          <w:iCs/>
          <w:sz w:val="24"/>
          <w:szCs w:val="24"/>
        </w:rPr>
        <w:t>-</w:t>
      </w:r>
      <w:proofErr w:type="spellStart"/>
      <w:r w:rsidR="0056161C">
        <w:rPr>
          <w:i/>
          <w:iCs/>
          <w:sz w:val="24"/>
          <w:szCs w:val="24"/>
        </w:rPr>
        <w:t>ti</w:t>
      </w:r>
      <w:proofErr w:type="spellEnd"/>
      <w:r w:rsidR="0056161C">
        <w:rPr>
          <w:sz w:val="24"/>
          <w:szCs w:val="24"/>
        </w:rPr>
        <w:t xml:space="preserve">.) </w:t>
      </w:r>
      <w:r>
        <w:rPr>
          <w:sz w:val="24"/>
          <w:szCs w:val="24"/>
        </w:rPr>
        <w:t xml:space="preserve">We’re going to </w:t>
      </w:r>
      <w:r>
        <w:rPr>
          <w:b/>
          <w:bCs/>
          <w:sz w:val="24"/>
          <w:szCs w:val="24"/>
        </w:rPr>
        <w:t xml:space="preserve">drop the </w:t>
      </w:r>
      <w:r>
        <w:rPr>
          <w:b/>
          <w:bCs/>
          <w:i/>
          <w:iCs/>
          <w:sz w:val="24"/>
          <w:szCs w:val="24"/>
        </w:rPr>
        <w:t>-</w:t>
      </w:r>
      <w:proofErr w:type="spellStart"/>
      <w:r>
        <w:rPr>
          <w:b/>
          <w:bCs/>
          <w:i/>
          <w:iCs/>
          <w:sz w:val="24"/>
          <w:szCs w:val="24"/>
        </w:rPr>
        <w:t>ti</w:t>
      </w:r>
      <w:proofErr w:type="spellEnd"/>
      <w:r>
        <w:rPr>
          <w:b/>
          <w:bCs/>
          <w:sz w:val="24"/>
          <w:szCs w:val="24"/>
        </w:rPr>
        <w:t xml:space="preserve"> ending</w:t>
      </w:r>
      <w:r w:rsidR="00C679C7">
        <w:rPr>
          <w:sz w:val="24"/>
          <w:szCs w:val="24"/>
        </w:rPr>
        <w:t xml:space="preserve">, and add a specific ending according to the </w:t>
      </w:r>
      <w:r w:rsidR="00C679C7">
        <w:rPr>
          <w:b/>
          <w:bCs/>
          <w:sz w:val="24"/>
          <w:szCs w:val="24"/>
        </w:rPr>
        <w:t>grammatical gender and number</w:t>
      </w:r>
      <w:r w:rsidR="00C679C7">
        <w:rPr>
          <w:sz w:val="24"/>
          <w:szCs w:val="24"/>
        </w:rPr>
        <w:t xml:space="preserve"> of the subject. Let’s look at these ending</w:t>
      </w:r>
      <w:r w:rsidR="00194893">
        <w:rPr>
          <w:sz w:val="24"/>
          <w:szCs w:val="24"/>
        </w:rPr>
        <w:t>s</w:t>
      </w:r>
      <w:r w:rsidR="00C679C7">
        <w:rPr>
          <w:sz w:val="24"/>
          <w:szCs w:val="24"/>
        </w:rPr>
        <w:t xml:space="preserve"> in a chart:</w:t>
      </w:r>
    </w:p>
    <w:p w14:paraId="7AEFC156" w14:textId="5AD8F9B3" w:rsidR="00C679C7" w:rsidRDefault="00C679C7" w:rsidP="0056161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001"/>
        <w:gridCol w:w="980"/>
      </w:tblGrid>
      <w:tr w:rsidR="00C679C7" w14:paraId="6B7C6CEA" w14:textId="77777777" w:rsidTr="005A6119">
        <w:trPr>
          <w:trHeight w:val="249"/>
        </w:trPr>
        <w:tc>
          <w:tcPr>
            <w:tcW w:w="980" w:type="dxa"/>
          </w:tcPr>
          <w:p w14:paraId="21A2E5D1" w14:textId="77777777" w:rsidR="00C679C7" w:rsidRDefault="00C679C7" w:rsidP="0056161C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01575055" w14:textId="3B37349E" w:rsidR="00C679C7" w:rsidRDefault="00C679C7" w:rsidP="00C679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Singular</w:t>
            </w:r>
          </w:p>
        </w:tc>
        <w:tc>
          <w:tcPr>
            <w:tcW w:w="980" w:type="dxa"/>
          </w:tcPr>
          <w:p w14:paraId="0DB17259" w14:textId="6410D716" w:rsidR="00C679C7" w:rsidRDefault="00C679C7" w:rsidP="00C679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Plural</w:t>
            </w:r>
          </w:p>
        </w:tc>
      </w:tr>
      <w:tr w:rsidR="00C679C7" w14:paraId="4C7F09D1" w14:textId="77777777" w:rsidTr="005A6119">
        <w:trPr>
          <w:trHeight w:val="257"/>
        </w:trPr>
        <w:tc>
          <w:tcPr>
            <w:tcW w:w="980" w:type="dxa"/>
          </w:tcPr>
          <w:p w14:paraId="1F6B3546" w14:textId="1495001A" w:rsidR="00C679C7" w:rsidRDefault="005A6119" w:rsidP="00C679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Masculine</w:t>
            </w:r>
          </w:p>
        </w:tc>
        <w:tc>
          <w:tcPr>
            <w:tcW w:w="980" w:type="dxa"/>
          </w:tcPr>
          <w:p w14:paraId="6EE77BA5" w14:textId="0D645282" w:rsidR="00C679C7" w:rsidRPr="005A6119" w:rsidRDefault="005A6119" w:rsidP="005A6119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-o</w:t>
            </w:r>
          </w:p>
        </w:tc>
        <w:tc>
          <w:tcPr>
            <w:tcW w:w="980" w:type="dxa"/>
          </w:tcPr>
          <w:p w14:paraId="417F5224" w14:textId="6D634783" w:rsidR="00C679C7" w:rsidRPr="005A6119" w:rsidRDefault="005A6119" w:rsidP="005A6119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-li</w:t>
            </w:r>
          </w:p>
        </w:tc>
      </w:tr>
      <w:tr w:rsidR="00C679C7" w14:paraId="1B0B3BFC" w14:textId="77777777" w:rsidTr="005A6119">
        <w:trPr>
          <w:trHeight w:val="249"/>
        </w:trPr>
        <w:tc>
          <w:tcPr>
            <w:tcW w:w="980" w:type="dxa"/>
          </w:tcPr>
          <w:p w14:paraId="40A86F7E" w14:textId="3F327389" w:rsidR="00C679C7" w:rsidRDefault="005A6119" w:rsidP="005A61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Feminine</w:t>
            </w:r>
          </w:p>
        </w:tc>
        <w:tc>
          <w:tcPr>
            <w:tcW w:w="980" w:type="dxa"/>
          </w:tcPr>
          <w:p w14:paraId="18CA0314" w14:textId="684B3D33" w:rsidR="00C679C7" w:rsidRPr="005A6119" w:rsidRDefault="005A6119" w:rsidP="005A6119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-la</w:t>
            </w:r>
          </w:p>
        </w:tc>
        <w:tc>
          <w:tcPr>
            <w:tcW w:w="980" w:type="dxa"/>
          </w:tcPr>
          <w:p w14:paraId="18E4C2A0" w14:textId="75FF15E9" w:rsidR="00C679C7" w:rsidRPr="005A6119" w:rsidRDefault="005A6119" w:rsidP="005A6119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-le</w:t>
            </w:r>
          </w:p>
        </w:tc>
      </w:tr>
      <w:tr w:rsidR="00C679C7" w14:paraId="6C836DCA" w14:textId="77777777" w:rsidTr="005A6119">
        <w:trPr>
          <w:trHeight w:val="249"/>
        </w:trPr>
        <w:tc>
          <w:tcPr>
            <w:tcW w:w="980" w:type="dxa"/>
          </w:tcPr>
          <w:p w14:paraId="1908ED71" w14:textId="31E21E21" w:rsidR="00C679C7" w:rsidRDefault="005A6119" w:rsidP="005A61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Neuter</w:t>
            </w:r>
          </w:p>
        </w:tc>
        <w:tc>
          <w:tcPr>
            <w:tcW w:w="980" w:type="dxa"/>
          </w:tcPr>
          <w:p w14:paraId="0689D90D" w14:textId="4EED1386" w:rsidR="00C679C7" w:rsidRPr="005A6119" w:rsidRDefault="005A6119" w:rsidP="005A6119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-lo</w:t>
            </w:r>
          </w:p>
        </w:tc>
        <w:tc>
          <w:tcPr>
            <w:tcW w:w="980" w:type="dxa"/>
          </w:tcPr>
          <w:p w14:paraId="715888C2" w14:textId="7953787D" w:rsidR="00C679C7" w:rsidRPr="005A6119" w:rsidRDefault="005A6119" w:rsidP="005A6119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-la</w:t>
            </w:r>
          </w:p>
        </w:tc>
      </w:tr>
    </w:tbl>
    <w:p w14:paraId="50F032CD" w14:textId="1C43DB29" w:rsidR="00C679C7" w:rsidRDefault="00C679C7" w:rsidP="0056161C">
      <w:pPr>
        <w:spacing w:after="0" w:line="240" w:lineRule="auto"/>
        <w:rPr>
          <w:sz w:val="24"/>
          <w:szCs w:val="24"/>
        </w:rPr>
      </w:pPr>
    </w:p>
    <w:p w14:paraId="723B81E4" w14:textId="68632859" w:rsidR="005A6119" w:rsidRDefault="005A6119" w:rsidP="0056161C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So, let’s say the verb is </w:t>
      </w:r>
      <w:proofErr w:type="spellStart"/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itati</w:t>
      </w:r>
      <w:proofErr w:type="spellEnd"/>
      <w:r>
        <w:rPr>
          <w:sz w:val="24"/>
          <w:szCs w:val="24"/>
        </w:rPr>
        <w:t xml:space="preserve">, and we want to say “I was reading a book.” We would say: </w:t>
      </w:r>
      <w:r>
        <w:rPr>
          <w:i/>
          <w:iCs/>
          <w:sz w:val="24"/>
          <w:szCs w:val="24"/>
        </w:rPr>
        <w:t xml:space="preserve">Ja </w:t>
      </w:r>
      <w:proofErr w:type="spellStart"/>
      <w:r>
        <w:rPr>
          <w:i/>
          <w:iCs/>
          <w:sz w:val="24"/>
          <w:szCs w:val="24"/>
        </w:rPr>
        <w:t>sam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itala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. </w:t>
      </w:r>
      <w:r w:rsidR="00C92246">
        <w:rPr>
          <w:sz w:val="24"/>
          <w:szCs w:val="24"/>
        </w:rPr>
        <w:t xml:space="preserve">If our subject was masculine and plural, like </w:t>
      </w:r>
      <w:proofErr w:type="spellStart"/>
      <w:r w:rsidR="00C92246">
        <w:rPr>
          <w:i/>
          <w:iCs/>
          <w:sz w:val="24"/>
          <w:szCs w:val="24"/>
        </w:rPr>
        <w:t>ovi</w:t>
      </w:r>
      <w:proofErr w:type="spellEnd"/>
      <w:r w:rsidR="00C92246">
        <w:rPr>
          <w:i/>
          <w:iCs/>
          <w:sz w:val="24"/>
          <w:szCs w:val="24"/>
        </w:rPr>
        <w:t xml:space="preserve"> </w:t>
      </w:r>
      <w:proofErr w:type="spellStart"/>
      <w:r w:rsidR="00C92246">
        <w:rPr>
          <w:i/>
          <w:iCs/>
          <w:sz w:val="24"/>
          <w:szCs w:val="24"/>
        </w:rPr>
        <w:t>studenti</w:t>
      </w:r>
      <w:proofErr w:type="spellEnd"/>
      <w:r w:rsidR="00C92246">
        <w:rPr>
          <w:sz w:val="24"/>
          <w:szCs w:val="24"/>
        </w:rPr>
        <w:t xml:space="preserve">, we change the verb accordingly: </w:t>
      </w:r>
      <w:proofErr w:type="spellStart"/>
      <w:r w:rsidR="00C92246">
        <w:rPr>
          <w:i/>
          <w:iCs/>
          <w:sz w:val="24"/>
          <w:szCs w:val="24"/>
        </w:rPr>
        <w:t>Ovi</w:t>
      </w:r>
      <w:proofErr w:type="spellEnd"/>
      <w:r w:rsidR="00C92246">
        <w:rPr>
          <w:i/>
          <w:iCs/>
          <w:sz w:val="24"/>
          <w:szCs w:val="24"/>
        </w:rPr>
        <w:t xml:space="preserve"> </w:t>
      </w:r>
      <w:proofErr w:type="spellStart"/>
      <w:r w:rsidR="00C92246">
        <w:rPr>
          <w:i/>
          <w:iCs/>
          <w:sz w:val="24"/>
          <w:szCs w:val="24"/>
        </w:rPr>
        <w:t>studenti</w:t>
      </w:r>
      <w:proofErr w:type="spellEnd"/>
      <w:r w:rsidR="00C92246">
        <w:rPr>
          <w:i/>
          <w:iCs/>
          <w:sz w:val="24"/>
          <w:szCs w:val="24"/>
        </w:rPr>
        <w:t xml:space="preserve"> </w:t>
      </w:r>
      <w:proofErr w:type="spellStart"/>
      <w:r w:rsidR="00C92246">
        <w:rPr>
          <w:i/>
          <w:iCs/>
          <w:sz w:val="24"/>
          <w:szCs w:val="24"/>
        </w:rPr>
        <w:t>su</w:t>
      </w:r>
      <w:proofErr w:type="spellEnd"/>
      <w:r w:rsidR="00C92246">
        <w:rPr>
          <w:i/>
          <w:iCs/>
          <w:sz w:val="24"/>
          <w:szCs w:val="24"/>
        </w:rPr>
        <w:t xml:space="preserve"> </w:t>
      </w:r>
      <w:proofErr w:type="spellStart"/>
      <w:r w:rsidR="00C92246">
        <w:rPr>
          <w:rFonts w:cstheme="minorHAnsi"/>
          <w:i/>
          <w:iCs/>
          <w:sz w:val="24"/>
          <w:szCs w:val="24"/>
        </w:rPr>
        <w:t>č</w:t>
      </w:r>
      <w:r w:rsidR="00C92246">
        <w:rPr>
          <w:i/>
          <w:iCs/>
          <w:sz w:val="24"/>
          <w:szCs w:val="24"/>
        </w:rPr>
        <w:t>itali</w:t>
      </w:r>
      <w:proofErr w:type="spellEnd"/>
      <w:r w:rsidR="00C92246">
        <w:rPr>
          <w:i/>
          <w:iCs/>
          <w:sz w:val="24"/>
          <w:szCs w:val="24"/>
        </w:rPr>
        <w:t xml:space="preserve"> </w:t>
      </w:r>
      <w:proofErr w:type="spellStart"/>
      <w:r w:rsidR="00C92246">
        <w:rPr>
          <w:i/>
          <w:iCs/>
          <w:sz w:val="24"/>
          <w:szCs w:val="24"/>
        </w:rPr>
        <w:t>knjige</w:t>
      </w:r>
      <w:proofErr w:type="spellEnd"/>
      <w:r w:rsidR="00C92246">
        <w:rPr>
          <w:i/>
          <w:iCs/>
          <w:sz w:val="24"/>
          <w:szCs w:val="24"/>
        </w:rPr>
        <w:t>.</w:t>
      </w:r>
    </w:p>
    <w:p w14:paraId="3F0FB9F8" w14:textId="595E3E8D" w:rsidR="00C92246" w:rsidRDefault="00C92246" w:rsidP="0056161C">
      <w:pPr>
        <w:spacing w:after="0" w:line="240" w:lineRule="auto"/>
        <w:rPr>
          <w:i/>
          <w:iCs/>
          <w:sz w:val="24"/>
          <w:szCs w:val="24"/>
        </w:rPr>
      </w:pPr>
    </w:p>
    <w:p w14:paraId="381D5FEF" w14:textId="09CFC7FA" w:rsidR="00194893" w:rsidRDefault="00C92246" w:rsidP="005616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we all know by now, you don’t always have to include a visible subject in sentences, sometimes the subjects are inferred. (Present tense example: </w:t>
      </w:r>
      <w:proofErr w:type="spellStart"/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itam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knjigu</w:t>
      </w:r>
      <w:proofErr w:type="spellEnd"/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) </w:t>
      </w:r>
      <w:r w:rsidR="00194893">
        <w:rPr>
          <w:sz w:val="24"/>
          <w:szCs w:val="24"/>
        </w:rPr>
        <w:t xml:space="preserve">You can do the same with past tense sentences, but the </w:t>
      </w:r>
      <w:r w:rsidR="00194893">
        <w:rPr>
          <w:b/>
          <w:bCs/>
          <w:sz w:val="24"/>
          <w:szCs w:val="24"/>
        </w:rPr>
        <w:t>syntax/word order</w:t>
      </w:r>
      <w:r w:rsidR="00194893">
        <w:rPr>
          <w:sz w:val="24"/>
          <w:szCs w:val="24"/>
        </w:rPr>
        <w:t xml:space="preserve"> changes. Let’s say we’re using the same example as above, but we want to leave out the </w:t>
      </w:r>
      <w:r w:rsidR="00053B8E">
        <w:rPr>
          <w:sz w:val="24"/>
          <w:szCs w:val="24"/>
        </w:rPr>
        <w:t xml:space="preserve">visible </w:t>
      </w:r>
      <w:r w:rsidR="00194893">
        <w:rPr>
          <w:sz w:val="24"/>
          <w:szCs w:val="24"/>
        </w:rPr>
        <w:t xml:space="preserve">subject </w:t>
      </w:r>
      <w:r w:rsidR="00194893">
        <w:rPr>
          <w:i/>
          <w:iCs/>
          <w:sz w:val="24"/>
          <w:szCs w:val="24"/>
        </w:rPr>
        <w:t>ja</w:t>
      </w:r>
      <w:r w:rsidR="00194893">
        <w:rPr>
          <w:sz w:val="24"/>
          <w:szCs w:val="24"/>
        </w:rPr>
        <w:t xml:space="preserve">. We’d have to put the infinitive first, then the conjugated form of </w:t>
      </w:r>
      <w:proofErr w:type="spellStart"/>
      <w:r w:rsidR="00194893">
        <w:rPr>
          <w:i/>
          <w:iCs/>
          <w:sz w:val="24"/>
          <w:szCs w:val="24"/>
        </w:rPr>
        <w:t>biti</w:t>
      </w:r>
      <w:proofErr w:type="spellEnd"/>
      <w:r w:rsidR="00194893">
        <w:rPr>
          <w:sz w:val="24"/>
          <w:szCs w:val="24"/>
        </w:rPr>
        <w:t xml:space="preserve">, then everything else. As follows: </w:t>
      </w:r>
      <w:proofErr w:type="spellStart"/>
      <w:r w:rsidR="00194893">
        <w:rPr>
          <w:rFonts w:cstheme="minorHAnsi"/>
          <w:i/>
          <w:iCs/>
          <w:sz w:val="24"/>
          <w:szCs w:val="24"/>
        </w:rPr>
        <w:t>Č</w:t>
      </w:r>
      <w:r w:rsidR="00194893">
        <w:rPr>
          <w:i/>
          <w:iCs/>
          <w:sz w:val="24"/>
          <w:szCs w:val="24"/>
        </w:rPr>
        <w:t>itala</w:t>
      </w:r>
      <w:proofErr w:type="spellEnd"/>
      <w:r w:rsidR="00194893">
        <w:rPr>
          <w:i/>
          <w:iCs/>
          <w:sz w:val="24"/>
          <w:szCs w:val="24"/>
        </w:rPr>
        <w:t xml:space="preserve"> </w:t>
      </w:r>
      <w:proofErr w:type="spellStart"/>
      <w:r w:rsidR="00194893">
        <w:rPr>
          <w:i/>
          <w:iCs/>
          <w:sz w:val="24"/>
          <w:szCs w:val="24"/>
        </w:rPr>
        <w:t>sam</w:t>
      </w:r>
      <w:proofErr w:type="spellEnd"/>
      <w:r w:rsidR="00194893">
        <w:rPr>
          <w:i/>
          <w:iCs/>
          <w:sz w:val="24"/>
          <w:szCs w:val="24"/>
        </w:rPr>
        <w:t xml:space="preserve"> </w:t>
      </w:r>
      <w:proofErr w:type="spellStart"/>
      <w:r w:rsidR="00194893">
        <w:rPr>
          <w:i/>
          <w:iCs/>
          <w:sz w:val="24"/>
          <w:szCs w:val="24"/>
        </w:rPr>
        <w:t>knjigu</w:t>
      </w:r>
      <w:proofErr w:type="spellEnd"/>
      <w:r w:rsidR="00194893">
        <w:rPr>
          <w:i/>
          <w:iCs/>
          <w:sz w:val="24"/>
          <w:szCs w:val="24"/>
        </w:rPr>
        <w:t>.</w:t>
      </w:r>
      <w:r w:rsidR="00194893">
        <w:rPr>
          <w:sz w:val="24"/>
          <w:szCs w:val="24"/>
        </w:rPr>
        <w:t xml:space="preserve"> </w:t>
      </w:r>
      <w:r w:rsidR="00053B8E">
        <w:rPr>
          <w:sz w:val="24"/>
          <w:szCs w:val="24"/>
        </w:rPr>
        <w:t>While syntax is malleable in BCS, the</w:t>
      </w:r>
      <w:r w:rsidR="00194893">
        <w:rPr>
          <w:sz w:val="24"/>
          <w:szCs w:val="24"/>
        </w:rPr>
        <w:t xml:space="preserve"> word order </w:t>
      </w:r>
      <w:r w:rsidR="00053B8E">
        <w:rPr>
          <w:sz w:val="24"/>
          <w:szCs w:val="24"/>
        </w:rPr>
        <w:t xml:space="preserve">in this specific instance </w:t>
      </w:r>
      <w:r w:rsidR="00053B8E">
        <w:rPr>
          <w:b/>
          <w:bCs/>
          <w:sz w:val="24"/>
          <w:szCs w:val="24"/>
        </w:rPr>
        <w:t>isn’t optional</w:t>
      </w:r>
      <w:r w:rsidR="00053B8E">
        <w:rPr>
          <w:sz w:val="24"/>
          <w:szCs w:val="24"/>
        </w:rPr>
        <w:t>.</w:t>
      </w:r>
    </w:p>
    <w:p w14:paraId="0337882F" w14:textId="047015B2" w:rsidR="00053B8E" w:rsidRDefault="00053B8E" w:rsidP="0056161C">
      <w:pPr>
        <w:spacing w:after="0" w:line="240" w:lineRule="auto"/>
        <w:rPr>
          <w:sz w:val="24"/>
          <w:szCs w:val="24"/>
        </w:rPr>
      </w:pPr>
    </w:p>
    <w:p w14:paraId="5AFCFDFE" w14:textId="598B1D0E" w:rsidR="00053B8E" w:rsidRDefault="00053B8E" w:rsidP="005616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Now, can you come up with your own examples of sentences in the past tense?</w:t>
      </w:r>
    </w:p>
    <w:p w14:paraId="48E67A34" w14:textId="4CEAE7BE" w:rsidR="00053B8E" w:rsidRDefault="00053B8E" w:rsidP="0056161C">
      <w:pPr>
        <w:spacing w:after="0" w:line="240" w:lineRule="auto"/>
        <w:rPr>
          <w:sz w:val="24"/>
          <w:szCs w:val="24"/>
        </w:rPr>
      </w:pPr>
    </w:p>
    <w:p w14:paraId="3A7CF71F" w14:textId="77777777" w:rsidR="00856D6F" w:rsidRDefault="00856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C94F78" w14:textId="70F67896" w:rsidR="00053B8E" w:rsidRDefault="00053B8E" w:rsidP="00053B8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Verbal Aspect</w:t>
      </w:r>
      <w:r w:rsidR="00856D6F">
        <w:rPr>
          <w:b/>
          <w:bCs/>
          <w:sz w:val="24"/>
          <w:szCs w:val="24"/>
        </w:rPr>
        <w:t xml:space="preserve"> in Past Tense</w:t>
      </w:r>
    </w:p>
    <w:p w14:paraId="4F1778A7" w14:textId="527C8D1D" w:rsidR="00053B8E" w:rsidRDefault="00053B8E" w:rsidP="00053B8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F3E6156" w14:textId="67213800" w:rsidR="00053B8E" w:rsidRDefault="00053B8E" w:rsidP="00053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you’ll recall from last semester, verbs in BCS can be either perfective or imperfective. The verb that I’ve been using in examples, </w:t>
      </w:r>
      <w:proofErr w:type="spellStart"/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itati</w:t>
      </w:r>
      <w:proofErr w:type="spellEnd"/>
      <w:r>
        <w:rPr>
          <w:sz w:val="24"/>
          <w:szCs w:val="24"/>
        </w:rPr>
        <w:t xml:space="preserve">, is imperfective, meaning that you’d use it for an ongoing action, or a repeated action. </w:t>
      </w:r>
      <w:r w:rsidR="00856D6F">
        <w:rPr>
          <w:sz w:val="24"/>
          <w:szCs w:val="24"/>
        </w:rPr>
        <w:t>So the sentence “</w:t>
      </w:r>
      <w:r w:rsidR="00856D6F">
        <w:rPr>
          <w:i/>
          <w:iCs/>
          <w:sz w:val="24"/>
          <w:szCs w:val="24"/>
        </w:rPr>
        <w:t xml:space="preserve">Ja </w:t>
      </w:r>
      <w:proofErr w:type="spellStart"/>
      <w:r w:rsidR="00856D6F">
        <w:rPr>
          <w:i/>
          <w:iCs/>
          <w:sz w:val="24"/>
          <w:szCs w:val="24"/>
        </w:rPr>
        <w:t>sam</w:t>
      </w:r>
      <w:proofErr w:type="spellEnd"/>
      <w:r w:rsidR="00856D6F">
        <w:rPr>
          <w:i/>
          <w:iCs/>
          <w:sz w:val="24"/>
          <w:szCs w:val="24"/>
        </w:rPr>
        <w:t xml:space="preserve"> </w:t>
      </w:r>
      <w:proofErr w:type="spellStart"/>
      <w:r w:rsidR="00856D6F">
        <w:rPr>
          <w:rFonts w:cstheme="minorHAnsi"/>
          <w:i/>
          <w:iCs/>
          <w:sz w:val="24"/>
          <w:szCs w:val="24"/>
        </w:rPr>
        <w:t>č</w:t>
      </w:r>
      <w:r w:rsidR="00856D6F">
        <w:rPr>
          <w:i/>
          <w:iCs/>
          <w:sz w:val="24"/>
          <w:szCs w:val="24"/>
        </w:rPr>
        <w:t>itala</w:t>
      </w:r>
      <w:proofErr w:type="spellEnd"/>
      <w:r w:rsidR="00856D6F">
        <w:rPr>
          <w:i/>
          <w:iCs/>
          <w:sz w:val="24"/>
          <w:szCs w:val="24"/>
        </w:rPr>
        <w:t xml:space="preserve"> </w:t>
      </w:r>
      <w:proofErr w:type="spellStart"/>
      <w:r w:rsidR="00856D6F">
        <w:rPr>
          <w:i/>
          <w:iCs/>
          <w:sz w:val="24"/>
          <w:szCs w:val="24"/>
        </w:rPr>
        <w:t>knjigu</w:t>
      </w:r>
      <w:proofErr w:type="spellEnd"/>
      <w:r w:rsidR="00856D6F">
        <w:rPr>
          <w:sz w:val="24"/>
          <w:szCs w:val="24"/>
        </w:rPr>
        <w:t>” can be translated as “I read a book,” implying that the act of reading lasted for some time, and that the book may or may not be finished. It can also be translated as “I was reading a book,” implying that you were reading for a while, and then decided to stop.</w:t>
      </w:r>
    </w:p>
    <w:p w14:paraId="006E4CBE" w14:textId="2282C85A" w:rsidR="00856D6F" w:rsidRDefault="00856D6F" w:rsidP="00053B8E">
      <w:pPr>
        <w:spacing w:after="0" w:line="240" w:lineRule="auto"/>
        <w:rPr>
          <w:sz w:val="24"/>
          <w:szCs w:val="24"/>
        </w:rPr>
      </w:pPr>
    </w:p>
    <w:p w14:paraId="0E4CE86F" w14:textId="24AB2EE0" w:rsidR="00856D6F" w:rsidRDefault="00856D6F" w:rsidP="00053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can, of course, put perfective verbs in past tense. For example: </w:t>
      </w:r>
      <w:r>
        <w:rPr>
          <w:i/>
          <w:iCs/>
          <w:sz w:val="24"/>
          <w:szCs w:val="24"/>
        </w:rPr>
        <w:t xml:space="preserve">Ja </w:t>
      </w:r>
      <w:proofErr w:type="spellStart"/>
      <w:r>
        <w:rPr>
          <w:i/>
          <w:iCs/>
          <w:sz w:val="24"/>
          <w:szCs w:val="24"/>
        </w:rPr>
        <w:t>sam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pro</w:t>
      </w:r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itala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knjigu</w:t>
      </w:r>
      <w:proofErr w:type="spellEnd"/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The use of perfective here indicate</w:t>
      </w:r>
      <w:r w:rsidR="00CE3FEF">
        <w:rPr>
          <w:sz w:val="24"/>
          <w:szCs w:val="24"/>
        </w:rPr>
        <w:t>s</w:t>
      </w:r>
      <w:r>
        <w:rPr>
          <w:sz w:val="24"/>
          <w:szCs w:val="24"/>
        </w:rPr>
        <w:t xml:space="preserve"> that I read </w:t>
      </w:r>
      <w:r>
        <w:rPr>
          <w:b/>
          <w:bCs/>
          <w:sz w:val="24"/>
          <w:szCs w:val="24"/>
        </w:rPr>
        <w:t>and finished</w:t>
      </w:r>
      <w:r>
        <w:rPr>
          <w:sz w:val="24"/>
          <w:szCs w:val="24"/>
        </w:rPr>
        <w:t xml:space="preserve"> the book. </w:t>
      </w:r>
    </w:p>
    <w:p w14:paraId="56321287" w14:textId="59FDA600" w:rsidR="00CE3FEF" w:rsidRDefault="00CE3FEF" w:rsidP="00053B8E">
      <w:pPr>
        <w:spacing w:after="0" w:line="240" w:lineRule="auto"/>
        <w:rPr>
          <w:sz w:val="24"/>
          <w:szCs w:val="24"/>
        </w:rPr>
      </w:pPr>
    </w:p>
    <w:p w14:paraId="72D6297C" w14:textId="74860A9F" w:rsidR="00CE3FEF" w:rsidRDefault="00CE3FEF" w:rsidP="00053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 you use the following verbal aspect pairs in past tense sentences, and explain why imperfective or perfective verbs are needed in each instance?</w:t>
      </w:r>
    </w:p>
    <w:p w14:paraId="3EB6899F" w14:textId="7BCA6D5A" w:rsidR="00CE3FEF" w:rsidRDefault="00CE3FEF" w:rsidP="00053B8E">
      <w:pPr>
        <w:spacing w:after="0" w:line="240" w:lineRule="auto"/>
        <w:rPr>
          <w:sz w:val="24"/>
          <w:szCs w:val="24"/>
        </w:rPr>
      </w:pPr>
    </w:p>
    <w:p w14:paraId="1FD218AC" w14:textId="31A47ECB" w:rsidR="00CE3FEF" w:rsidRDefault="00CE3FEF" w:rsidP="00053B8E">
      <w:pPr>
        <w:spacing w:after="0" w:line="240" w:lineRule="aut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Kupovati</w:t>
      </w:r>
      <w:proofErr w:type="spellEnd"/>
      <w:r w:rsidR="00DD7C5E">
        <w:rPr>
          <w:i/>
          <w:iCs/>
          <w:sz w:val="24"/>
          <w:szCs w:val="24"/>
        </w:rPr>
        <w:t>/</w:t>
      </w:r>
      <w:proofErr w:type="spellStart"/>
      <w:r w:rsidR="00DD7C5E">
        <w:rPr>
          <w:i/>
          <w:iCs/>
          <w:sz w:val="24"/>
          <w:szCs w:val="24"/>
        </w:rPr>
        <w:t>Kupiti</w:t>
      </w:r>
      <w:proofErr w:type="spellEnd"/>
    </w:p>
    <w:p w14:paraId="231DCFFE" w14:textId="38DE6A41" w:rsidR="00CE3FEF" w:rsidRDefault="00CE3FEF" w:rsidP="00053B8E">
      <w:pPr>
        <w:spacing w:after="0" w:line="240" w:lineRule="auto"/>
        <w:rPr>
          <w:i/>
          <w:iCs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itati</w:t>
      </w:r>
      <w:proofErr w:type="spellEnd"/>
      <w:r>
        <w:rPr>
          <w:i/>
          <w:iCs/>
          <w:sz w:val="24"/>
          <w:szCs w:val="24"/>
        </w:rPr>
        <w:t>/</w:t>
      </w:r>
      <w:proofErr w:type="spellStart"/>
      <w:r>
        <w:rPr>
          <w:i/>
          <w:iCs/>
          <w:sz w:val="24"/>
          <w:szCs w:val="24"/>
        </w:rPr>
        <w:t>Pro</w:t>
      </w:r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itati</w:t>
      </w:r>
      <w:proofErr w:type="spellEnd"/>
    </w:p>
    <w:p w14:paraId="479F1AA7" w14:textId="5D846F61" w:rsidR="00CE3FEF" w:rsidRDefault="00CE3FEF" w:rsidP="00053B8E">
      <w:pPr>
        <w:spacing w:after="0" w:line="240" w:lineRule="aut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Pisati</w:t>
      </w:r>
      <w:proofErr w:type="spellEnd"/>
      <w:r>
        <w:rPr>
          <w:i/>
          <w:iCs/>
          <w:sz w:val="24"/>
          <w:szCs w:val="24"/>
        </w:rPr>
        <w:t>/</w:t>
      </w:r>
      <w:proofErr w:type="spellStart"/>
      <w:r>
        <w:rPr>
          <w:i/>
          <w:iCs/>
          <w:sz w:val="24"/>
          <w:szCs w:val="24"/>
        </w:rPr>
        <w:t>Napisati</w:t>
      </w:r>
      <w:proofErr w:type="spellEnd"/>
    </w:p>
    <w:p w14:paraId="3CB1BD0C" w14:textId="756E5476" w:rsidR="00CE3FEF" w:rsidRPr="00CE3FEF" w:rsidRDefault="00CE3FEF" w:rsidP="00053B8E">
      <w:pPr>
        <w:spacing w:after="0" w:line="240" w:lineRule="aut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Spremati</w:t>
      </w:r>
      <w:proofErr w:type="spellEnd"/>
      <w:r>
        <w:rPr>
          <w:i/>
          <w:iCs/>
          <w:sz w:val="24"/>
          <w:szCs w:val="24"/>
        </w:rPr>
        <w:t>/</w:t>
      </w:r>
      <w:proofErr w:type="spellStart"/>
      <w:r>
        <w:rPr>
          <w:i/>
          <w:iCs/>
          <w:sz w:val="24"/>
          <w:szCs w:val="24"/>
        </w:rPr>
        <w:t>Spremiti</w:t>
      </w:r>
      <w:proofErr w:type="spellEnd"/>
    </w:p>
    <w:sectPr w:rsidR="00CE3FEF" w:rsidRPr="00CE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1C"/>
    <w:rsid w:val="00053B8E"/>
    <w:rsid w:val="00194893"/>
    <w:rsid w:val="004B0E61"/>
    <w:rsid w:val="0056161C"/>
    <w:rsid w:val="005A6119"/>
    <w:rsid w:val="006C3BFC"/>
    <w:rsid w:val="007D3D39"/>
    <w:rsid w:val="00856D6F"/>
    <w:rsid w:val="00866483"/>
    <w:rsid w:val="00C679C7"/>
    <w:rsid w:val="00C92246"/>
    <w:rsid w:val="00CE3FEF"/>
    <w:rsid w:val="00D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A3B"/>
  <w15:chartTrackingRefBased/>
  <w15:docId w15:val="{11F0FE09-9DDE-494C-A33F-D35C3F33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Pires</dc:creator>
  <cp:keywords/>
  <dc:description/>
  <cp:lastModifiedBy>Alejandra Pires</cp:lastModifiedBy>
  <cp:revision>3</cp:revision>
  <dcterms:created xsi:type="dcterms:W3CDTF">2021-02-01T00:54:00Z</dcterms:created>
  <dcterms:modified xsi:type="dcterms:W3CDTF">2021-02-01T16:46:00Z</dcterms:modified>
</cp:coreProperties>
</file>