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6D5D87" w14:textId="77777777" w:rsidR="00B91F97" w:rsidRPr="000E101E" w:rsidRDefault="00B91F97" w:rsidP="00B5501E">
      <w:pPr>
        <w:rPr>
          <w:rFonts w:ascii="Palatino Linotype" w:hAnsi="Palatino Linotype"/>
          <w:b/>
          <w:sz w:val="20"/>
          <w:szCs w:val="20"/>
          <w:u w:val="single"/>
        </w:rPr>
      </w:pPr>
      <w:r w:rsidRPr="000E101E">
        <w:rPr>
          <w:rFonts w:ascii="Palatino Linotype" w:hAnsi="Palatino Linotype"/>
          <w:b/>
          <w:sz w:val="20"/>
          <w:szCs w:val="20"/>
          <w:u w:val="single"/>
        </w:rPr>
        <w:t>Methods for Association Between Two Categorical Variables</w:t>
      </w:r>
    </w:p>
    <w:p w14:paraId="20A9C742" w14:textId="77777777" w:rsidR="00B5501E" w:rsidRPr="000E101E" w:rsidRDefault="00B5501E" w:rsidP="00B5501E">
      <w:pPr>
        <w:rPr>
          <w:rFonts w:ascii="Palatino Linotype" w:hAnsi="Palatino Linotype"/>
          <w:b/>
          <w:sz w:val="20"/>
          <w:szCs w:val="20"/>
          <w:u w:val="single"/>
        </w:rPr>
      </w:pPr>
      <w:r w:rsidRPr="000E101E">
        <w:rPr>
          <w:rFonts w:ascii="Palatino Linotype" w:hAnsi="Palatino Linotype"/>
          <w:b/>
          <w:sz w:val="20"/>
          <w:szCs w:val="20"/>
          <w:u w:val="single"/>
        </w:rPr>
        <w:br/>
      </w:r>
      <w:r w:rsidR="0009171F" w:rsidRPr="000E101E">
        <w:rPr>
          <w:rFonts w:ascii="Palatino Linotype" w:hAnsi="Palatino Linotype"/>
          <w:b/>
          <w:sz w:val="20"/>
          <w:szCs w:val="20"/>
          <w:u w:val="single"/>
        </w:rPr>
        <w:t>Example 3.1</w:t>
      </w:r>
      <w:r w:rsidRPr="000E101E">
        <w:rPr>
          <w:rFonts w:ascii="Palatino Linotype" w:hAnsi="Palatino Linotype"/>
          <w:b/>
          <w:sz w:val="20"/>
          <w:szCs w:val="20"/>
          <w:u w:val="single"/>
        </w:rPr>
        <w:t>:  MythBusters and the Yawning Experiment</w:t>
      </w:r>
    </w:p>
    <w:p w14:paraId="2C4DDFD5" w14:textId="77777777" w:rsidR="00B5501E" w:rsidRPr="000E101E" w:rsidRDefault="00B5501E" w:rsidP="00B5501E">
      <w:pPr>
        <w:autoSpaceDE w:val="0"/>
        <w:autoSpaceDN w:val="0"/>
        <w:adjustRightInd w:val="0"/>
        <w:rPr>
          <w:rFonts w:ascii="Palatino Linotype" w:hAnsi="Palatino Linotype"/>
          <w:sz w:val="20"/>
          <w:szCs w:val="20"/>
        </w:rPr>
      </w:pPr>
      <w:r w:rsidRPr="000E101E">
        <w:rPr>
          <w:rFonts w:ascii="Palatino Linotype" w:hAnsi="Palatino Linotype"/>
          <w:bCs/>
          <w:sz w:val="20"/>
          <w:szCs w:val="20"/>
        </w:rPr>
        <w:br/>
      </w:r>
      <w:r w:rsidRPr="000E101E">
        <w:rPr>
          <w:rFonts w:ascii="Palatino Linotype" w:hAnsi="Palatino Linotype"/>
          <w:sz w:val="20"/>
          <w:szCs w:val="20"/>
        </w:rPr>
        <w:t>MythBusters, a popular television program on the Discovery Channel, once conducted an experiment to investigate whether or not yawning is contagious. The premise of the experiment was to invite a stranger to sit in a booth for an extended period of time.  Fifty subjects were said to be tested in total, of which 34 were "seeded" with a yawn by the person conducting the experiment. The other 16 were not given a yawn seed.  Using a two-way mirror and a hidden camera, the experimenters observed and recorded the results which are given below.</w:t>
      </w:r>
      <w:r w:rsidRPr="000E101E">
        <w:rPr>
          <w:rFonts w:ascii="Palatino Linotype" w:hAnsi="Palatino Linotype"/>
          <w:sz w:val="20"/>
          <w:szCs w:val="20"/>
        </w:rPr>
        <w:br/>
      </w:r>
    </w:p>
    <w:tbl>
      <w:tblPr>
        <w:tblStyle w:val="TableGrid"/>
        <w:tblW w:w="0" w:type="auto"/>
        <w:jc w:val="center"/>
        <w:tblLook w:val="04A0" w:firstRow="1" w:lastRow="0" w:firstColumn="1" w:lastColumn="0" w:noHBand="0" w:noVBand="1"/>
      </w:tblPr>
      <w:tblGrid>
        <w:gridCol w:w="2375"/>
        <w:gridCol w:w="951"/>
        <w:gridCol w:w="1459"/>
        <w:gridCol w:w="672"/>
      </w:tblGrid>
      <w:tr w:rsidR="00B5501E" w:rsidRPr="000E101E" w14:paraId="0CA0A4AC" w14:textId="77777777" w:rsidTr="00294722">
        <w:trPr>
          <w:jc w:val="center"/>
        </w:trPr>
        <w:tc>
          <w:tcPr>
            <w:tcW w:w="0" w:type="auto"/>
          </w:tcPr>
          <w:p w14:paraId="4290B257" w14:textId="77777777" w:rsidR="00B5501E" w:rsidRPr="000E101E" w:rsidRDefault="00B5501E" w:rsidP="00294722">
            <w:pPr>
              <w:spacing w:before="100" w:beforeAutospacing="1" w:after="100" w:afterAutospacing="1"/>
              <w:jc w:val="center"/>
              <w:outlineLvl w:val="1"/>
              <w:rPr>
                <w:rFonts w:ascii="Palatino Linotype" w:hAnsi="Palatino Linotype"/>
                <w:bCs/>
                <w:sz w:val="20"/>
                <w:szCs w:val="20"/>
              </w:rPr>
            </w:pPr>
          </w:p>
        </w:tc>
        <w:tc>
          <w:tcPr>
            <w:tcW w:w="0" w:type="auto"/>
          </w:tcPr>
          <w:p w14:paraId="441683C7" w14:textId="77777777" w:rsidR="00B5501E" w:rsidRPr="000E101E" w:rsidRDefault="00B5501E" w:rsidP="00294722">
            <w:pPr>
              <w:spacing w:before="100" w:beforeAutospacing="1" w:after="100" w:afterAutospacing="1"/>
              <w:jc w:val="center"/>
              <w:outlineLvl w:val="1"/>
              <w:rPr>
                <w:rFonts w:ascii="Palatino Linotype" w:hAnsi="Palatino Linotype"/>
                <w:bCs/>
                <w:sz w:val="20"/>
                <w:szCs w:val="20"/>
              </w:rPr>
            </w:pPr>
            <w:r w:rsidRPr="000E101E">
              <w:rPr>
                <w:rFonts w:ascii="Palatino Linotype" w:hAnsi="Palatino Linotype"/>
                <w:bCs/>
                <w:sz w:val="20"/>
                <w:szCs w:val="20"/>
              </w:rPr>
              <w:t>Yawned</w:t>
            </w:r>
          </w:p>
        </w:tc>
        <w:tc>
          <w:tcPr>
            <w:tcW w:w="0" w:type="auto"/>
          </w:tcPr>
          <w:p w14:paraId="2ECA50C5" w14:textId="77777777" w:rsidR="00B5501E" w:rsidRPr="000E101E" w:rsidRDefault="00B5501E" w:rsidP="00294722">
            <w:pPr>
              <w:spacing w:before="100" w:beforeAutospacing="1" w:after="100" w:afterAutospacing="1"/>
              <w:jc w:val="center"/>
              <w:outlineLvl w:val="1"/>
              <w:rPr>
                <w:rFonts w:ascii="Palatino Linotype" w:hAnsi="Palatino Linotype"/>
                <w:bCs/>
                <w:sz w:val="20"/>
                <w:szCs w:val="20"/>
              </w:rPr>
            </w:pPr>
            <w:r w:rsidRPr="000E101E">
              <w:rPr>
                <w:rFonts w:ascii="Palatino Linotype" w:hAnsi="Palatino Linotype"/>
                <w:bCs/>
                <w:sz w:val="20"/>
                <w:szCs w:val="20"/>
              </w:rPr>
              <w:t>Did not Yawn</w:t>
            </w:r>
          </w:p>
        </w:tc>
        <w:tc>
          <w:tcPr>
            <w:tcW w:w="0" w:type="auto"/>
          </w:tcPr>
          <w:p w14:paraId="2289697D" w14:textId="77777777" w:rsidR="00B5501E" w:rsidRPr="000E101E" w:rsidRDefault="00B5501E" w:rsidP="00294722">
            <w:pPr>
              <w:spacing w:before="100" w:beforeAutospacing="1" w:after="100" w:afterAutospacing="1"/>
              <w:jc w:val="center"/>
              <w:outlineLvl w:val="1"/>
              <w:rPr>
                <w:rFonts w:ascii="Palatino Linotype" w:hAnsi="Palatino Linotype"/>
                <w:bCs/>
                <w:sz w:val="20"/>
                <w:szCs w:val="20"/>
              </w:rPr>
            </w:pPr>
            <w:r w:rsidRPr="000E101E">
              <w:rPr>
                <w:rFonts w:ascii="Palatino Linotype" w:hAnsi="Palatino Linotype"/>
                <w:bCs/>
                <w:sz w:val="20"/>
                <w:szCs w:val="20"/>
              </w:rPr>
              <w:t>Total</w:t>
            </w:r>
          </w:p>
        </w:tc>
      </w:tr>
      <w:tr w:rsidR="00B5501E" w:rsidRPr="000E101E" w14:paraId="7B641D45" w14:textId="77777777" w:rsidTr="00294722">
        <w:trPr>
          <w:jc w:val="center"/>
        </w:trPr>
        <w:tc>
          <w:tcPr>
            <w:tcW w:w="0" w:type="auto"/>
          </w:tcPr>
          <w:p w14:paraId="09DA202C" w14:textId="77777777" w:rsidR="00B5501E" w:rsidRPr="000E101E" w:rsidRDefault="00B5501E" w:rsidP="00294722">
            <w:pPr>
              <w:spacing w:before="100" w:beforeAutospacing="1" w:after="100" w:afterAutospacing="1"/>
              <w:jc w:val="center"/>
              <w:outlineLvl w:val="1"/>
              <w:rPr>
                <w:rFonts w:ascii="Palatino Linotype" w:hAnsi="Palatino Linotype"/>
                <w:bCs/>
                <w:sz w:val="20"/>
                <w:szCs w:val="20"/>
              </w:rPr>
            </w:pPr>
            <w:r w:rsidRPr="000E101E">
              <w:rPr>
                <w:rFonts w:ascii="Palatino Linotype" w:hAnsi="Palatino Linotype"/>
                <w:bCs/>
                <w:sz w:val="20"/>
                <w:szCs w:val="20"/>
              </w:rPr>
              <w:t>Seeded with a yawn</w:t>
            </w:r>
          </w:p>
        </w:tc>
        <w:tc>
          <w:tcPr>
            <w:tcW w:w="0" w:type="auto"/>
          </w:tcPr>
          <w:p w14:paraId="1010E89E" w14:textId="77777777" w:rsidR="00B5501E" w:rsidRPr="000E101E" w:rsidRDefault="00B5501E" w:rsidP="00294722">
            <w:pPr>
              <w:spacing w:before="100" w:beforeAutospacing="1" w:after="100" w:afterAutospacing="1"/>
              <w:jc w:val="center"/>
              <w:outlineLvl w:val="1"/>
              <w:rPr>
                <w:rFonts w:ascii="Palatino Linotype" w:hAnsi="Palatino Linotype"/>
                <w:bCs/>
                <w:sz w:val="20"/>
                <w:szCs w:val="20"/>
              </w:rPr>
            </w:pPr>
            <w:r w:rsidRPr="000E101E">
              <w:rPr>
                <w:rFonts w:ascii="Palatino Linotype" w:hAnsi="Palatino Linotype"/>
                <w:bCs/>
                <w:sz w:val="20"/>
                <w:szCs w:val="20"/>
              </w:rPr>
              <w:t>10</w:t>
            </w:r>
          </w:p>
        </w:tc>
        <w:tc>
          <w:tcPr>
            <w:tcW w:w="0" w:type="auto"/>
          </w:tcPr>
          <w:p w14:paraId="73B8A473" w14:textId="77777777" w:rsidR="00B5501E" w:rsidRPr="000E101E" w:rsidRDefault="00B5501E" w:rsidP="00294722">
            <w:pPr>
              <w:spacing w:before="100" w:beforeAutospacing="1" w:after="100" w:afterAutospacing="1"/>
              <w:jc w:val="center"/>
              <w:outlineLvl w:val="1"/>
              <w:rPr>
                <w:rFonts w:ascii="Palatino Linotype" w:hAnsi="Palatino Linotype"/>
                <w:bCs/>
                <w:sz w:val="20"/>
                <w:szCs w:val="20"/>
              </w:rPr>
            </w:pPr>
            <w:r w:rsidRPr="000E101E">
              <w:rPr>
                <w:rFonts w:ascii="Palatino Linotype" w:hAnsi="Palatino Linotype"/>
                <w:bCs/>
                <w:sz w:val="20"/>
                <w:szCs w:val="20"/>
              </w:rPr>
              <w:t>24</w:t>
            </w:r>
          </w:p>
        </w:tc>
        <w:tc>
          <w:tcPr>
            <w:tcW w:w="0" w:type="auto"/>
          </w:tcPr>
          <w:p w14:paraId="0D89D2AE" w14:textId="77777777" w:rsidR="00B5501E" w:rsidRPr="000E101E" w:rsidRDefault="00B5501E" w:rsidP="00294722">
            <w:pPr>
              <w:spacing w:before="100" w:beforeAutospacing="1" w:after="100" w:afterAutospacing="1"/>
              <w:jc w:val="center"/>
              <w:outlineLvl w:val="1"/>
              <w:rPr>
                <w:rFonts w:ascii="Palatino Linotype" w:hAnsi="Palatino Linotype"/>
                <w:bCs/>
                <w:sz w:val="20"/>
                <w:szCs w:val="20"/>
              </w:rPr>
            </w:pPr>
            <w:r w:rsidRPr="000E101E">
              <w:rPr>
                <w:rFonts w:ascii="Palatino Linotype" w:hAnsi="Palatino Linotype"/>
                <w:bCs/>
                <w:sz w:val="20"/>
                <w:szCs w:val="20"/>
              </w:rPr>
              <w:t>34</w:t>
            </w:r>
          </w:p>
        </w:tc>
      </w:tr>
      <w:tr w:rsidR="00B5501E" w:rsidRPr="000E101E" w14:paraId="269530A2" w14:textId="77777777" w:rsidTr="00294722">
        <w:trPr>
          <w:jc w:val="center"/>
        </w:trPr>
        <w:tc>
          <w:tcPr>
            <w:tcW w:w="0" w:type="auto"/>
          </w:tcPr>
          <w:p w14:paraId="4AC3EBE2" w14:textId="77777777" w:rsidR="00B5501E" w:rsidRPr="000E101E" w:rsidRDefault="00B5501E" w:rsidP="00294722">
            <w:pPr>
              <w:spacing w:before="100" w:beforeAutospacing="1" w:after="100" w:afterAutospacing="1"/>
              <w:jc w:val="center"/>
              <w:outlineLvl w:val="1"/>
              <w:rPr>
                <w:rFonts w:ascii="Palatino Linotype" w:hAnsi="Palatino Linotype"/>
                <w:bCs/>
                <w:sz w:val="20"/>
                <w:szCs w:val="20"/>
              </w:rPr>
            </w:pPr>
            <w:r w:rsidRPr="000E101E">
              <w:rPr>
                <w:rFonts w:ascii="Palatino Linotype" w:hAnsi="Palatino Linotype"/>
                <w:bCs/>
                <w:sz w:val="20"/>
                <w:szCs w:val="20"/>
              </w:rPr>
              <w:t>Not seeded with a yawn</w:t>
            </w:r>
          </w:p>
        </w:tc>
        <w:tc>
          <w:tcPr>
            <w:tcW w:w="0" w:type="auto"/>
          </w:tcPr>
          <w:p w14:paraId="593D14D7" w14:textId="77777777" w:rsidR="00B5501E" w:rsidRPr="000E101E" w:rsidRDefault="00B5501E" w:rsidP="00294722">
            <w:pPr>
              <w:spacing w:before="100" w:beforeAutospacing="1" w:after="100" w:afterAutospacing="1"/>
              <w:jc w:val="center"/>
              <w:outlineLvl w:val="1"/>
              <w:rPr>
                <w:rFonts w:ascii="Palatino Linotype" w:hAnsi="Palatino Linotype"/>
                <w:bCs/>
                <w:sz w:val="20"/>
                <w:szCs w:val="20"/>
              </w:rPr>
            </w:pPr>
            <w:r w:rsidRPr="000E101E">
              <w:rPr>
                <w:rFonts w:ascii="Palatino Linotype" w:hAnsi="Palatino Linotype"/>
                <w:bCs/>
                <w:sz w:val="20"/>
                <w:szCs w:val="20"/>
              </w:rPr>
              <w:t>4</w:t>
            </w:r>
          </w:p>
        </w:tc>
        <w:tc>
          <w:tcPr>
            <w:tcW w:w="0" w:type="auto"/>
          </w:tcPr>
          <w:p w14:paraId="175570D9" w14:textId="77777777" w:rsidR="00B5501E" w:rsidRPr="000E101E" w:rsidRDefault="00B5501E" w:rsidP="00294722">
            <w:pPr>
              <w:spacing w:before="100" w:beforeAutospacing="1" w:after="100" w:afterAutospacing="1"/>
              <w:jc w:val="center"/>
              <w:outlineLvl w:val="1"/>
              <w:rPr>
                <w:rFonts w:ascii="Palatino Linotype" w:hAnsi="Palatino Linotype"/>
                <w:bCs/>
                <w:sz w:val="20"/>
                <w:szCs w:val="20"/>
              </w:rPr>
            </w:pPr>
            <w:r w:rsidRPr="000E101E">
              <w:rPr>
                <w:rFonts w:ascii="Palatino Linotype" w:hAnsi="Palatino Linotype"/>
                <w:bCs/>
                <w:sz w:val="20"/>
                <w:szCs w:val="20"/>
              </w:rPr>
              <w:t>12</w:t>
            </w:r>
          </w:p>
        </w:tc>
        <w:tc>
          <w:tcPr>
            <w:tcW w:w="0" w:type="auto"/>
          </w:tcPr>
          <w:p w14:paraId="43D6E828" w14:textId="77777777" w:rsidR="00B5501E" w:rsidRPr="000E101E" w:rsidRDefault="00B5501E" w:rsidP="00294722">
            <w:pPr>
              <w:spacing w:before="100" w:beforeAutospacing="1" w:after="100" w:afterAutospacing="1"/>
              <w:jc w:val="center"/>
              <w:outlineLvl w:val="1"/>
              <w:rPr>
                <w:rFonts w:ascii="Palatino Linotype" w:hAnsi="Palatino Linotype"/>
                <w:bCs/>
                <w:sz w:val="20"/>
                <w:szCs w:val="20"/>
              </w:rPr>
            </w:pPr>
            <w:r w:rsidRPr="000E101E">
              <w:rPr>
                <w:rFonts w:ascii="Palatino Linotype" w:hAnsi="Palatino Linotype"/>
                <w:bCs/>
                <w:sz w:val="20"/>
                <w:szCs w:val="20"/>
              </w:rPr>
              <w:t>16</w:t>
            </w:r>
          </w:p>
        </w:tc>
      </w:tr>
    </w:tbl>
    <w:p w14:paraId="4477721F" w14:textId="77777777" w:rsidR="00B5501E" w:rsidRPr="000E101E" w:rsidRDefault="00B5501E" w:rsidP="00092F38">
      <w:pPr>
        <w:rPr>
          <w:rFonts w:ascii="Palatino Linotype" w:hAnsi="Palatino Linotype"/>
          <w:b/>
          <w:bCs/>
          <w:sz w:val="20"/>
          <w:szCs w:val="20"/>
        </w:rPr>
      </w:pPr>
      <w:r w:rsidRPr="000E101E">
        <w:rPr>
          <w:rFonts w:ascii="Palatino Linotype" w:hAnsi="Palatino Linotype"/>
          <w:bCs/>
          <w:sz w:val="20"/>
          <w:szCs w:val="20"/>
        </w:rPr>
        <w:br/>
      </w:r>
      <w:r w:rsidRPr="000E101E">
        <w:rPr>
          <w:rFonts w:ascii="Palatino Linotype" w:hAnsi="Palatino Linotype"/>
          <w:b/>
          <w:bCs/>
          <w:sz w:val="20"/>
          <w:szCs w:val="20"/>
          <w:u w:val="single"/>
        </w:rPr>
        <w:t xml:space="preserve">Research </w:t>
      </w:r>
      <w:r w:rsidR="00297865" w:rsidRPr="000E101E">
        <w:rPr>
          <w:rFonts w:ascii="Palatino Linotype" w:hAnsi="Palatino Linotype"/>
          <w:b/>
          <w:bCs/>
          <w:sz w:val="20"/>
          <w:szCs w:val="20"/>
          <w:u w:val="single"/>
        </w:rPr>
        <w:t>Hypothesis</w:t>
      </w:r>
      <w:r w:rsidRPr="000E101E">
        <w:rPr>
          <w:rFonts w:ascii="Palatino Linotype" w:hAnsi="Palatino Linotype"/>
          <w:b/>
          <w:bCs/>
          <w:sz w:val="20"/>
          <w:szCs w:val="20"/>
        </w:rPr>
        <w:t xml:space="preserve">:  </w:t>
      </w:r>
      <w:r w:rsidR="00297865" w:rsidRPr="000E101E">
        <w:rPr>
          <w:rFonts w:ascii="Palatino Linotype" w:hAnsi="Palatino Linotype"/>
          <w:b/>
          <w:bCs/>
          <w:sz w:val="20"/>
          <w:szCs w:val="20"/>
        </w:rPr>
        <w:t>T</w:t>
      </w:r>
      <w:r w:rsidRPr="000E101E">
        <w:rPr>
          <w:rFonts w:ascii="Palatino Linotype" w:hAnsi="Palatino Linotype"/>
          <w:b/>
          <w:bCs/>
          <w:sz w:val="20"/>
          <w:szCs w:val="20"/>
        </w:rPr>
        <w:t>hose “seeded” with a yawn are more likely to actually yawn</w:t>
      </w:r>
      <w:r w:rsidR="00553A45" w:rsidRPr="000E101E">
        <w:rPr>
          <w:rFonts w:ascii="Palatino Linotype" w:hAnsi="Palatino Linotype"/>
          <w:b/>
          <w:bCs/>
          <w:sz w:val="20"/>
          <w:szCs w:val="20"/>
        </w:rPr>
        <w:t xml:space="preserve"> than those who are not seeded</w:t>
      </w:r>
      <w:r w:rsidR="00297865" w:rsidRPr="000E101E">
        <w:rPr>
          <w:rFonts w:ascii="Palatino Linotype" w:hAnsi="Palatino Linotype"/>
          <w:b/>
          <w:bCs/>
          <w:sz w:val="20"/>
          <w:szCs w:val="20"/>
        </w:rPr>
        <w:t>.</w:t>
      </w:r>
    </w:p>
    <w:p w14:paraId="3561DCBD" w14:textId="77777777" w:rsidR="00DC28F0" w:rsidRPr="000E101E" w:rsidRDefault="00DC28F0" w:rsidP="00092F38">
      <w:pPr>
        <w:rPr>
          <w:rFonts w:ascii="Palatino Linotype" w:hAnsi="Palatino Linotype"/>
          <w:bCs/>
          <w:sz w:val="20"/>
          <w:szCs w:val="20"/>
        </w:rPr>
      </w:pPr>
    </w:p>
    <w:p w14:paraId="065E1176" w14:textId="77777777" w:rsidR="00917938" w:rsidRPr="000E101E" w:rsidRDefault="00917938" w:rsidP="00092F38">
      <w:pPr>
        <w:rPr>
          <w:rFonts w:ascii="Palatino Linotype" w:hAnsi="Palatino Linotype"/>
          <w:bCs/>
          <w:sz w:val="20"/>
          <w:szCs w:val="20"/>
        </w:rPr>
      </w:pPr>
      <w:r w:rsidRPr="000E101E">
        <w:rPr>
          <w:rFonts w:ascii="Palatino Linotype" w:hAnsi="Palatino Linotype"/>
          <w:bCs/>
          <w:sz w:val="20"/>
          <w:szCs w:val="20"/>
        </w:rPr>
        <w:t xml:space="preserve">When we analyze data on two variables, our first step is to distinguish between the </w:t>
      </w:r>
      <w:r w:rsidRPr="000E101E">
        <w:rPr>
          <w:rFonts w:ascii="Palatino Linotype" w:hAnsi="Palatino Linotype"/>
          <w:b/>
          <w:bCs/>
          <w:sz w:val="20"/>
          <w:szCs w:val="20"/>
        </w:rPr>
        <w:t>response</w:t>
      </w:r>
      <w:r w:rsidRPr="000E101E">
        <w:rPr>
          <w:rFonts w:ascii="Palatino Linotype" w:hAnsi="Palatino Linotype"/>
          <w:bCs/>
          <w:sz w:val="20"/>
          <w:szCs w:val="20"/>
        </w:rPr>
        <w:t xml:space="preserve"> variable and the </w:t>
      </w:r>
      <w:r w:rsidRPr="000E101E">
        <w:rPr>
          <w:rFonts w:ascii="Palatino Linotype" w:hAnsi="Palatino Linotype"/>
          <w:b/>
          <w:bCs/>
          <w:sz w:val="20"/>
          <w:szCs w:val="20"/>
        </w:rPr>
        <w:t>explanatory</w:t>
      </w:r>
      <w:r w:rsidRPr="000E101E">
        <w:rPr>
          <w:rFonts w:ascii="Palatino Linotype" w:hAnsi="Palatino Linotype"/>
          <w:bCs/>
          <w:sz w:val="20"/>
          <w:szCs w:val="20"/>
        </w:rPr>
        <w:t xml:space="preserve"> (or </w:t>
      </w:r>
      <w:r w:rsidRPr="000E101E">
        <w:rPr>
          <w:rFonts w:ascii="Palatino Linotype" w:hAnsi="Palatino Linotype"/>
          <w:b/>
          <w:bCs/>
          <w:sz w:val="20"/>
          <w:szCs w:val="20"/>
        </w:rPr>
        <w:t>predictor</w:t>
      </w:r>
      <w:r w:rsidRPr="000E101E">
        <w:rPr>
          <w:rFonts w:ascii="Palatino Linotype" w:hAnsi="Palatino Linotype"/>
          <w:bCs/>
          <w:sz w:val="20"/>
          <w:szCs w:val="20"/>
        </w:rPr>
        <w:t>) variable.</w:t>
      </w:r>
    </w:p>
    <w:p w14:paraId="61D08454" w14:textId="77777777" w:rsidR="005D5252" w:rsidRPr="000E101E" w:rsidRDefault="005D5252" w:rsidP="00092F38">
      <w:pPr>
        <w:rPr>
          <w:rFonts w:ascii="Palatino Linotype" w:hAnsi="Palatino Linotype"/>
          <w:bCs/>
          <w:sz w:val="20"/>
          <w:szCs w:val="20"/>
        </w:rPr>
      </w:pPr>
    </w:p>
    <w:tbl>
      <w:tblPr>
        <w:tblStyle w:val="TableGrid"/>
        <w:tblW w:w="0" w:type="auto"/>
        <w:shd w:val="pct10" w:color="auto" w:fill="auto"/>
        <w:tblLook w:val="04A0" w:firstRow="1" w:lastRow="0" w:firstColumn="1" w:lastColumn="0" w:noHBand="0" w:noVBand="1"/>
      </w:tblPr>
      <w:tblGrid>
        <w:gridCol w:w="8856"/>
      </w:tblGrid>
      <w:tr w:rsidR="00917938" w:rsidRPr="000E101E" w14:paraId="07BC9B07" w14:textId="77777777" w:rsidTr="00297865">
        <w:tc>
          <w:tcPr>
            <w:tcW w:w="8856" w:type="dxa"/>
            <w:shd w:val="clear" w:color="auto" w:fill="F2F2F2" w:themeFill="background1" w:themeFillShade="F2"/>
          </w:tcPr>
          <w:p w14:paraId="177167A7" w14:textId="77777777" w:rsidR="00917938" w:rsidRPr="000E101E" w:rsidRDefault="00917938" w:rsidP="00092F38">
            <w:pPr>
              <w:rPr>
                <w:rFonts w:ascii="Palatino Linotype" w:hAnsi="Palatino Linotype"/>
                <w:b/>
                <w:bCs/>
                <w:sz w:val="20"/>
                <w:szCs w:val="20"/>
              </w:rPr>
            </w:pPr>
          </w:p>
          <w:p w14:paraId="74A2430A" w14:textId="77777777" w:rsidR="00917938" w:rsidRPr="000E101E" w:rsidRDefault="00917938" w:rsidP="00092F38">
            <w:pPr>
              <w:rPr>
                <w:rFonts w:ascii="Palatino Linotype" w:hAnsi="Palatino Linotype"/>
                <w:bCs/>
                <w:sz w:val="20"/>
                <w:szCs w:val="20"/>
              </w:rPr>
            </w:pPr>
            <w:r w:rsidRPr="000E101E">
              <w:rPr>
                <w:rFonts w:ascii="Palatino Linotype" w:hAnsi="Palatino Linotype"/>
                <w:b/>
                <w:bCs/>
                <w:sz w:val="20"/>
                <w:szCs w:val="20"/>
              </w:rPr>
              <w:t xml:space="preserve">Response variable:  </w:t>
            </w:r>
            <w:r w:rsidRPr="000E101E">
              <w:rPr>
                <w:rFonts w:ascii="Palatino Linotype" w:hAnsi="Palatino Linotype"/>
                <w:bCs/>
                <w:sz w:val="20"/>
                <w:szCs w:val="20"/>
              </w:rPr>
              <w:t>The outcome variable on which comparisons are made.</w:t>
            </w:r>
          </w:p>
          <w:p w14:paraId="0FF2BA84" w14:textId="77777777" w:rsidR="00917938" w:rsidRPr="000E101E" w:rsidRDefault="00917938" w:rsidP="00092F38">
            <w:pPr>
              <w:rPr>
                <w:rFonts w:ascii="Palatino Linotype" w:hAnsi="Palatino Linotype"/>
                <w:bCs/>
                <w:sz w:val="20"/>
                <w:szCs w:val="20"/>
              </w:rPr>
            </w:pPr>
          </w:p>
          <w:p w14:paraId="6DEA125F" w14:textId="77777777" w:rsidR="00917938" w:rsidRPr="000E101E" w:rsidRDefault="00573EAC" w:rsidP="00917938">
            <w:pPr>
              <w:rPr>
                <w:rFonts w:ascii="Palatino Linotype" w:hAnsi="Palatino Linotype"/>
                <w:bCs/>
                <w:sz w:val="20"/>
                <w:szCs w:val="20"/>
              </w:rPr>
            </w:pPr>
            <w:r w:rsidRPr="000E101E">
              <w:rPr>
                <w:rFonts w:ascii="Palatino Linotype" w:hAnsi="Palatino Linotype"/>
                <w:b/>
                <w:bCs/>
                <w:sz w:val="20"/>
                <w:szCs w:val="20"/>
              </w:rPr>
              <w:t>Explanatory (or P</w:t>
            </w:r>
            <w:r w:rsidR="00917938" w:rsidRPr="000E101E">
              <w:rPr>
                <w:rFonts w:ascii="Palatino Linotype" w:hAnsi="Palatino Linotype"/>
                <w:b/>
                <w:bCs/>
                <w:sz w:val="20"/>
                <w:szCs w:val="20"/>
              </w:rPr>
              <w:t xml:space="preserve">redictor) variable:  </w:t>
            </w:r>
            <w:r w:rsidR="00917938" w:rsidRPr="000E101E">
              <w:rPr>
                <w:rFonts w:ascii="Palatino Linotype" w:hAnsi="Palatino Linotype"/>
                <w:bCs/>
                <w:sz w:val="20"/>
                <w:szCs w:val="20"/>
              </w:rPr>
              <w:t xml:space="preserve"> This defines the groups to be compared.</w:t>
            </w:r>
          </w:p>
          <w:p w14:paraId="47CFBE19" w14:textId="77777777" w:rsidR="00917938" w:rsidRPr="000E101E" w:rsidRDefault="00917938" w:rsidP="00917938">
            <w:pPr>
              <w:rPr>
                <w:rFonts w:ascii="Palatino Linotype" w:hAnsi="Palatino Linotype"/>
                <w:bCs/>
                <w:sz w:val="20"/>
                <w:szCs w:val="20"/>
              </w:rPr>
            </w:pPr>
          </w:p>
        </w:tc>
      </w:tr>
    </w:tbl>
    <w:p w14:paraId="69941C21" w14:textId="77777777" w:rsidR="00DC28F0" w:rsidRPr="000E101E" w:rsidRDefault="00DC28F0" w:rsidP="00092F38">
      <w:pPr>
        <w:rPr>
          <w:rFonts w:ascii="Palatino Linotype" w:hAnsi="Palatino Linotype"/>
          <w:b/>
          <w:bCs/>
          <w:sz w:val="20"/>
          <w:szCs w:val="20"/>
        </w:rPr>
      </w:pPr>
    </w:p>
    <w:p w14:paraId="72080DDA" w14:textId="77777777" w:rsidR="00204FAA" w:rsidRPr="000E101E" w:rsidRDefault="00297865" w:rsidP="00204FAA">
      <w:pPr>
        <w:pStyle w:val="ListParagraph"/>
        <w:ind w:left="0"/>
        <w:rPr>
          <w:rFonts w:ascii="Palatino Linotype" w:hAnsi="Palatino Linotype"/>
          <w:bCs/>
          <w:sz w:val="20"/>
          <w:szCs w:val="20"/>
        </w:rPr>
      </w:pPr>
      <w:r w:rsidRPr="000E101E">
        <w:rPr>
          <w:rFonts w:ascii="Palatino Linotype" w:hAnsi="Palatino Linotype"/>
          <w:bCs/>
          <w:sz w:val="20"/>
          <w:szCs w:val="20"/>
          <w:u w:val="single"/>
        </w:rPr>
        <w:br/>
      </w:r>
      <w:r w:rsidR="00204FAA" w:rsidRPr="000E101E">
        <w:rPr>
          <w:rFonts w:ascii="Palatino Linotype" w:hAnsi="Palatino Linotype"/>
          <w:bCs/>
          <w:sz w:val="20"/>
          <w:szCs w:val="20"/>
          <w:u w:val="single"/>
        </w:rPr>
        <w:t>Questions</w:t>
      </w:r>
      <w:r w:rsidR="00204FAA" w:rsidRPr="000E101E">
        <w:rPr>
          <w:rFonts w:ascii="Palatino Linotype" w:hAnsi="Palatino Linotype"/>
          <w:bCs/>
          <w:sz w:val="20"/>
          <w:szCs w:val="20"/>
        </w:rPr>
        <w:t>:</w:t>
      </w:r>
    </w:p>
    <w:p w14:paraId="3A086BAB" w14:textId="77777777" w:rsidR="00204FAA" w:rsidRPr="000E101E" w:rsidRDefault="00204FAA" w:rsidP="00204FAA">
      <w:pPr>
        <w:pStyle w:val="ListParagraph"/>
        <w:ind w:left="0"/>
        <w:rPr>
          <w:rFonts w:ascii="Palatino Linotype" w:hAnsi="Palatino Linotype"/>
          <w:bCs/>
          <w:sz w:val="20"/>
          <w:szCs w:val="20"/>
        </w:rPr>
      </w:pPr>
    </w:p>
    <w:p w14:paraId="7017422E" w14:textId="77777777" w:rsidR="00D741CC" w:rsidRPr="000E101E" w:rsidRDefault="00573EAC" w:rsidP="00036146">
      <w:pPr>
        <w:pStyle w:val="ListParagraph"/>
        <w:numPr>
          <w:ilvl w:val="0"/>
          <w:numId w:val="3"/>
        </w:numPr>
        <w:rPr>
          <w:rFonts w:ascii="Palatino Linotype" w:hAnsi="Palatino Linotype"/>
          <w:bCs/>
          <w:sz w:val="20"/>
          <w:szCs w:val="20"/>
        </w:rPr>
      </w:pPr>
      <w:r w:rsidRPr="000E101E">
        <w:rPr>
          <w:rFonts w:ascii="Palatino Linotype" w:hAnsi="Palatino Linotype"/>
          <w:bCs/>
          <w:sz w:val="20"/>
          <w:szCs w:val="20"/>
        </w:rPr>
        <w:t xml:space="preserve">What </w:t>
      </w:r>
      <w:r w:rsidR="00204FAA" w:rsidRPr="000E101E">
        <w:rPr>
          <w:rFonts w:ascii="Palatino Linotype" w:hAnsi="Palatino Linotype"/>
          <w:bCs/>
          <w:sz w:val="20"/>
          <w:szCs w:val="20"/>
        </w:rPr>
        <w:t>variables</w:t>
      </w:r>
      <w:r w:rsidRPr="000E101E">
        <w:rPr>
          <w:rFonts w:ascii="Palatino Linotype" w:hAnsi="Palatino Linotype"/>
          <w:bCs/>
          <w:sz w:val="20"/>
          <w:szCs w:val="20"/>
        </w:rPr>
        <w:t xml:space="preserve"> must be measured</w:t>
      </w:r>
      <w:r w:rsidR="00204FAA" w:rsidRPr="000E101E">
        <w:rPr>
          <w:rFonts w:ascii="Palatino Linotype" w:hAnsi="Palatino Linotype"/>
          <w:bCs/>
          <w:sz w:val="20"/>
          <w:szCs w:val="20"/>
        </w:rPr>
        <w:t xml:space="preserve"> in the </w:t>
      </w:r>
      <w:r w:rsidR="00DC28F0" w:rsidRPr="000E101E">
        <w:rPr>
          <w:rFonts w:ascii="Palatino Linotype" w:hAnsi="Palatino Linotype"/>
          <w:bCs/>
          <w:sz w:val="20"/>
          <w:szCs w:val="20"/>
        </w:rPr>
        <w:t>MythBusters Yawning experiment</w:t>
      </w:r>
      <w:r w:rsidRPr="000E101E">
        <w:rPr>
          <w:rFonts w:ascii="Palatino Linotype" w:hAnsi="Palatino Linotype"/>
          <w:bCs/>
          <w:sz w:val="20"/>
          <w:szCs w:val="20"/>
        </w:rPr>
        <w:t xml:space="preserve"> in order to investigate the research hypothesis?  Are these variables</w:t>
      </w:r>
      <w:r w:rsidR="00204FAA" w:rsidRPr="000E101E">
        <w:rPr>
          <w:rFonts w:ascii="Palatino Linotype" w:hAnsi="Palatino Linotype"/>
          <w:bCs/>
          <w:sz w:val="20"/>
          <w:szCs w:val="20"/>
        </w:rPr>
        <w:t xml:space="preserve"> categorical or numerical?  </w:t>
      </w:r>
      <w:r w:rsidR="00917938" w:rsidRPr="000E101E">
        <w:rPr>
          <w:rFonts w:ascii="Palatino Linotype" w:hAnsi="Palatino Linotype"/>
          <w:bCs/>
          <w:sz w:val="20"/>
          <w:szCs w:val="20"/>
        </w:rPr>
        <w:br/>
      </w:r>
      <w:r w:rsidR="00917938" w:rsidRPr="000E101E">
        <w:rPr>
          <w:rFonts w:ascii="Palatino Linotype" w:hAnsi="Palatino Linotype"/>
          <w:bCs/>
          <w:sz w:val="20"/>
          <w:szCs w:val="20"/>
        </w:rPr>
        <w:br/>
      </w:r>
    </w:p>
    <w:p w14:paraId="4752CE5B" w14:textId="77777777" w:rsidR="00917938" w:rsidRPr="000E101E" w:rsidRDefault="00917938" w:rsidP="00D741CC">
      <w:pPr>
        <w:pStyle w:val="ListParagraph"/>
        <w:rPr>
          <w:rFonts w:ascii="Palatino Linotype" w:hAnsi="Palatino Linotype"/>
          <w:bCs/>
          <w:sz w:val="20"/>
          <w:szCs w:val="20"/>
        </w:rPr>
      </w:pPr>
      <w:r w:rsidRPr="000E101E">
        <w:rPr>
          <w:rFonts w:ascii="Palatino Linotype" w:hAnsi="Palatino Linotype"/>
          <w:bCs/>
          <w:sz w:val="20"/>
          <w:szCs w:val="20"/>
        </w:rPr>
        <w:br/>
      </w:r>
      <w:r w:rsidRPr="000E101E">
        <w:rPr>
          <w:rFonts w:ascii="Palatino Linotype" w:hAnsi="Palatino Linotype"/>
          <w:bCs/>
          <w:sz w:val="20"/>
          <w:szCs w:val="20"/>
        </w:rPr>
        <w:br/>
      </w:r>
    </w:p>
    <w:p w14:paraId="4EC34569" w14:textId="77777777" w:rsidR="00204FAA" w:rsidRPr="000E101E" w:rsidRDefault="00204FAA" w:rsidP="00036146">
      <w:pPr>
        <w:pStyle w:val="ListParagraph"/>
        <w:numPr>
          <w:ilvl w:val="0"/>
          <w:numId w:val="3"/>
        </w:numPr>
        <w:rPr>
          <w:rFonts w:ascii="Palatino Linotype" w:hAnsi="Palatino Linotype"/>
          <w:bCs/>
          <w:sz w:val="20"/>
          <w:szCs w:val="20"/>
        </w:rPr>
      </w:pPr>
      <w:r w:rsidRPr="000E101E">
        <w:rPr>
          <w:rFonts w:ascii="Palatino Linotype" w:hAnsi="Palatino Linotype"/>
          <w:bCs/>
          <w:sz w:val="20"/>
          <w:szCs w:val="20"/>
        </w:rPr>
        <w:t xml:space="preserve">Which is the response variable?  Which is the </w:t>
      </w:r>
      <w:r w:rsidR="00917938" w:rsidRPr="000E101E">
        <w:rPr>
          <w:rFonts w:ascii="Palatino Linotype" w:hAnsi="Palatino Linotype"/>
          <w:bCs/>
          <w:sz w:val="20"/>
          <w:szCs w:val="20"/>
        </w:rPr>
        <w:t>explanatory</w:t>
      </w:r>
      <w:r w:rsidRPr="000E101E">
        <w:rPr>
          <w:rFonts w:ascii="Palatino Linotype" w:hAnsi="Palatino Linotype"/>
          <w:bCs/>
          <w:sz w:val="20"/>
          <w:szCs w:val="20"/>
        </w:rPr>
        <w:t xml:space="preserve"> variable?</w:t>
      </w:r>
    </w:p>
    <w:p w14:paraId="344AAA82" w14:textId="77777777" w:rsidR="00204FAA" w:rsidRPr="000E101E" w:rsidRDefault="00204FAA" w:rsidP="00204FAA">
      <w:pPr>
        <w:pStyle w:val="ListParagraph"/>
        <w:rPr>
          <w:rFonts w:ascii="Palatino Linotype" w:hAnsi="Palatino Linotype"/>
          <w:bCs/>
          <w:sz w:val="20"/>
          <w:szCs w:val="20"/>
        </w:rPr>
      </w:pPr>
    </w:p>
    <w:p w14:paraId="2F7BFD24" w14:textId="77777777" w:rsidR="00702379" w:rsidRPr="000E101E" w:rsidRDefault="00702379" w:rsidP="00204FAA">
      <w:pPr>
        <w:pStyle w:val="ListParagraph"/>
        <w:rPr>
          <w:rFonts w:ascii="Palatino Linotype" w:hAnsi="Palatino Linotype"/>
          <w:bCs/>
          <w:sz w:val="20"/>
          <w:szCs w:val="20"/>
        </w:rPr>
      </w:pPr>
    </w:p>
    <w:p w14:paraId="42AB2598" w14:textId="77777777" w:rsidR="00702379" w:rsidRPr="000E101E" w:rsidRDefault="00702379" w:rsidP="00204FAA">
      <w:pPr>
        <w:pStyle w:val="ListParagraph"/>
        <w:rPr>
          <w:rFonts w:ascii="Palatino Linotype" w:hAnsi="Palatino Linotype"/>
          <w:bCs/>
          <w:sz w:val="20"/>
          <w:szCs w:val="20"/>
        </w:rPr>
      </w:pPr>
    </w:p>
    <w:p w14:paraId="3ACE180D" w14:textId="77777777" w:rsidR="00702379" w:rsidRPr="000E101E" w:rsidRDefault="00702379" w:rsidP="00204FAA">
      <w:pPr>
        <w:pStyle w:val="ListParagraph"/>
        <w:rPr>
          <w:rFonts w:ascii="Palatino Linotype" w:hAnsi="Palatino Linotype"/>
          <w:bCs/>
          <w:sz w:val="20"/>
          <w:szCs w:val="20"/>
        </w:rPr>
      </w:pPr>
    </w:p>
    <w:p w14:paraId="0F7D90C7" w14:textId="77777777" w:rsidR="00204FAA" w:rsidRPr="000E101E" w:rsidRDefault="00204FAA" w:rsidP="00204FAA">
      <w:pPr>
        <w:pStyle w:val="ListParagraph"/>
        <w:rPr>
          <w:rFonts w:ascii="Palatino Linotype" w:hAnsi="Palatino Linotype"/>
          <w:bCs/>
          <w:sz w:val="20"/>
          <w:szCs w:val="20"/>
        </w:rPr>
      </w:pPr>
    </w:p>
    <w:tbl>
      <w:tblPr>
        <w:tblStyle w:val="TableGrid"/>
        <w:tblW w:w="0" w:type="auto"/>
        <w:shd w:val="pct10" w:color="auto" w:fill="auto"/>
        <w:tblLook w:val="04A0" w:firstRow="1" w:lastRow="0" w:firstColumn="1" w:lastColumn="0" w:noHBand="0" w:noVBand="1"/>
      </w:tblPr>
      <w:tblGrid>
        <w:gridCol w:w="8856"/>
      </w:tblGrid>
      <w:tr w:rsidR="00DC28F0" w:rsidRPr="000E101E" w14:paraId="1D0AF409" w14:textId="77777777" w:rsidTr="00297865">
        <w:tc>
          <w:tcPr>
            <w:tcW w:w="8856" w:type="dxa"/>
            <w:shd w:val="clear" w:color="auto" w:fill="F2F2F2" w:themeFill="background1" w:themeFillShade="F2"/>
          </w:tcPr>
          <w:p w14:paraId="5F27E4E7" w14:textId="77777777" w:rsidR="00DC28F0" w:rsidRPr="000E101E" w:rsidRDefault="00DC28F0" w:rsidP="00294722">
            <w:pPr>
              <w:rPr>
                <w:rFonts w:ascii="Palatino Linotype" w:hAnsi="Palatino Linotype"/>
                <w:b/>
                <w:bCs/>
                <w:sz w:val="20"/>
                <w:szCs w:val="20"/>
              </w:rPr>
            </w:pPr>
          </w:p>
          <w:p w14:paraId="18855E1E" w14:textId="77777777" w:rsidR="00DC28F0" w:rsidRPr="000E101E" w:rsidRDefault="00DC28F0" w:rsidP="00294722">
            <w:pPr>
              <w:rPr>
                <w:rFonts w:ascii="Palatino Linotype" w:hAnsi="Palatino Linotype"/>
                <w:bCs/>
                <w:sz w:val="20"/>
                <w:szCs w:val="20"/>
              </w:rPr>
            </w:pPr>
            <w:r w:rsidRPr="000E101E">
              <w:rPr>
                <w:rFonts w:ascii="Palatino Linotype" w:hAnsi="Palatino Linotype"/>
                <w:b/>
                <w:bCs/>
                <w:sz w:val="20"/>
                <w:szCs w:val="20"/>
              </w:rPr>
              <w:t>Descriptive Methods for Two Categorical Variables:</w:t>
            </w:r>
          </w:p>
          <w:p w14:paraId="4F786377" w14:textId="77777777" w:rsidR="00DC28F0" w:rsidRPr="000E101E" w:rsidRDefault="00DC28F0" w:rsidP="00294722">
            <w:pPr>
              <w:rPr>
                <w:rFonts w:ascii="Palatino Linotype" w:hAnsi="Palatino Linotype"/>
                <w:bCs/>
                <w:sz w:val="20"/>
                <w:szCs w:val="20"/>
              </w:rPr>
            </w:pPr>
          </w:p>
          <w:p w14:paraId="588C9968" w14:textId="77777777" w:rsidR="000845A6" w:rsidRPr="000E101E" w:rsidRDefault="000845A6" w:rsidP="000845A6">
            <w:pPr>
              <w:ind w:left="360"/>
              <w:rPr>
                <w:rFonts w:ascii="Palatino Linotype" w:hAnsi="Palatino Linotype"/>
                <w:sz w:val="20"/>
                <w:szCs w:val="20"/>
              </w:rPr>
            </w:pPr>
            <w:r w:rsidRPr="000E101E">
              <w:rPr>
                <w:rFonts w:ascii="Palatino Linotype" w:hAnsi="Palatino Linotype"/>
                <w:sz w:val="20"/>
                <w:szCs w:val="20"/>
              </w:rPr>
              <w:t xml:space="preserve">A </w:t>
            </w:r>
            <w:r w:rsidRPr="000E101E">
              <w:rPr>
                <w:rFonts w:ascii="Palatino Linotype" w:hAnsi="Palatino Linotype"/>
                <w:b/>
                <w:sz w:val="20"/>
                <w:szCs w:val="20"/>
                <w:u w:val="single"/>
              </w:rPr>
              <w:t xml:space="preserve">contingency table </w:t>
            </w:r>
            <w:r w:rsidRPr="000E101E">
              <w:rPr>
                <w:rFonts w:ascii="Palatino Linotype" w:hAnsi="Palatino Linotype"/>
                <w:sz w:val="20"/>
                <w:szCs w:val="20"/>
              </w:rPr>
              <w:t>shows the joint frequencies of two categorical variables.  The rows of the table denote the categories of the first variable, and the columns denote the categories of the second variable.</w:t>
            </w:r>
          </w:p>
          <w:p w14:paraId="24E60812" w14:textId="77777777" w:rsidR="00DC28F0" w:rsidRPr="000E101E" w:rsidRDefault="00DC28F0" w:rsidP="00DC28F0">
            <w:pPr>
              <w:rPr>
                <w:rFonts w:ascii="Palatino Linotype" w:hAnsi="Palatino Linotype"/>
                <w:bCs/>
                <w:sz w:val="20"/>
                <w:szCs w:val="20"/>
              </w:rPr>
            </w:pPr>
          </w:p>
          <w:p w14:paraId="27D0537D" w14:textId="77777777" w:rsidR="000845A6" w:rsidRPr="000E101E" w:rsidRDefault="000845A6" w:rsidP="000845A6">
            <w:pPr>
              <w:ind w:left="360"/>
              <w:rPr>
                <w:rFonts w:ascii="Palatino Linotype" w:hAnsi="Palatino Linotype"/>
                <w:sz w:val="20"/>
                <w:szCs w:val="20"/>
              </w:rPr>
            </w:pPr>
            <w:r w:rsidRPr="000E101E">
              <w:rPr>
                <w:rFonts w:ascii="Palatino Linotype" w:hAnsi="Palatino Linotype"/>
                <w:sz w:val="20"/>
                <w:szCs w:val="20"/>
              </w:rPr>
              <w:t xml:space="preserve">A </w:t>
            </w:r>
            <w:r w:rsidRPr="000E101E">
              <w:rPr>
                <w:rFonts w:ascii="Palatino Linotype" w:hAnsi="Palatino Linotype"/>
                <w:b/>
                <w:sz w:val="20"/>
                <w:szCs w:val="20"/>
                <w:u w:val="single"/>
              </w:rPr>
              <w:t>mosaic plot</w:t>
            </w:r>
            <w:r w:rsidRPr="000E101E">
              <w:rPr>
                <w:rFonts w:ascii="Palatino Linotype" w:hAnsi="Palatino Linotype"/>
                <w:sz w:val="20"/>
                <w:szCs w:val="20"/>
              </w:rPr>
              <w:t xml:space="preserve"> gives a visual representation of the relationship between two categorical variables.  A mosaic plot graphically presents the </w:t>
            </w:r>
            <w:r w:rsidR="004C48F0" w:rsidRPr="000E101E">
              <w:rPr>
                <w:rFonts w:ascii="Palatino Linotype" w:hAnsi="Palatino Linotype"/>
                <w:sz w:val="20"/>
                <w:szCs w:val="20"/>
              </w:rPr>
              <w:t>information given in the contingency table.</w:t>
            </w:r>
          </w:p>
          <w:p w14:paraId="7E1F97AE" w14:textId="77777777" w:rsidR="000845A6" w:rsidRPr="000E101E" w:rsidRDefault="000845A6" w:rsidP="00DC28F0">
            <w:pPr>
              <w:rPr>
                <w:rFonts w:ascii="Palatino Linotype" w:hAnsi="Palatino Linotype"/>
                <w:bCs/>
                <w:sz w:val="20"/>
                <w:szCs w:val="20"/>
              </w:rPr>
            </w:pPr>
          </w:p>
        </w:tc>
      </w:tr>
    </w:tbl>
    <w:p w14:paraId="4840C0A1" w14:textId="77777777" w:rsidR="00DC28F0" w:rsidRPr="000E101E" w:rsidRDefault="00DC28F0" w:rsidP="00204FAA">
      <w:pPr>
        <w:pStyle w:val="ListParagraph"/>
        <w:ind w:left="0"/>
        <w:rPr>
          <w:rFonts w:ascii="Palatino Linotype" w:hAnsi="Palatino Linotype"/>
          <w:bCs/>
          <w:sz w:val="20"/>
          <w:szCs w:val="20"/>
        </w:rPr>
      </w:pPr>
    </w:p>
    <w:p w14:paraId="772AC5A3" w14:textId="77777777" w:rsidR="00204FAA" w:rsidRPr="000E101E" w:rsidRDefault="000845A6" w:rsidP="00204FAA">
      <w:pPr>
        <w:pStyle w:val="ListParagraph"/>
        <w:ind w:left="0"/>
        <w:rPr>
          <w:rFonts w:ascii="Palatino Linotype" w:hAnsi="Palatino Linotype"/>
          <w:bCs/>
          <w:sz w:val="20"/>
          <w:szCs w:val="20"/>
        </w:rPr>
      </w:pPr>
      <w:r w:rsidRPr="000E101E">
        <w:rPr>
          <w:rFonts w:ascii="Palatino Linotype" w:hAnsi="Palatino Linotype"/>
          <w:bCs/>
          <w:sz w:val="20"/>
          <w:szCs w:val="20"/>
        </w:rPr>
        <w:lastRenderedPageBreak/>
        <w:t>To obtain these descriptive summaries</w:t>
      </w:r>
      <w:r w:rsidR="00573EAC" w:rsidRPr="000E101E">
        <w:rPr>
          <w:rFonts w:ascii="Palatino Linotype" w:hAnsi="Palatino Linotype"/>
          <w:bCs/>
          <w:sz w:val="20"/>
          <w:szCs w:val="20"/>
        </w:rPr>
        <w:t xml:space="preserve"> from JMP</w:t>
      </w:r>
      <w:r w:rsidRPr="000E101E">
        <w:rPr>
          <w:rFonts w:ascii="Palatino Linotype" w:hAnsi="Palatino Linotype"/>
          <w:bCs/>
          <w:sz w:val="20"/>
          <w:szCs w:val="20"/>
        </w:rPr>
        <w:t>, t</w:t>
      </w:r>
      <w:r w:rsidR="00204FAA" w:rsidRPr="000E101E">
        <w:rPr>
          <w:rFonts w:ascii="Palatino Linotype" w:hAnsi="Palatino Linotype"/>
          <w:bCs/>
          <w:sz w:val="20"/>
          <w:szCs w:val="20"/>
        </w:rPr>
        <w:t xml:space="preserve">he data </w:t>
      </w:r>
      <w:r w:rsidRPr="000E101E">
        <w:rPr>
          <w:rFonts w:ascii="Palatino Linotype" w:hAnsi="Palatino Linotype"/>
          <w:bCs/>
          <w:sz w:val="20"/>
          <w:szCs w:val="20"/>
        </w:rPr>
        <w:t>should</w:t>
      </w:r>
      <w:r w:rsidR="00204FAA" w:rsidRPr="000E101E">
        <w:rPr>
          <w:rFonts w:ascii="Palatino Linotype" w:hAnsi="Palatino Linotype"/>
          <w:bCs/>
          <w:sz w:val="20"/>
          <w:szCs w:val="20"/>
        </w:rPr>
        <w:t xml:space="preserve"> be entered as follows:</w:t>
      </w:r>
    </w:p>
    <w:p w14:paraId="3EED06A9" w14:textId="77777777" w:rsidR="000845A6" w:rsidRPr="000E101E" w:rsidRDefault="000845A6" w:rsidP="00204FAA">
      <w:pPr>
        <w:pStyle w:val="ListParagraph"/>
        <w:ind w:left="0"/>
        <w:rPr>
          <w:rFonts w:ascii="Palatino Linotype" w:hAnsi="Palatino Linotype"/>
          <w:bCs/>
          <w:sz w:val="20"/>
          <w:szCs w:val="20"/>
        </w:rPr>
      </w:pPr>
    </w:p>
    <w:p w14:paraId="26255265" w14:textId="77777777" w:rsidR="00204FAA" w:rsidRPr="000E101E" w:rsidRDefault="00DC28F0" w:rsidP="00702379">
      <w:pPr>
        <w:pStyle w:val="ListParagraph"/>
        <w:ind w:left="0"/>
        <w:rPr>
          <w:rFonts w:ascii="Palatino Linotype" w:hAnsi="Palatino Linotype"/>
          <w:bCs/>
          <w:sz w:val="20"/>
          <w:szCs w:val="20"/>
        </w:rPr>
      </w:pPr>
      <w:r w:rsidRPr="000E101E">
        <w:rPr>
          <w:rFonts w:ascii="Palatino Linotype" w:hAnsi="Palatino Linotype"/>
          <w:bCs/>
          <w:noProof/>
          <w:sz w:val="20"/>
          <w:szCs w:val="20"/>
          <w:lang w:eastAsia="en-US"/>
        </w:rPr>
        <w:drawing>
          <wp:inline distT="0" distB="0" distL="0" distR="0" wp14:anchorId="4A8FDFB6" wp14:editId="0C8620F0">
            <wp:extent cx="2487783" cy="1061140"/>
            <wp:effectExtent l="0" t="0" r="190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srcRect/>
                    <a:stretch>
                      <a:fillRect/>
                    </a:stretch>
                  </pic:blipFill>
                  <pic:spPr bwMode="auto">
                    <a:xfrm>
                      <a:off x="0" y="0"/>
                      <a:ext cx="2498998" cy="1065924"/>
                    </a:xfrm>
                    <a:prstGeom prst="rect">
                      <a:avLst/>
                    </a:prstGeom>
                    <a:noFill/>
                    <a:ln w="9525">
                      <a:noFill/>
                      <a:miter lim="800000"/>
                      <a:headEnd/>
                      <a:tailEnd/>
                    </a:ln>
                  </pic:spPr>
                </pic:pic>
              </a:graphicData>
            </a:graphic>
          </wp:inline>
        </w:drawing>
      </w:r>
    </w:p>
    <w:p w14:paraId="00D6ADBC" w14:textId="77777777" w:rsidR="00204FAA" w:rsidRPr="000E101E" w:rsidRDefault="00204FAA" w:rsidP="00204FAA">
      <w:pPr>
        <w:pStyle w:val="ListParagraph"/>
        <w:ind w:left="0"/>
        <w:jc w:val="center"/>
        <w:rPr>
          <w:rFonts w:ascii="Palatino Linotype" w:hAnsi="Palatino Linotype"/>
          <w:bCs/>
          <w:sz w:val="20"/>
          <w:szCs w:val="20"/>
        </w:rPr>
      </w:pPr>
    </w:p>
    <w:p w14:paraId="46D3ABE3" w14:textId="77777777" w:rsidR="000845A6" w:rsidRPr="000E101E" w:rsidRDefault="000845A6" w:rsidP="00204FAA">
      <w:pPr>
        <w:pStyle w:val="ListParagraph"/>
        <w:ind w:left="0"/>
        <w:rPr>
          <w:rFonts w:ascii="Palatino Linotype" w:hAnsi="Palatino Linotype"/>
          <w:bCs/>
          <w:sz w:val="20"/>
          <w:szCs w:val="20"/>
        </w:rPr>
      </w:pPr>
    </w:p>
    <w:p w14:paraId="4175EBD9" w14:textId="77777777" w:rsidR="00204FAA" w:rsidRPr="000E101E" w:rsidRDefault="000845A6" w:rsidP="00204FAA">
      <w:pPr>
        <w:pStyle w:val="ListParagraph"/>
        <w:ind w:left="0"/>
        <w:rPr>
          <w:rFonts w:ascii="Palatino Linotype" w:hAnsi="Palatino Linotype"/>
          <w:bCs/>
          <w:sz w:val="20"/>
          <w:szCs w:val="20"/>
        </w:rPr>
      </w:pPr>
      <w:r w:rsidRPr="000E101E">
        <w:rPr>
          <w:rFonts w:ascii="Palatino Linotype" w:hAnsi="Palatino Linotype"/>
          <w:bCs/>
          <w:sz w:val="20"/>
          <w:szCs w:val="20"/>
        </w:rPr>
        <w:t>S</w:t>
      </w:r>
      <w:r w:rsidR="00204FAA" w:rsidRPr="000E101E">
        <w:rPr>
          <w:rFonts w:ascii="Palatino Linotype" w:hAnsi="Palatino Linotype"/>
          <w:bCs/>
          <w:sz w:val="20"/>
          <w:szCs w:val="20"/>
        </w:rPr>
        <w:t xml:space="preserve">elect </w:t>
      </w:r>
      <w:r w:rsidR="00204FAA" w:rsidRPr="000E101E">
        <w:rPr>
          <w:rFonts w:ascii="Palatino Linotype" w:hAnsi="Palatino Linotype"/>
          <w:b/>
          <w:bCs/>
          <w:sz w:val="20"/>
          <w:szCs w:val="20"/>
        </w:rPr>
        <w:t>Analyze &gt; Fit Y by X</w:t>
      </w:r>
      <w:r w:rsidR="00204FAA" w:rsidRPr="000E101E">
        <w:rPr>
          <w:rFonts w:ascii="Palatino Linotype" w:hAnsi="Palatino Linotype"/>
          <w:bCs/>
          <w:sz w:val="20"/>
          <w:szCs w:val="20"/>
        </w:rPr>
        <w:t xml:space="preserve">.  Place the response variable in the </w:t>
      </w:r>
      <w:r w:rsidR="00204FAA" w:rsidRPr="000E101E">
        <w:rPr>
          <w:rFonts w:ascii="Palatino Linotype" w:hAnsi="Palatino Linotype"/>
          <w:b/>
          <w:bCs/>
          <w:sz w:val="20"/>
          <w:szCs w:val="20"/>
        </w:rPr>
        <w:t xml:space="preserve">Y, Response </w:t>
      </w:r>
      <w:r w:rsidR="00204FAA" w:rsidRPr="000E101E">
        <w:rPr>
          <w:rFonts w:ascii="Palatino Linotype" w:hAnsi="Palatino Linotype"/>
          <w:bCs/>
          <w:sz w:val="20"/>
          <w:szCs w:val="20"/>
        </w:rPr>
        <w:t xml:space="preserve">box and the explanatory variable in the </w:t>
      </w:r>
      <w:r w:rsidR="00204FAA" w:rsidRPr="000E101E">
        <w:rPr>
          <w:rFonts w:ascii="Palatino Linotype" w:hAnsi="Palatino Linotype"/>
          <w:b/>
          <w:bCs/>
          <w:sz w:val="20"/>
          <w:szCs w:val="20"/>
        </w:rPr>
        <w:t>X, Factor</w:t>
      </w:r>
      <w:r w:rsidR="00204FAA" w:rsidRPr="000E101E">
        <w:rPr>
          <w:rFonts w:ascii="Palatino Linotype" w:hAnsi="Palatino Linotype"/>
          <w:bCs/>
          <w:sz w:val="20"/>
          <w:szCs w:val="20"/>
        </w:rPr>
        <w:t xml:space="preserve"> box.  </w:t>
      </w:r>
    </w:p>
    <w:p w14:paraId="63E5B49A" w14:textId="77777777" w:rsidR="000845A6" w:rsidRPr="000E101E" w:rsidRDefault="000845A6" w:rsidP="00204FAA">
      <w:pPr>
        <w:pStyle w:val="ListParagraph"/>
        <w:ind w:left="0"/>
        <w:rPr>
          <w:rFonts w:ascii="Palatino Linotype" w:hAnsi="Palatino Linotype"/>
          <w:bCs/>
          <w:sz w:val="20"/>
          <w:szCs w:val="20"/>
        </w:rPr>
      </w:pPr>
    </w:p>
    <w:p w14:paraId="7E4E70CD" w14:textId="77777777" w:rsidR="00204FAA" w:rsidRPr="000E101E" w:rsidRDefault="000845A6" w:rsidP="00702379">
      <w:pPr>
        <w:pStyle w:val="ListParagraph"/>
        <w:ind w:left="0"/>
        <w:rPr>
          <w:rFonts w:ascii="Palatino Linotype" w:hAnsi="Palatino Linotype"/>
          <w:bCs/>
          <w:sz w:val="20"/>
          <w:szCs w:val="20"/>
        </w:rPr>
      </w:pPr>
      <w:r w:rsidRPr="000E101E">
        <w:rPr>
          <w:rFonts w:ascii="Palatino Linotype" w:hAnsi="Palatino Linotype"/>
          <w:bCs/>
          <w:noProof/>
          <w:sz w:val="20"/>
          <w:szCs w:val="20"/>
          <w:lang w:eastAsia="en-US"/>
        </w:rPr>
        <w:drawing>
          <wp:inline distT="0" distB="0" distL="0" distR="0" wp14:anchorId="10AA462C" wp14:editId="6F52B530">
            <wp:extent cx="2788285" cy="1500545"/>
            <wp:effectExtent l="0" t="0" r="571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cstate="print"/>
                    <a:srcRect/>
                    <a:stretch>
                      <a:fillRect/>
                    </a:stretch>
                  </pic:blipFill>
                  <pic:spPr bwMode="auto">
                    <a:xfrm>
                      <a:off x="0" y="0"/>
                      <a:ext cx="2801025" cy="1507401"/>
                    </a:xfrm>
                    <a:prstGeom prst="rect">
                      <a:avLst/>
                    </a:prstGeom>
                    <a:noFill/>
                    <a:ln w="9525">
                      <a:noFill/>
                      <a:miter lim="800000"/>
                      <a:headEnd/>
                      <a:tailEnd/>
                    </a:ln>
                  </pic:spPr>
                </pic:pic>
              </a:graphicData>
            </a:graphic>
          </wp:inline>
        </w:drawing>
      </w:r>
    </w:p>
    <w:p w14:paraId="224A6827" w14:textId="77777777" w:rsidR="00702379" w:rsidRPr="000E101E" w:rsidRDefault="00702379" w:rsidP="00204FAA">
      <w:pPr>
        <w:pStyle w:val="ListParagraph"/>
        <w:ind w:left="0"/>
        <w:rPr>
          <w:rFonts w:ascii="Palatino Linotype" w:hAnsi="Palatino Linotype"/>
          <w:bCs/>
          <w:sz w:val="20"/>
          <w:szCs w:val="20"/>
        </w:rPr>
      </w:pPr>
    </w:p>
    <w:p w14:paraId="1B8A676D" w14:textId="77777777" w:rsidR="000845A6" w:rsidRPr="000E101E" w:rsidRDefault="00204FAA" w:rsidP="00204FAA">
      <w:pPr>
        <w:pStyle w:val="ListParagraph"/>
        <w:ind w:left="0"/>
        <w:rPr>
          <w:rFonts w:ascii="Palatino Linotype" w:hAnsi="Palatino Linotype"/>
          <w:bCs/>
          <w:sz w:val="20"/>
          <w:szCs w:val="20"/>
        </w:rPr>
      </w:pPr>
      <w:r w:rsidRPr="000E101E">
        <w:rPr>
          <w:rFonts w:ascii="Palatino Linotype" w:hAnsi="Palatino Linotype"/>
          <w:bCs/>
          <w:sz w:val="20"/>
          <w:szCs w:val="20"/>
        </w:rPr>
        <w:t>Click OK, and JMP returns the following:</w:t>
      </w:r>
    </w:p>
    <w:p w14:paraId="27AE9079" w14:textId="77777777" w:rsidR="00204FAA" w:rsidRPr="000E101E" w:rsidRDefault="00204FAA" w:rsidP="00204FAA">
      <w:pPr>
        <w:pStyle w:val="ListParagraph"/>
        <w:ind w:left="0"/>
        <w:rPr>
          <w:rFonts w:ascii="Palatino Linotype" w:hAnsi="Palatino Linotype"/>
          <w:bCs/>
          <w:sz w:val="20"/>
          <w:szCs w:val="20"/>
        </w:rPr>
      </w:pPr>
    </w:p>
    <w:tbl>
      <w:tblPr>
        <w:tblW w:w="0" w:type="auto"/>
        <w:jc w:val="center"/>
        <w:tblLook w:val="01E0" w:firstRow="1" w:lastRow="1" w:firstColumn="1" w:lastColumn="1" w:noHBand="0" w:noVBand="0"/>
      </w:tblPr>
      <w:tblGrid>
        <w:gridCol w:w="4428"/>
        <w:gridCol w:w="4428"/>
      </w:tblGrid>
      <w:tr w:rsidR="00204FAA" w:rsidRPr="000E101E" w14:paraId="58E814D2" w14:textId="77777777" w:rsidTr="00D741CC">
        <w:trPr>
          <w:trHeight w:val="2934"/>
          <w:jc w:val="center"/>
        </w:trPr>
        <w:tc>
          <w:tcPr>
            <w:tcW w:w="4428" w:type="dxa"/>
          </w:tcPr>
          <w:p w14:paraId="6EE93D8F" w14:textId="77777777" w:rsidR="00204FAA" w:rsidRPr="000E101E" w:rsidRDefault="00D741CC" w:rsidP="003F45F7">
            <w:pPr>
              <w:jc w:val="center"/>
              <w:rPr>
                <w:rFonts w:ascii="Palatino Linotype" w:hAnsi="Palatino Linotype"/>
                <w:sz w:val="20"/>
                <w:szCs w:val="20"/>
              </w:rPr>
            </w:pPr>
            <w:r w:rsidRPr="000E101E">
              <w:rPr>
                <w:rFonts w:ascii="Palatino Linotype" w:hAnsi="Palatino Linotype"/>
                <w:sz w:val="20"/>
                <w:szCs w:val="20"/>
              </w:rPr>
              <w:object w:dxaOrig="3630" w:dyaOrig="4095" w14:anchorId="681678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pt;height:113pt" o:ole="">
                  <v:imagedata r:id="rId9" o:title=""/>
                </v:shape>
                <o:OLEObject Type="Embed" ProgID="PBrush" ShapeID="_x0000_i1025" DrawAspect="Content" ObjectID="_1542519585" r:id="rId10"/>
              </w:object>
            </w:r>
          </w:p>
        </w:tc>
        <w:tc>
          <w:tcPr>
            <w:tcW w:w="4428" w:type="dxa"/>
          </w:tcPr>
          <w:p w14:paraId="04EB7B5B" w14:textId="77777777" w:rsidR="00204FAA" w:rsidRPr="000E101E" w:rsidRDefault="000845A6" w:rsidP="003F45F7">
            <w:pPr>
              <w:jc w:val="center"/>
              <w:rPr>
                <w:rFonts w:ascii="Palatino Linotype" w:hAnsi="Palatino Linotype"/>
                <w:sz w:val="20"/>
                <w:szCs w:val="20"/>
              </w:rPr>
            </w:pPr>
            <w:r w:rsidRPr="000E101E">
              <w:rPr>
                <w:rFonts w:ascii="Palatino Linotype" w:hAnsi="Palatino Linotype"/>
                <w:noProof/>
                <w:sz w:val="20"/>
                <w:szCs w:val="20"/>
              </w:rPr>
              <w:drawing>
                <wp:inline distT="0" distB="0" distL="0" distR="0" wp14:anchorId="7010B4D4" wp14:editId="4BF60F38">
                  <wp:extent cx="2152271" cy="1548228"/>
                  <wp:effectExtent l="0" t="0" r="6985"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cstate="print"/>
                          <a:srcRect/>
                          <a:stretch>
                            <a:fillRect/>
                          </a:stretch>
                        </pic:blipFill>
                        <pic:spPr bwMode="auto">
                          <a:xfrm>
                            <a:off x="0" y="0"/>
                            <a:ext cx="2155174" cy="1550317"/>
                          </a:xfrm>
                          <a:prstGeom prst="rect">
                            <a:avLst/>
                          </a:prstGeom>
                          <a:noFill/>
                          <a:ln w="9525">
                            <a:noFill/>
                            <a:miter lim="800000"/>
                            <a:headEnd/>
                            <a:tailEnd/>
                          </a:ln>
                        </pic:spPr>
                      </pic:pic>
                    </a:graphicData>
                  </a:graphic>
                </wp:inline>
              </w:drawing>
            </w:r>
          </w:p>
        </w:tc>
      </w:tr>
    </w:tbl>
    <w:p w14:paraId="5A73900F" w14:textId="77777777" w:rsidR="005D5252" w:rsidRPr="000E101E" w:rsidRDefault="005D5252" w:rsidP="00204FAA">
      <w:pPr>
        <w:pStyle w:val="ListParagraph"/>
        <w:ind w:left="0"/>
        <w:rPr>
          <w:rFonts w:ascii="Palatino Linotype" w:hAnsi="Palatino Linotype"/>
          <w:bCs/>
          <w:sz w:val="20"/>
          <w:szCs w:val="20"/>
          <w:u w:val="single"/>
        </w:rPr>
      </w:pPr>
    </w:p>
    <w:p w14:paraId="1E6A6C23" w14:textId="77777777" w:rsidR="00204FAA" w:rsidRPr="000E101E" w:rsidRDefault="00204FAA" w:rsidP="00204FAA">
      <w:pPr>
        <w:pStyle w:val="ListParagraph"/>
        <w:ind w:left="0"/>
        <w:rPr>
          <w:rFonts w:ascii="Palatino Linotype" w:hAnsi="Palatino Linotype"/>
          <w:bCs/>
          <w:sz w:val="20"/>
          <w:szCs w:val="20"/>
        </w:rPr>
      </w:pPr>
      <w:r w:rsidRPr="000E101E">
        <w:rPr>
          <w:rFonts w:ascii="Palatino Linotype" w:hAnsi="Palatino Linotype"/>
          <w:bCs/>
          <w:sz w:val="20"/>
          <w:szCs w:val="20"/>
          <w:u w:val="single"/>
        </w:rPr>
        <w:t>Questions</w:t>
      </w:r>
      <w:r w:rsidRPr="000E101E">
        <w:rPr>
          <w:rFonts w:ascii="Palatino Linotype" w:hAnsi="Palatino Linotype"/>
          <w:bCs/>
          <w:sz w:val="20"/>
          <w:szCs w:val="20"/>
        </w:rPr>
        <w:t>:</w:t>
      </w:r>
    </w:p>
    <w:p w14:paraId="73C348A3" w14:textId="77777777" w:rsidR="00204FAA" w:rsidRPr="000E101E" w:rsidRDefault="00204FAA" w:rsidP="00204FAA">
      <w:pPr>
        <w:pStyle w:val="ListParagraph"/>
        <w:ind w:left="0"/>
        <w:rPr>
          <w:rFonts w:ascii="Palatino Linotype" w:hAnsi="Palatino Linotype"/>
          <w:bCs/>
          <w:sz w:val="20"/>
          <w:szCs w:val="20"/>
        </w:rPr>
      </w:pPr>
    </w:p>
    <w:p w14:paraId="25C691D3" w14:textId="77777777" w:rsidR="00204FAA" w:rsidRPr="000E101E" w:rsidRDefault="00335530" w:rsidP="00036146">
      <w:pPr>
        <w:pStyle w:val="ListParagraph"/>
        <w:numPr>
          <w:ilvl w:val="0"/>
          <w:numId w:val="4"/>
        </w:numPr>
        <w:rPr>
          <w:rFonts w:ascii="Palatino Linotype" w:hAnsi="Palatino Linotype"/>
          <w:bCs/>
          <w:sz w:val="20"/>
          <w:szCs w:val="20"/>
        </w:rPr>
      </w:pPr>
      <w:r w:rsidRPr="000E101E">
        <w:rPr>
          <w:rFonts w:ascii="Palatino Linotype" w:hAnsi="Palatino Linotype"/>
          <w:bCs/>
          <w:sz w:val="20"/>
          <w:szCs w:val="20"/>
        </w:rPr>
        <w:t>Find</w:t>
      </w:r>
      <w:r w:rsidR="00204FAA" w:rsidRPr="000E101E">
        <w:rPr>
          <w:rFonts w:ascii="Palatino Linotype" w:hAnsi="Palatino Linotype"/>
          <w:bCs/>
          <w:sz w:val="20"/>
          <w:szCs w:val="20"/>
        </w:rPr>
        <w:t xml:space="preserve"> the proportion </w:t>
      </w:r>
      <w:r w:rsidRPr="000E101E">
        <w:rPr>
          <w:rFonts w:ascii="Palatino Linotype" w:hAnsi="Palatino Linotype"/>
          <w:bCs/>
          <w:sz w:val="20"/>
          <w:szCs w:val="20"/>
        </w:rPr>
        <w:t>that yawn</w:t>
      </w:r>
      <w:r w:rsidR="00573EAC" w:rsidRPr="000E101E">
        <w:rPr>
          <w:rFonts w:ascii="Palatino Linotype" w:hAnsi="Palatino Linotype"/>
          <w:bCs/>
          <w:sz w:val="20"/>
          <w:szCs w:val="20"/>
        </w:rPr>
        <w:t>ed</w:t>
      </w:r>
      <w:r w:rsidRPr="000E101E">
        <w:rPr>
          <w:rFonts w:ascii="Palatino Linotype" w:hAnsi="Palatino Linotype"/>
          <w:bCs/>
          <w:sz w:val="20"/>
          <w:szCs w:val="20"/>
        </w:rPr>
        <w:t xml:space="preserve"> in the Seeded group.</w:t>
      </w:r>
    </w:p>
    <w:p w14:paraId="4DD501D3" w14:textId="77777777" w:rsidR="00204FAA" w:rsidRPr="000E101E" w:rsidRDefault="00204FAA" w:rsidP="00204FAA">
      <w:pPr>
        <w:pStyle w:val="ListParagraph"/>
        <w:rPr>
          <w:rFonts w:ascii="Palatino Linotype" w:hAnsi="Palatino Linotype"/>
          <w:bCs/>
          <w:sz w:val="20"/>
          <w:szCs w:val="20"/>
        </w:rPr>
      </w:pPr>
    </w:p>
    <w:p w14:paraId="7FB3E200" w14:textId="77777777" w:rsidR="00335530" w:rsidRPr="000E101E" w:rsidRDefault="00335530" w:rsidP="00D741CC">
      <w:pPr>
        <w:rPr>
          <w:rFonts w:ascii="Palatino Linotype" w:hAnsi="Palatino Linotype"/>
          <w:bCs/>
          <w:sz w:val="20"/>
          <w:szCs w:val="20"/>
        </w:rPr>
      </w:pPr>
    </w:p>
    <w:p w14:paraId="32F21ED9" w14:textId="77777777" w:rsidR="00335530" w:rsidRPr="000E101E" w:rsidRDefault="00335530" w:rsidP="00036146">
      <w:pPr>
        <w:pStyle w:val="ListParagraph"/>
        <w:numPr>
          <w:ilvl w:val="0"/>
          <w:numId w:val="4"/>
        </w:numPr>
        <w:rPr>
          <w:rFonts w:ascii="Palatino Linotype" w:hAnsi="Palatino Linotype"/>
          <w:bCs/>
          <w:sz w:val="20"/>
          <w:szCs w:val="20"/>
        </w:rPr>
      </w:pPr>
      <w:r w:rsidRPr="000E101E">
        <w:rPr>
          <w:rFonts w:ascii="Palatino Linotype" w:hAnsi="Palatino Linotype"/>
          <w:bCs/>
          <w:sz w:val="20"/>
          <w:szCs w:val="20"/>
        </w:rPr>
        <w:t>Find the proportion that yawn</w:t>
      </w:r>
      <w:r w:rsidR="00573EAC" w:rsidRPr="000E101E">
        <w:rPr>
          <w:rFonts w:ascii="Palatino Linotype" w:hAnsi="Palatino Linotype"/>
          <w:bCs/>
          <w:sz w:val="20"/>
          <w:szCs w:val="20"/>
        </w:rPr>
        <w:t>ed</w:t>
      </w:r>
      <w:r w:rsidRPr="000E101E">
        <w:rPr>
          <w:rFonts w:ascii="Palatino Linotype" w:hAnsi="Palatino Linotype"/>
          <w:bCs/>
          <w:sz w:val="20"/>
          <w:szCs w:val="20"/>
        </w:rPr>
        <w:t xml:space="preserve"> in the Not Seeded group.</w:t>
      </w:r>
    </w:p>
    <w:p w14:paraId="0D96469F" w14:textId="77777777" w:rsidR="00204FAA" w:rsidRPr="000E101E" w:rsidRDefault="00204FAA" w:rsidP="00D741CC">
      <w:pPr>
        <w:rPr>
          <w:rFonts w:ascii="Palatino Linotype" w:hAnsi="Palatino Linotype"/>
          <w:bCs/>
          <w:sz w:val="20"/>
          <w:szCs w:val="20"/>
        </w:rPr>
      </w:pPr>
    </w:p>
    <w:p w14:paraId="592008CB" w14:textId="77777777" w:rsidR="00335530" w:rsidRPr="000E101E" w:rsidRDefault="00335530" w:rsidP="00204FAA">
      <w:pPr>
        <w:pStyle w:val="ListParagraph"/>
        <w:rPr>
          <w:rFonts w:ascii="Palatino Linotype" w:hAnsi="Palatino Linotype"/>
          <w:bCs/>
          <w:sz w:val="20"/>
          <w:szCs w:val="20"/>
        </w:rPr>
      </w:pPr>
    </w:p>
    <w:p w14:paraId="3CFE3514" w14:textId="77777777" w:rsidR="00204FAA" w:rsidRPr="000E101E" w:rsidRDefault="00335530" w:rsidP="00036146">
      <w:pPr>
        <w:pStyle w:val="ListParagraph"/>
        <w:numPr>
          <w:ilvl w:val="0"/>
          <w:numId w:val="4"/>
        </w:numPr>
        <w:rPr>
          <w:rFonts w:ascii="Palatino Linotype" w:hAnsi="Palatino Linotype"/>
          <w:bCs/>
          <w:sz w:val="20"/>
          <w:szCs w:val="20"/>
        </w:rPr>
      </w:pPr>
      <w:r w:rsidRPr="000E101E">
        <w:rPr>
          <w:rFonts w:ascii="Palatino Linotype" w:hAnsi="Palatino Linotype"/>
          <w:bCs/>
          <w:sz w:val="20"/>
          <w:szCs w:val="20"/>
        </w:rPr>
        <w:t>Find</w:t>
      </w:r>
      <w:r w:rsidR="00204FAA" w:rsidRPr="000E101E">
        <w:rPr>
          <w:rFonts w:ascii="Palatino Linotype" w:hAnsi="Palatino Linotype"/>
          <w:bCs/>
          <w:sz w:val="20"/>
          <w:szCs w:val="20"/>
        </w:rPr>
        <w:t xml:space="preserve"> the difference in the proportion </w:t>
      </w:r>
      <w:r w:rsidRPr="000E101E">
        <w:rPr>
          <w:rFonts w:ascii="Palatino Linotype" w:hAnsi="Palatino Linotype"/>
          <w:bCs/>
          <w:sz w:val="20"/>
          <w:szCs w:val="20"/>
        </w:rPr>
        <w:t>that yawn</w:t>
      </w:r>
      <w:r w:rsidR="00573EAC" w:rsidRPr="000E101E">
        <w:rPr>
          <w:rFonts w:ascii="Palatino Linotype" w:hAnsi="Palatino Linotype"/>
          <w:bCs/>
          <w:sz w:val="20"/>
          <w:szCs w:val="20"/>
        </w:rPr>
        <w:t>ed</w:t>
      </w:r>
      <w:r w:rsidRPr="000E101E">
        <w:rPr>
          <w:rFonts w:ascii="Palatino Linotype" w:hAnsi="Palatino Linotype"/>
          <w:bCs/>
          <w:sz w:val="20"/>
          <w:szCs w:val="20"/>
        </w:rPr>
        <w:t xml:space="preserve"> between these two groups.</w:t>
      </w:r>
      <w:r w:rsidR="00204FAA" w:rsidRPr="000E101E">
        <w:rPr>
          <w:rFonts w:ascii="Palatino Linotype" w:hAnsi="Palatino Linotype"/>
          <w:bCs/>
          <w:sz w:val="20"/>
          <w:szCs w:val="20"/>
        </w:rPr>
        <w:t xml:space="preserve">  Do these proportions differ in the direction conjectured by the researchers?</w:t>
      </w:r>
    </w:p>
    <w:p w14:paraId="7F47183A" w14:textId="77777777" w:rsidR="00335530" w:rsidRPr="000E101E" w:rsidRDefault="00335530" w:rsidP="00D741CC">
      <w:pPr>
        <w:rPr>
          <w:rFonts w:ascii="Palatino Linotype" w:hAnsi="Palatino Linotype"/>
          <w:bCs/>
          <w:sz w:val="20"/>
          <w:szCs w:val="20"/>
        </w:rPr>
      </w:pPr>
    </w:p>
    <w:p w14:paraId="657972B6" w14:textId="77777777" w:rsidR="00204FAA" w:rsidRPr="000E101E" w:rsidRDefault="00204FAA" w:rsidP="00204FAA">
      <w:pPr>
        <w:pStyle w:val="ListParagraph"/>
        <w:rPr>
          <w:rFonts w:ascii="Palatino Linotype" w:hAnsi="Palatino Linotype"/>
          <w:bCs/>
          <w:sz w:val="20"/>
          <w:szCs w:val="20"/>
        </w:rPr>
      </w:pPr>
    </w:p>
    <w:p w14:paraId="7F32A3E1" w14:textId="77777777" w:rsidR="00204FAA" w:rsidRPr="000E101E" w:rsidRDefault="00204FAA" w:rsidP="00036146">
      <w:pPr>
        <w:pStyle w:val="ListParagraph"/>
        <w:numPr>
          <w:ilvl w:val="0"/>
          <w:numId w:val="4"/>
        </w:numPr>
        <w:rPr>
          <w:rFonts w:ascii="Palatino Linotype" w:hAnsi="Palatino Linotype"/>
          <w:bCs/>
          <w:sz w:val="20"/>
          <w:szCs w:val="20"/>
        </w:rPr>
      </w:pPr>
      <w:r w:rsidRPr="000E101E">
        <w:rPr>
          <w:rFonts w:ascii="Palatino Linotype" w:hAnsi="Palatino Linotype"/>
          <w:bCs/>
          <w:sz w:val="20"/>
          <w:szCs w:val="20"/>
        </w:rPr>
        <w:t xml:space="preserve">Even if the </w:t>
      </w:r>
      <w:r w:rsidR="00335530" w:rsidRPr="000E101E">
        <w:rPr>
          <w:rFonts w:ascii="Palatino Linotype" w:hAnsi="Palatino Linotype"/>
          <w:bCs/>
          <w:sz w:val="20"/>
          <w:szCs w:val="20"/>
        </w:rPr>
        <w:t>seeding of a yawn</w:t>
      </w:r>
      <w:r w:rsidRPr="000E101E">
        <w:rPr>
          <w:rFonts w:ascii="Palatino Linotype" w:hAnsi="Palatino Linotype"/>
          <w:bCs/>
          <w:sz w:val="20"/>
          <w:szCs w:val="20"/>
        </w:rPr>
        <w:t xml:space="preserve"> had absolutely no effect on </w:t>
      </w:r>
      <w:r w:rsidR="00335530" w:rsidRPr="000E101E">
        <w:rPr>
          <w:rFonts w:ascii="Palatino Linotype" w:hAnsi="Palatino Linotype"/>
          <w:bCs/>
          <w:sz w:val="20"/>
          <w:szCs w:val="20"/>
        </w:rPr>
        <w:t>whether or not a subject actually yawned</w:t>
      </w:r>
      <w:r w:rsidRPr="000E101E">
        <w:rPr>
          <w:rFonts w:ascii="Palatino Linotype" w:hAnsi="Palatino Linotype"/>
          <w:bCs/>
          <w:sz w:val="20"/>
          <w:szCs w:val="20"/>
        </w:rPr>
        <w:t xml:space="preserve">, is it </w:t>
      </w:r>
      <w:r w:rsidRPr="000E101E">
        <w:rPr>
          <w:rFonts w:ascii="Palatino Linotype" w:hAnsi="Palatino Linotype"/>
          <w:bCs/>
          <w:i/>
          <w:sz w:val="20"/>
          <w:szCs w:val="20"/>
        </w:rPr>
        <w:t>possible</w:t>
      </w:r>
      <w:r w:rsidRPr="000E101E">
        <w:rPr>
          <w:rFonts w:ascii="Palatino Linotype" w:hAnsi="Palatino Linotype"/>
          <w:bCs/>
          <w:sz w:val="20"/>
          <w:szCs w:val="20"/>
        </w:rPr>
        <w:t xml:space="preserve"> to have obtained a difference such as this by random chance alone?  Explain.</w:t>
      </w:r>
    </w:p>
    <w:p w14:paraId="54C5E0EE" w14:textId="77777777" w:rsidR="00204FAA" w:rsidRPr="000E101E" w:rsidRDefault="00204FAA" w:rsidP="00204FAA">
      <w:pPr>
        <w:pStyle w:val="ListParagraph"/>
        <w:ind w:left="360"/>
        <w:rPr>
          <w:rFonts w:ascii="Palatino Linotype" w:hAnsi="Palatino Linotype"/>
          <w:bCs/>
          <w:sz w:val="20"/>
          <w:szCs w:val="20"/>
        </w:rPr>
      </w:pPr>
    </w:p>
    <w:p w14:paraId="4652DD68" w14:textId="77777777" w:rsidR="00B91F97" w:rsidRPr="000E101E" w:rsidRDefault="00B91F97" w:rsidP="00204FAA">
      <w:pPr>
        <w:pStyle w:val="ListParagraph"/>
        <w:ind w:left="0"/>
        <w:rPr>
          <w:rFonts w:ascii="Palatino Linotype" w:hAnsi="Palatino Linotype"/>
          <w:b/>
          <w:bCs/>
          <w:sz w:val="20"/>
          <w:szCs w:val="20"/>
          <w:u w:val="single"/>
        </w:rPr>
      </w:pPr>
      <w:r w:rsidRPr="000E101E">
        <w:rPr>
          <w:rFonts w:ascii="Palatino Linotype" w:hAnsi="Palatino Linotype"/>
          <w:b/>
          <w:bCs/>
          <w:sz w:val="20"/>
          <w:szCs w:val="20"/>
          <w:u w:val="single"/>
        </w:rPr>
        <w:lastRenderedPageBreak/>
        <w:t>Visualizing No Association</w:t>
      </w:r>
    </w:p>
    <w:p w14:paraId="7404BB8A" w14:textId="77777777" w:rsidR="00B91F97" w:rsidRPr="000E101E" w:rsidRDefault="00B91F97" w:rsidP="00204FAA">
      <w:pPr>
        <w:pStyle w:val="ListParagraph"/>
        <w:ind w:left="0"/>
        <w:rPr>
          <w:rFonts w:ascii="Palatino Linotype" w:hAnsi="Palatino Linotype"/>
          <w:bCs/>
          <w:sz w:val="20"/>
          <w:szCs w:val="20"/>
        </w:rPr>
      </w:pPr>
    </w:p>
    <w:p w14:paraId="749B9863" w14:textId="77777777" w:rsidR="00B91F97" w:rsidRPr="000E101E" w:rsidRDefault="00B91F97" w:rsidP="00204FAA">
      <w:pPr>
        <w:pStyle w:val="ListParagraph"/>
        <w:ind w:left="0"/>
        <w:rPr>
          <w:rFonts w:ascii="Palatino Linotype" w:hAnsi="Palatino Linotype"/>
          <w:bCs/>
          <w:sz w:val="20"/>
          <w:szCs w:val="20"/>
        </w:rPr>
      </w:pPr>
      <w:r w:rsidRPr="000E101E">
        <w:rPr>
          <w:rFonts w:ascii="Palatino Linotype" w:hAnsi="Palatino Linotype"/>
          <w:bCs/>
          <w:sz w:val="20"/>
          <w:szCs w:val="20"/>
        </w:rPr>
        <w:t xml:space="preserve">When interpreting a contingency table and mosaic plot, it is important to be able to visualize what these table would look like if there was no connection between the variables.  To get a feel for how to construct the </w:t>
      </w:r>
      <w:r w:rsidRPr="000E101E">
        <w:rPr>
          <w:rFonts w:ascii="Palatino Linotype" w:hAnsi="Palatino Linotype"/>
          <w:bCs/>
          <w:i/>
          <w:sz w:val="20"/>
          <w:szCs w:val="20"/>
        </w:rPr>
        <w:t xml:space="preserve">no association table </w:t>
      </w:r>
      <w:r w:rsidRPr="000E101E">
        <w:rPr>
          <w:rFonts w:ascii="Palatino Linotype" w:hAnsi="Palatino Linotype"/>
          <w:bCs/>
          <w:sz w:val="20"/>
          <w:szCs w:val="20"/>
        </w:rPr>
        <w:t xml:space="preserve">and </w:t>
      </w:r>
      <w:r w:rsidRPr="000E101E">
        <w:rPr>
          <w:rFonts w:ascii="Palatino Linotype" w:hAnsi="Palatino Linotype"/>
          <w:bCs/>
          <w:i/>
          <w:sz w:val="20"/>
          <w:szCs w:val="20"/>
        </w:rPr>
        <w:t xml:space="preserve">plot, </w:t>
      </w:r>
      <w:r w:rsidRPr="000E101E">
        <w:rPr>
          <w:rFonts w:ascii="Palatino Linotype" w:hAnsi="Palatino Linotype"/>
          <w:bCs/>
          <w:sz w:val="20"/>
          <w:szCs w:val="20"/>
        </w:rPr>
        <w:t>let’s consider two variables that are clearly unrelated.</w:t>
      </w:r>
    </w:p>
    <w:p w14:paraId="10320687" w14:textId="77777777" w:rsidR="00D741CC" w:rsidRPr="000E101E" w:rsidRDefault="00D741CC" w:rsidP="00204FAA">
      <w:pPr>
        <w:pStyle w:val="ListParagraph"/>
        <w:ind w:left="0"/>
        <w:rPr>
          <w:rFonts w:ascii="Palatino Linotype" w:hAnsi="Palatino Linotype"/>
          <w:bCs/>
          <w:sz w:val="20"/>
          <w:szCs w:val="20"/>
        </w:rPr>
      </w:pPr>
    </w:p>
    <w:p w14:paraId="6A31268F" w14:textId="77777777" w:rsidR="00B91F97" w:rsidRPr="000E101E" w:rsidRDefault="00B91F97" w:rsidP="00B91F97">
      <w:pPr>
        <w:pStyle w:val="ListParagraph"/>
        <w:numPr>
          <w:ilvl w:val="0"/>
          <w:numId w:val="28"/>
        </w:numPr>
        <w:rPr>
          <w:rFonts w:ascii="Palatino Linotype" w:hAnsi="Palatino Linotype"/>
          <w:bCs/>
          <w:sz w:val="20"/>
          <w:szCs w:val="20"/>
        </w:rPr>
      </w:pPr>
      <w:r w:rsidRPr="000E101E">
        <w:rPr>
          <w:rFonts w:ascii="Palatino Linotype" w:hAnsi="Palatino Linotype"/>
          <w:b/>
          <w:bCs/>
          <w:sz w:val="20"/>
          <w:szCs w:val="20"/>
        </w:rPr>
        <w:t xml:space="preserve">Variable 1: </w:t>
      </w:r>
      <w:r w:rsidRPr="000E101E">
        <w:rPr>
          <w:rFonts w:ascii="Palatino Linotype" w:hAnsi="Palatino Linotype"/>
          <w:bCs/>
          <w:sz w:val="20"/>
          <w:szCs w:val="20"/>
        </w:rPr>
        <w:t>Whether or not I am wearing a blue shirt.</w:t>
      </w:r>
    </w:p>
    <w:p w14:paraId="7AA11AA8" w14:textId="77777777" w:rsidR="00B91F97" w:rsidRPr="000E101E" w:rsidRDefault="00B91F97" w:rsidP="00B91F97">
      <w:pPr>
        <w:pStyle w:val="ListParagraph"/>
        <w:numPr>
          <w:ilvl w:val="0"/>
          <w:numId w:val="28"/>
        </w:numPr>
        <w:rPr>
          <w:rFonts w:ascii="Palatino Linotype" w:hAnsi="Palatino Linotype"/>
          <w:bCs/>
          <w:sz w:val="20"/>
          <w:szCs w:val="20"/>
        </w:rPr>
      </w:pPr>
      <w:r w:rsidRPr="000E101E">
        <w:rPr>
          <w:rFonts w:ascii="Palatino Linotype" w:hAnsi="Palatino Linotype"/>
          <w:b/>
          <w:bCs/>
          <w:sz w:val="20"/>
          <w:szCs w:val="20"/>
        </w:rPr>
        <w:t xml:space="preserve">Variable 2: </w:t>
      </w:r>
      <w:r w:rsidRPr="000E101E">
        <w:rPr>
          <w:rFonts w:ascii="Palatino Linotype" w:hAnsi="Palatino Linotype"/>
          <w:bCs/>
          <w:sz w:val="20"/>
          <w:szCs w:val="20"/>
        </w:rPr>
        <w:t>Whether or not it is cloudy.</w:t>
      </w:r>
    </w:p>
    <w:p w14:paraId="11888FA7" w14:textId="77777777" w:rsidR="00B91F97" w:rsidRPr="000E101E" w:rsidRDefault="00B91F97" w:rsidP="00B91F97">
      <w:pPr>
        <w:rPr>
          <w:rFonts w:ascii="Palatino Linotype" w:hAnsi="Palatino Linotype"/>
          <w:bCs/>
          <w:sz w:val="20"/>
          <w:szCs w:val="20"/>
        </w:rPr>
      </w:pPr>
    </w:p>
    <w:p w14:paraId="3EFBAD72" w14:textId="77777777" w:rsidR="00B91F97" w:rsidRPr="000E101E" w:rsidRDefault="00B91F97" w:rsidP="00B91F97">
      <w:pPr>
        <w:rPr>
          <w:rFonts w:ascii="Palatino Linotype" w:hAnsi="Palatino Linotype"/>
          <w:bCs/>
          <w:sz w:val="20"/>
          <w:szCs w:val="20"/>
        </w:rPr>
      </w:pPr>
      <w:r w:rsidRPr="000E101E">
        <w:rPr>
          <w:rFonts w:ascii="Palatino Linotype" w:hAnsi="Palatino Linotype"/>
          <w:bCs/>
          <w:sz w:val="20"/>
          <w:szCs w:val="20"/>
        </w:rPr>
        <w:t>Suppose, for the sake of thi</w:t>
      </w:r>
      <w:r w:rsidR="000705B8" w:rsidRPr="000E101E">
        <w:rPr>
          <w:rFonts w:ascii="Palatino Linotype" w:hAnsi="Palatino Linotype"/>
          <w:bCs/>
          <w:sz w:val="20"/>
          <w:szCs w:val="20"/>
        </w:rPr>
        <w:t>s example, I wear blue shirts 68</w:t>
      </w:r>
      <w:r w:rsidRPr="000E101E">
        <w:rPr>
          <w:rFonts w:ascii="Palatino Linotype" w:hAnsi="Palatino Linotype"/>
          <w:bCs/>
          <w:sz w:val="20"/>
          <w:szCs w:val="20"/>
        </w:rPr>
        <w:t xml:space="preserve">% of the time.  Consider the following contingency table.  </w:t>
      </w:r>
    </w:p>
    <w:p w14:paraId="5839B598" w14:textId="77777777" w:rsidR="000705B8" w:rsidRPr="000E101E" w:rsidRDefault="000705B8" w:rsidP="00B91F97">
      <w:pPr>
        <w:rPr>
          <w:rFonts w:ascii="Palatino Linotype" w:hAnsi="Palatino Linotype"/>
          <w:bCs/>
          <w:sz w:val="20"/>
          <w:szCs w:val="20"/>
        </w:rPr>
      </w:pPr>
    </w:p>
    <w:tbl>
      <w:tblPr>
        <w:tblStyle w:val="TableGrid"/>
        <w:tblW w:w="0" w:type="auto"/>
        <w:tblLayout w:type="fixed"/>
        <w:tblLook w:val="04A0" w:firstRow="1" w:lastRow="0" w:firstColumn="1" w:lastColumn="0" w:noHBand="0" w:noVBand="1"/>
      </w:tblPr>
      <w:tblGrid>
        <w:gridCol w:w="2425"/>
        <w:gridCol w:w="1890"/>
        <w:gridCol w:w="2070"/>
        <w:gridCol w:w="900"/>
        <w:gridCol w:w="1620"/>
      </w:tblGrid>
      <w:tr w:rsidR="004D3249" w:rsidRPr="000E101E" w14:paraId="5AC28022" w14:textId="77777777" w:rsidTr="004D3249">
        <w:tc>
          <w:tcPr>
            <w:tcW w:w="2425" w:type="dxa"/>
          </w:tcPr>
          <w:p w14:paraId="38F8777D" w14:textId="77777777" w:rsidR="000705B8" w:rsidRPr="000E101E" w:rsidRDefault="000705B8" w:rsidP="00E81EC3">
            <w:pPr>
              <w:spacing w:before="100" w:beforeAutospacing="1" w:after="100" w:afterAutospacing="1"/>
              <w:jc w:val="center"/>
              <w:outlineLvl w:val="1"/>
              <w:rPr>
                <w:rFonts w:ascii="Palatino Linotype" w:hAnsi="Palatino Linotype"/>
                <w:bCs/>
                <w:sz w:val="20"/>
                <w:szCs w:val="20"/>
              </w:rPr>
            </w:pPr>
          </w:p>
        </w:tc>
        <w:tc>
          <w:tcPr>
            <w:tcW w:w="1890" w:type="dxa"/>
            <w:tcBorders>
              <w:bottom w:val="double" w:sz="4" w:space="0" w:color="auto"/>
            </w:tcBorders>
          </w:tcPr>
          <w:p w14:paraId="2F0CC623" w14:textId="77777777" w:rsidR="000705B8" w:rsidRPr="000E101E" w:rsidRDefault="000705B8" w:rsidP="00E81EC3">
            <w:pPr>
              <w:spacing w:before="100" w:beforeAutospacing="1" w:after="100" w:afterAutospacing="1"/>
              <w:jc w:val="center"/>
              <w:outlineLvl w:val="1"/>
              <w:rPr>
                <w:rFonts w:ascii="Palatino Linotype" w:hAnsi="Palatino Linotype"/>
                <w:bCs/>
                <w:sz w:val="20"/>
                <w:szCs w:val="20"/>
              </w:rPr>
            </w:pPr>
            <w:r w:rsidRPr="000E101E">
              <w:rPr>
                <w:rFonts w:ascii="Palatino Linotype" w:hAnsi="Palatino Linotype"/>
                <w:bCs/>
                <w:sz w:val="20"/>
                <w:szCs w:val="20"/>
              </w:rPr>
              <w:t>Cloudy</w:t>
            </w:r>
          </w:p>
        </w:tc>
        <w:tc>
          <w:tcPr>
            <w:tcW w:w="2070" w:type="dxa"/>
            <w:tcBorders>
              <w:bottom w:val="double" w:sz="4" w:space="0" w:color="auto"/>
            </w:tcBorders>
          </w:tcPr>
          <w:p w14:paraId="1819EA62" w14:textId="77777777" w:rsidR="000705B8" w:rsidRPr="000E101E" w:rsidRDefault="000705B8" w:rsidP="00E81EC3">
            <w:pPr>
              <w:spacing w:before="100" w:beforeAutospacing="1" w:after="100" w:afterAutospacing="1"/>
              <w:jc w:val="center"/>
              <w:outlineLvl w:val="1"/>
              <w:rPr>
                <w:rFonts w:ascii="Palatino Linotype" w:hAnsi="Palatino Linotype"/>
                <w:bCs/>
                <w:sz w:val="20"/>
                <w:szCs w:val="20"/>
              </w:rPr>
            </w:pPr>
            <w:r w:rsidRPr="000E101E">
              <w:rPr>
                <w:rFonts w:ascii="Palatino Linotype" w:hAnsi="Palatino Linotype"/>
                <w:bCs/>
                <w:sz w:val="20"/>
                <w:szCs w:val="20"/>
              </w:rPr>
              <w:t>Not Cloudy</w:t>
            </w:r>
          </w:p>
        </w:tc>
        <w:tc>
          <w:tcPr>
            <w:tcW w:w="900" w:type="dxa"/>
          </w:tcPr>
          <w:p w14:paraId="354177E3" w14:textId="77777777" w:rsidR="000705B8" w:rsidRPr="000E101E" w:rsidRDefault="000705B8" w:rsidP="00E81EC3">
            <w:pPr>
              <w:spacing w:before="100" w:beforeAutospacing="1" w:after="100" w:afterAutospacing="1"/>
              <w:jc w:val="center"/>
              <w:outlineLvl w:val="1"/>
              <w:rPr>
                <w:rFonts w:ascii="Palatino Linotype" w:hAnsi="Palatino Linotype"/>
                <w:bCs/>
                <w:sz w:val="20"/>
                <w:szCs w:val="20"/>
              </w:rPr>
            </w:pPr>
            <w:r w:rsidRPr="000E101E">
              <w:rPr>
                <w:rFonts w:ascii="Palatino Linotype" w:hAnsi="Palatino Linotype"/>
                <w:bCs/>
                <w:sz w:val="20"/>
                <w:szCs w:val="20"/>
              </w:rPr>
              <w:t>Total</w:t>
            </w:r>
          </w:p>
        </w:tc>
        <w:tc>
          <w:tcPr>
            <w:tcW w:w="1620" w:type="dxa"/>
          </w:tcPr>
          <w:p w14:paraId="2BA1017A" w14:textId="77777777" w:rsidR="000705B8" w:rsidRPr="000E101E" w:rsidRDefault="000705B8" w:rsidP="00E81EC3">
            <w:pPr>
              <w:spacing w:before="100" w:beforeAutospacing="1" w:after="100" w:afterAutospacing="1"/>
              <w:jc w:val="center"/>
              <w:outlineLvl w:val="1"/>
              <w:rPr>
                <w:rFonts w:ascii="Palatino Linotype" w:hAnsi="Palatino Linotype"/>
                <w:bCs/>
                <w:sz w:val="20"/>
                <w:szCs w:val="20"/>
              </w:rPr>
            </w:pPr>
            <w:r w:rsidRPr="000E101E">
              <w:rPr>
                <w:rFonts w:ascii="Palatino Linotype" w:hAnsi="Palatino Linotype"/>
                <w:bCs/>
                <w:sz w:val="20"/>
                <w:szCs w:val="20"/>
              </w:rPr>
              <w:t>P</w:t>
            </w:r>
            <w:r w:rsidR="00945560" w:rsidRPr="000E101E">
              <w:rPr>
                <w:rFonts w:ascii="Palatino Linotype" w:hAnsi="Palatino Linotype"/>
                <w:bCs/>
                <w:sz w:val="20"/>
                <w:szCs w:val="20"/>
              </w:rPr>
              <w:t>roportion</w:t>
            </w:r>
          </w:p>
        </w:tc>
      </w:tr>
      <w:tr w:rsidR="004D3249" w:rsidRPr="000E101E" w14:paraId="015F6F6E" w14:textId="77777777" w:rsidTr="004D3249">
        <w:trPr>
          <w:trHeight w:val="287"/>
        </w:trPr>
        <w:tc>
          <w:tcPr>
            <w:tcW w:w="2425" w:type="dxa"/>
            <w:tcBorders>
              <w:right w:val="double" w:sz="4" w:space="0" w:color="auto"/>
            </w:tcBorders>
            <w:vAlign w:val="center"/>
          </w:tcPr>
          <w:p w14:paraId="72BA77E2" w14:textId="77777777" w:rsidR="000705B8" w:rsidRPr="000E101E" w:rsidRDefault="000705B8" w:rsidP="00E81EC3">
            <w:pPr>
              <w:spacing w:before="100" w:beforeAutospacing="1" w:after="100" w:afterAutospacing="1"/>
              <w:outlineLvl w:val="1"/>
              <w:rPr>
                <w:rFonts w:ascii="Palatino Linotype" w:hAnsi="Palatino Linotype"/>
                <w:bCs/>
                <w:sz w:val="20"/>
                <w:szCs w:val="20"/>
              </w:rPr>
            </w:pPr>
            <w:r w:rsidRPr="000E101E">
              <w:rPr>
                <w:rFonts w:ascii="Palatino Linotype" w:hAnsi="Palatino Linotype"/>
                <w:bCs/>
                <w:sz w:val="20"/>
                <w:szCs w:val="20"/>
              </w:rPr>
              <w:t>Blue Shirt</w:t>
            </w:r>
          </w:p>
        </w:tc>
        <w:tc>
          <w:tcPr>
            <w:tcW w:w="1890" w:type="dxa"/>
            <w:tcBorders>
              <w:top w:val="double" w:sz="4" w:space="0" w:color="auto"/>
              <w:left w:val="double" w:sz="4" w:space="0" w:color="auto"/>
            </w:tcBorders>
            <w:vAlign w:val="center"/>
          </w:tcPr>
          <w:p w14:paraId="769609A4" w14:textId="77777777" w:rsidR="000705B8" w:rsidRPr="000E101E" w:rsidRDefault="000705B8" w:rsidP="00E81EC3">
            <w:pPr>
              <w:spacing w:before="100" w:beforeAutospacing="1" w:after="100" w:afterAutospacing="1"/>
              <w:jc w:val="center"/>
              <w:outlineLvl w:val="1"/>
              <w:rPr>
                <w:rFonts w:ascii="Palatino Linotype" w:hAnsi="Palatino Linotype"/>
                <w:bCs/>
                <w:sz w:val="20"/>
                <w:szCs w:val="20"/>
              </w:rPr>
            </w:pPr>
            <w:r w:rsidRPr="000E101E">
              <w:rPr>
                <w:rFonts w:ascii="Palatino Linotype" w:hAnsi="Palatino Linotype"/>
                <w:bCs/>
                <w:sz w:val="20"/>
                <w:szCs w:val="20"/>
              </w:rPr>
              <w:br/>
            </w:r>
          </w:p>
        </w:tc>
        <w:tc>
          <w:tcPr>
            <w:tcW w:w="2070" w:type="dxa"/>
            <w:tcBorders>
              <w:top w:val="double" w:sz="4" w:space="0" w:color="auto"/>
              <w:right w:val="double" w:sz="4" w:space="0" w:color="auto"/>
            </w:tcBorders>
            <w:vAlign w:val="center"/>
          </w:tcPr>
          <w:p w14:paraId="74FCD22F" w14:textId="040A773C" w:rsidR="000705B8" w:rsidRPr="000E101E" w:rsidRDefault="00412796" w:rsidP="00E81EC3">
            <w:pPr>
              <w:spacing w:before="100" w:beforeAutospacing="1" w:after="100" w:afterAutospacing="1"/>
              <w:jc w:val="center"/>
              <w:outlineLvl w:val="1"/>
              <w:rPr>
                <w:rFonts w:ascii="Palatino Linotype" w:hAnsi="Palatino Linotype"/>
                <w:bCs/>
                <w:sz w:val="20"/>
                <w:szCs w:val="20"/>
              </w:rPr>
            </w:pPr>
            <w:r>
              <w:rPr>
                <w:rFonts w:ascii="Palatino Linotype" w:hAnsi="Palatino Linotype"/>
                <w:bCs/>
                <w:sz w:val="20"/>
                <w:szCs w:val="20"/>
              </w:rPr>
              <w:t>36*0.68</w:t>
            </w:r>
            <w:r w:rsidR="000B56B1">
              <w:rPr>
                <w:rFonts w:ascii="Palatino Linotype" w:hAnsi="Palatino Linotype"/>
                <w:bCs/>
                <w:sz w:val="20"/>
                <w:szCs w:val="20"/>
              </w:rPr>
              <w:t>=24.48</w:t>
            </w:r>
            <w:bookmarkStart w:id="0" w:name="_GoBack"/>
            <w:bookmarkEnd w:id="0"/>
          </w:p>
        </w:tc>
        <w:tc>
          <w:tcPr>
            <w:tcW w:w="900" w:type="dxa"/>
            <w:tcBorders>
              <w:left w:val="double" w:sz="4" w:space="0" w:color="auto"/>
            </w:tcBorders>
            <w:vAlign w:val="center"/>
          </w:tcPr>
          <w:p w14:paraId="22184DC9" w14:textId="77777777" w:rsidR="000705B8" w:rsidRPr="000E101E" w:rsidRDefault="000705B8" w:rsidP="00E81EC3">
            <w:pPr>
              <w:spacing w:before="100" w:beforeAutospacing="1" w:after="100" w:afterAutospacing="1"/>
              <w:jc w:val="center"/>
              <w:outlineLvl w:val="1"/>
              <w:rPr>
                <w:rFonts w:ascii="Palatino Linotype" w:hAnsi="Palatino Linotype"/>
                <w:bCs/>
                <w:sz w:val="20"/>
                <w:szCs w:val="20"/>
              </w:rPr>
            </w:pPr>
            <w:r w:rsidRPr="000E101E">
              <w:rPr>
                <w:rFonts w:ascii="Palatino Linotype" w:hAnsi="Palatino Linotype"/>
                <w:bCs/>
                <w:sz w:val="20"/>
                <w:szCs w:val="20"/>
              </w:rPr>
              <w:t>34</w:t>
            </w:r>
          </w:p>
        </w:tc>
        <w:tc>
          <w:tcPr>
            <w:tcW w:w="1620" w:type="dxa"/>
            <w:tcBorders>
              <w:left w:val="double" w:sz="4" w:space="0" w:color="auto"/>
            </w:tcBorders>
          </w:tcPr>
          <w:p w14:paraId="196CE37A" w14:textId="6612DE15" w:rsidR="000705B8" w:rsidRPr="000E101E" w:rsidRDefault="004D7586" w:rsidP="00E81EC3">
            <w:pPr>
              <w:spacing w:before="100" w:beforeAutospacing="1" w:after="100" w:afterAutospacing="1"/>
              <w:jc w:val="center"/>
              <w:outlineLvl w:val="1"/>
              <w:rPr>
                <w:rFonts w:ascii="Palatino Linotype" w:hAnsi="Palatino Linotype"/>
                <w:bCs/>
                <w:sz w:val="20"/>
                <w:szCs w:val="20"/>
              </w:rPr>
            </w:pPr>
            <w:r>
              <w:rPr>
                <w:rFonts w:ascii="Palatino Linotype" w:hAnsi="Palatino Linotype"/>
                <w:bCs/>
                <w:sz w:val="20"/>
                <w:szCs w:val="20"/>
              </w:rPr>
              <w:t>34/50 = 0.68</w:t>
            </w:r>
          </w:p>
        </w:tc>
      </w:tr>
      <w:tr w:rsidR="004D3249" w:rsidRPr="000E101E" w14:paraId="655D263D" w14:textId="77777777" w:rsidTr="004D3249">
        <w:tc>
          <w:tcPr>
            <w:tcW w:w="2425" w:type="dxa"/>
            <w:tcBorders>
              <w:right w:val="double" w:sz="4" w:space="0" w:color="auto"/>
            </w:tcBorders>
            <w:vAlign w:val="center"/>
          </w:tcPr>
          <w:p w14:paraId="4542739A" w14:textId="77777777" w:rsidR="000705B8" w:rsidRPr="000E101E" w:rsidRDefault="000705B8" w:rsidP="00E81EC3">
            <w:pPr>
              <w:spacing w:before="100" w:beforeAutospacing="1" w:after="100" w:afterAutospacing="1"/>
              <w:outlineLvl w:val="1"/>
              <w:rPr>
                <w:rFonts w:ascii="Palatino Linotype" w:hAnsi="Palatino Linotype"/>
                <w:bCs/>
                <w:sz w:val="20"/>
                <w:szCs w:val="20"/>
              </w:rPr>
            </w:pPr>
            <w:r w:rsidRPr="000E101E">
              <w:rPr>
                <w:rFonts w:ascii="Palatino Linotype" w:hAnsi="Palatino Linotype"/>
                <w:bCs/>
                <w:sz w:val="20"/>
                <w:szCs w:val="20"/>
              </w:rPr>
              <w:t>Shirt of Another Color</w:t>
            </w:r>
          </w:p>
        </w:tc>
        <w:tc>
          <w:tcPr>
            <w:tcW w:w="1890" w:type="dxa"/>
            <w:tcBorders>
              <w:left w:val="double" w:sz="4" w:space="0" w:color="auto"/>
              <w:bottom w:val="double" w:sz="4" w:space="0" w:color="auto"/>
            </w:tcBorders>
            <w:vAlign w:val="center"/>
          </w:tcPr>
          <w:p w14:paraId="2159ADF8" w14:textId="77777777" w:rsidR="000705B8" w:rsidRPr="000E101E" w:rsidRDefault="000705B8" w:rsidP="00E81EC3">
            <w:pPr>
              <w:spacing w:before="100" w:beforeAutospacing="1" w:after="100" w:afterAutospacing="1"/>
              <w:jc w:val="center"/>
              <w:outlineLvl w:val="1"/>
              <w:rPr>
                <w:rFonts w:ascii="Palatino Linotype" w:hAnsi="Palatino Linotype"/>
                <w:bCs/>
                <w:sz w:val="20"/>
                <w:szCs w:val="20"/>
              </w:rPr>
            </w:pPr>
            <w:r w:rsidRPr="000E101E">
              <w:rPr>
                <w:rFonts w:ascii="Palatino Linotype" w:hAnsi="Palatino Linotype"/>
                <w:bCs/>
                <w:sz w:val="20"/>
                <w:szCs w:val="20"/>
              </w:rPr>
              <w:br/>
            </w:r>
          </w:p>
        </w:tc>
        <w:tc>
          <w:tcPr>
            <w:tcW w:w="2070" w:type="dxa"/>
            <w:tcBorders>
              <w:bottom w:val="double" w:sz="4" w:space="0" w:color="auto"/>
              <w:right w:val="double" w:sz="4" w:space="0" w:color="auto"/>
            </w:tcBorders>
            <w:vAlign w:val="center"/>
          </w:tcPr>
          <w:p w14:paraId="0873CBEE" w14:textId="77777777" w:rsidR="000705B8" w:rsidRPr="000E101E" w:rsidRDefault="004D3249" w:rsidP="00E81EC3">
            <w:pPr>
              <w:spacing w:before="100" w:beforeAutospacing="1" w:after="100" w:afterAutospacing="1"/>
              <w:jc w:val="center"/>
              <w:outlineLvl w:val="1"/>
              <w:rPr>
                <w:rFonts w:ascii="Palatino Linotype" w:hAnsi="Palatino Linotype"/>
                <w:bCs/>
                <w:sz w:val="20"/>
                <w:szCs w:val="20"/>
              </w:rPr>
            </w:pPr>
            <w:r w:rsidRPr="000E101E">
              <w:rPr>
                <w:rFonts w:ascii="Palatino Linotype" w:hAnsi="Palatino Linotype"/>
                <w:bCs/>
                <w:sz w:val="20"/>
                <w:szCs w:val="20"/>
              </w:rPr>
              <w:t>36*0.32 = 11.52</w:t>
            </w:r>
          </w:p>
        </w:tc>
        <w:tc>
          <w:tcPr>
            <w:tcW w:w="900" w:type="dxa"/>
            <w:tcBorders>
              <w:left w:val="double" w:sz="4" w:space="0" w:color="auto"/>
            </w:tcBorders>
            <w:vAlign w:val="center"/>
          </w:tcPr>
          <w:p w14:paraId="5D630BDA" w14:textId="77777777" w:rsidR="000705B8" w:rsidRPr="000E101E" w:rsidRDefault="000705B8" w:rsidP="00E81EC3">
            <w:pPr>
              <w:spacing w:before="100" w:beforeAutospacing="1" w:after="100" w:afterAutospacing="1"/>
              <w:jc w:val="center"/>
              <w:outlineLvl w:val="1"/>
              <w:rPr>
                <w:rFonts w:ascii="Palatino Linotype" w:hAnsi="Palatino Linotype"/>
                <w:bCs/>
                <w:sz w:val="20"/>
                <w:szCs w:val="20"/>
              </w:rPr>
            </w:pPr>
            <w:r w:rsidRPr="000E101E">
              <w:rPr>
                <w:rFonts w:ascii="Palatino Linotype" w:hAnsi="Palatino Linotype"/>
                <w:bCs/>
                <w:sz w:val="20"/>
                <w:szCs w:val="20"/>
              </w:rPr>
              <w:t>16</w:t>
            </w:r>
          </w:p>
        </w:tc>
        <w:tc>
          <w:tcPr>
            <w:tcW w:w="1620" w:type="dxa"/>
            <w:tcBorders>
              <w:left w:val="double" w:sz="4" w:space="0" w:color="auto"/>
            </w:tcBorders>
          </w:tcPr>
          <w:p w14:paraId="3BCA9259" w14:textId="77777777" w:rsidR="000705B8" w:rsidRPr="000E101E" w:rsidRDefault="000705B8" w:rsidP="00E81EC3">
            <w:pPr>
              <w:spacing w:before="100" w:beforeAutospacing="1" w:after="100" w:afterAutospacing="1"/>
              <w:jc w:val="center"/>
              <w:outlineLvl w:val="1"/>
              <w:rPr>
                <w:rFonts w:ascii="Palatino Linotype" w:hAnsi="Palatino Linotype"/>
                <w:bCs/>
                <w:sz w:val="20"/>
                <w:szCs w:val="20"/>
              </w:rPr>
            </w:pPr>
            <w:r w:rsidRPr="000E101E">
              <w:rPr>
                <w:rFonts w:ascii="Palatino Linotype" w:hAnsi="Palatino Linotype"/>
                <w:bCs/>
                <w:sz w:val="20"/>
                <w:szCs w:val="20"/>
              </w:rPr>
              <w:t>16/50 = 0.32</w:t>
            </w:r>
          </w:p>
        </w:tc>
      </w:tr>
      <w:tr w:rsidR="004D3249" w:rsidRPr="000E101E" w14:paraId="130AA164" w14:textId="77777777" w:rsidTr="004D3249">
        <w:trPr>
          <w:trHeight w:val="422"/>
        </w:trPr>
        <w:tc>
          <w:tcPr>
            <w:tcW w:w="2425" w:type="dxa"/>
            <w:vAlign w:val="center"/>
          </w:tcPr>
          <w:p w14:paraId="4190DE0F" w14:textId="77777777" w:rsidR="000705B8" w:rsidRPr="000E101E" w:rsidRDefault="000705B8" w:rsidP="00E81EC3">
            <w:pPr>
              <w:spacing w:before="100" w:beforeAutospacing="1" w:after="100" w:afterAutospacing="1"/>
              <w:outlineLvl w:val="1"/>
              <w:rPr>
                <w:rFonts w:ascii="Palatino Linotype" w:hAnsi="Palatino Linotype"/>
                <w:bCs/>
                <w:sz w:val="20"/>
                <w:szCs w:val="20"/>
              </w:rPr>
            </w:pPr>
            <w:r w:rsidRPr="000E101E">
              <w:rPr>
                <w:rFonts w:ascii="Palatino Linotype" w:hAnsi="Palatino Linotype"/>
                <w:bCs/>
                <w:sz w:val="20"/>
                <w:szCs w:val="20"/>
              </w:rPr>
              <w:t>Total</w:t>
            </w:r>
          </w:p>
        </w:tc>
        <w:tc>
          <w:tcPr>
            <w:tcW w:w="1890" w:type="dxa"/>
            <w:tcBorders>
              <w:top w:val="double" w:sz="4" w:space="0" w:color="auto"/>
            </w:tcBorders>
            <w:vAlign w:val="center"/>
          </w:tcPr>
          <w:p w14:paraId="6DA3AE80" w14:textId="77777777" w:rsidR="000705B8" w:rsidRPr="000E101E" w:rsidRDefault="000705B8" w:rsidP="00E81EC3">
            <w:pPr>
              <w:spacing w:before="100" w:beforeAutospacing="1" w:after="100" w:afterAutospacing="1"/>
              <w:jc w:val="center"/>
              <w:outlineLvl w:val="1"/>
              <w:rPr>
                <w:rFonts w:ascii="Palatino Linotype" w:hAnsi="Palatino Linotype"/>
                <w:bCs/>
                <w:sz w:val="20"/>
                <w:szCs w:val="20"/>
              </w:rPr>
            </w:pPr>
            <w:r w:rsidRPr="000E101E">
              <w:rPr>
                <w:rFonts w:ascii="Palatino Linotype" w:hAnsi="Palatino Linotype"/>
                <w:bCs/>
                <w:sz w:val="20"/>
                <w:szCs w:val="20"/>
              </w:rPr>
              <w:t>14</w:t>
            </w:r>
          </w:p>
        </w:tc>
        <w:tc>
          <w:tcPr>
            <w:tcW w:w="2070" w:type="dxa"/>
            <w:tcBorders>
              <w:top w:val="double" w:sz="4" w:space="0" w:color="auto"/>
            </w:tcBorders>
            <w:vAlign w:val="center"/>
          </w:tcPr>
          <w:p w14:paraId="3B6A6886" w14:textId="77777777" w:rsidR="000705B8" w:rsidRPr="000E101E" w:rsidRDefault="000705B8" w:rsidP="00E81EC3">
            <w:pPr>
              <w:spacing w:before="100" w:beforeAutospacing="1" w:after="100" w:afterAutospacing="1"/>
              <w:jc w:val="center"/>
              <w:outlineLvl w:val="1"/>
              <w:rPr>
                <w:rFonts w:ascii="Palatino Linotype" w:hAnsi="Palatino Linotype"/>
                <w:bCs/>
                <w:sz w:val="20"/>
                <w:szCs w:val="20"/>
              </w:rPr>
            </w:pPr>
            <w:r w:rsidRPr="000E101E">
              <w:rPr>
                <w:rFonts w:ascii="Palatino Linotype" w:hAnsi="Palatino Linotype"/>
                <w:bCs/>
                <w:sz w:val="20"/>
                <w:szCs w:val="20"/>
              </w:rPr>
              <w:t>36</w:t>
            </w:r>
          </w:p>
        </w:tc>
        <w:tc>
          <w:tcPr>
            <w:tcW w:w="900" w:type="dxa"/>
            <w:vAlign w:val="center"/>
          </w:tcPr>
          <w:p w14:paraId="7C38B89D" w14:textId="77777777" w:rsidR="000705B8" w:rsidRPr="000E101E" w:rsidRDefault="000705B8" w:rsidP="00E81EC3">
            <w:pPr>
              <w:spacing w:before="100" w:beforeAutospacing="1" w:after="100" w:afterAutospacing="1"/>
              <w:jc w:val="center"/>
              <w:outlineLvl w:val="1"/>
              <w:rPr>
                <w:rFonts w:ascii="Palatino Linotype" w:hAnsi="Palatino Linotype"/>
                <w:bCs/>
                <w:sz w:val="20"/>
                <w:szCs w:val="20"/>
              </w:rPr>
            </w:pPr>
            <w:r w:rsidRPr="000E101E">
              <w:rPr>
                <w:rFonts w:ascii="Palatino Linotype" w:hAnsi="Palatino Linotype"/>
                <w:bCs/>
                <w:sz w:val="20"/>
                <w:szCs w:val="20"/>
              </w:rPr>
              <w:t>50</w:t>
            </w:r>
          </w:p>
        </w:tc>
        <w:tc>
          <w:tcPr>
            <w:tcW w:w="1620" w:type="dxa"/>
          </w:tcPr>
          <w:p w14:paraId="270F5A5E" w14:textId="77777777" w:rsidR="000705B8" w:rsidRPr="000E101E" w:rsidRDefault="000705B8" w:rsidP="00E81EC3">
            <w:pPr>
              <w:spacing w:before="100" w:beforeAutospacing="1" w:after="100" w:afterAutospacing="1"/>
              <w:jc w:val="center"/>
              <w:outlineLvl w:val="1"/>
              <w:rPr>
                <w:rFonts w:ascii="Palatino Linotype" w:hAnsi="Palatino Linotype"/>
                <w:bCs/>
                <w:sz w:val="20"/>
                <w:szCs w:val="20"/>
              </w:rPr>
            </w:pPr>
          </w:p>
        </w:tc>
      </w:tr>
    </w:tbl>
    <w:p w14:paraId="19DE399F" w14:textId="77777777" w:rsidR="00B91F97" w:rsidRPr="000E101E" w:rsidRDefault="00B91F97" w:rsidP="00B91F97">
      <w:pPr>
        <w:rPr>
          <w:rFonts w:ascii="Palatino Linotype" w:hAnsi="Palatino Linotype"/>
          <w:bCs/>
          <w:sz w:val="20"/>
          <w:szCs w:val="20"/>
        </w:rPr>
      </w:pPr>
    </w:p>
    <w:p w14:paraId="7D553664" w14:textId="77777777" w:rsidR="00B91F97" w:rsidRPr="000E101E" w:rsidRDefault="00B91F97" w:rsidP="00B91F97">
      <w:pPr>
        <w:rPr>
          <w:rFonts w:ascii="Palatino Linotype" w:hAnsi="Palatino Linotype"/>
          <w:bCs/>
          <w:sz w:val="20"/>
          <w:szCs w:val="20"/>
        </w:rPr>
      </w:pPr>
      <w:r w:rsidRPr="000E101E">
        <w:rPr>
          <w:rFonts w:ascii="Palatino Linotype" w:hAnsi="Palatino Linotype"/>
          <w:bCs/>
          <w:sz w:val="20"/>
          <w:szCs w:val="20"/>
          <w:u w:val="single"/>
        </w:rPr>
        <w:t>Questions:</w:t>
      </w:r>
    </w:p>
    <w:p w14:paraId="49148BEB" w14:textId="77777777" w:rsidR="00B91F97" w:rsidRPr="000E101E" w:rsidRDefault="00B91F97" w:rsidP="00B91F97">
      <w:pPr>
        <w:rPr>
          <w:rFonts w:ascii="Palatino Linotype" w:hAnsi="Palatino Linotype"/>
          <w:bCs/>
          <w:sz w:val="20"/>
          <w:szCs w:val="20"/>
        </w:rPr>
      </w:pPr>
    </w:p>
    <w:p w14:paraId="34489E4C" w14:textId="77777777" w:rsidR="000705B8" w:rsidRPr="000E101E" w:rsidRDefault="000705B8" w:rsidP="00B91F97">
      <w:pPr>
        <w:pStyle w:val="ListParagraph"/>
        <w:numPr>
          <w:ilvl w:val="0"/>
          <w:numId w:val="29"/>
        </w:numPr>
        <w:rPr>
          <w:rFonts w:ascii="Palatino Linotype" w:hAnsi="Palatino Linotype"/>
          <w:bCs/>
          <w:sz w:val="20"/>
          <w:szCs w:val="20"/>
        </w:rPr>
      </w:pPr>
      <w:r w:rsidRPr="000E101E">
        <w:rPr>
          <w:rFonts w:ascii="Palatino Linotype" w:hAnsi="Palatino Linotype"/>
          <w:bCs/>
          <w:sz w:val="20"/>
          <w:szCs w:val="20"/>
        </w:rPr>
        <w:t>Note that we have illustrated how to compute the proportion of days with a shirt of another color.  Compute the proportion of the 50 observations had a blue shirt.</w:t>
      </w:r>
    </w:p>
    <w:p w14:paraId="60EDA0F9" w14:textId="77777777" w:rsidR="00945560" w:rsidRPr="000E101E" w:rsidRDefault="00945560" w:rsidP="00945560">
      <w:pPr>
        <w:ind w:left="360"/>
        <w:rPr>
          <w:rFonts w:ascii="Palatino Linotype" w:hAnsi="Palatino Linotype"/>
          <w:bCs/>
          <w:sz w:val="20"/>
          <w:szCs w:val="20"/>
        </w:rPr>
      </w:pPr>
    </w:p>
    <w:p w14:paraId="174568B8" w14:textId="77777777" w:rsidR="00557407" w:rsidRPr="000E101E" w:rsidRDefault="004D3249" w:rsidP="004D3249">
      <w:pPr>
        <w:pStyle w:val="ListParagraph"/>
        <w:numPr>
          <w:ilvl w:val="0"/>
          <w:numId w:val="29"/>
        </w:numPr>
        <w:rPr>
          <w:rFonts w:ascii="Palatino Linotype" w:hAnsi="Palatino Linotype"/>
          <w:bCs/>
          <w:sz w:val="20"/>
          <w:szCs w:val="20"/>
        </w:rPr>
      </w:pPr>
      <w:r w:rsidRPr="000E101E">
        <w:rPr>
          <w:rFonts w:ascii="Palatino Linotype" w:hAnsi="Palatino Linotype"/>
          <w:bCs/>
          <w:sz w:val="20"/>
          <w:szCs w:val="20"/>
        </w:rPr>
        <w:t xml:space="preserve">Note that 32% of days are “not blue days.”  If there is no association between my shirt color and the weather, argue that 32% of the days that are labeled “not cloudy” should also be labeled “not blue”.  </w:t>
      </w:r>
    </w:p>
    <w:p w14:paraId="5CCF22C6" w14:textId="77777777" w:rsidR="00557407" w:rsidRPr="000E101E" w:rsidRDefault="00557407" w:rsidP="00557407">
      <w:pPr>
        <w:rPr>
          <w:rFonts w:ascii="Palatino Linotype" w:hAnsi="Palatino Linotype"/>
          <w:bCs/>
          <w:sz w:val="20"/>
          <w:szCs w:val="20"/>
        </w:rPr>
      </w:pPr>
    </w:p>
    <w:p w14:paraId="1175EE28" w14:textId="77777777" w:rsidR="00557407" w:rsidRPr="000E101E" w:rsidRDefault="00557407" w:rsidP="00557407">
      <w:pPr>
        <w:rPr>
          <w:rFonts w:ascii="Palatino Linotype" w:hAnsi="Palatino Linotype"/>
          <w:bCs/>
          <w:sz w:val="20"/>
          <w:szCs w:val="20"/>
        </w:rPr>
      </w:pPr>
    </w:p>
    <w:p w14:paraId="743E4168" w14:textId="77777777" w:rsidR="00557407" w:rsidRPr="000E101E" w:rsidRDefault="004D3249" w:rsidP="00557407">
      <w:pPr>
        <w:rPr>
          <w:rFonts w:ascii="Palatino Linotype" w:hAnsi="Palatino Linotype"/>
          <w:bCs/>
          <w:sz w:val="20"/>
          <w:szCs w:val="20"/>
        </w:rPr>
      </w:pPr>
      <w:r w:rsidRPr="000E101E">
        <w:rPr>
          <w:rFonts w:ascii="Palatino Linotype" w:hAnsi="Palatino Linotype"/>
          <w:bCs/>
          <w:sz w:val="20"/>
          <w:szCs w:val="20"/>
        </w:rPr>
        <w:t>In total this would be 36*0.32 = 11.52 days on average.</w:t>
      </w:r>
      <w:r w:rsidR="00557407" w:rsidRPr="000E101E">
        <w:rPr>
          <w:rFonts w:ascii="Palatino Linotype" w:hAnsi="Palatino Linotype"/>
          <w:bCs/>
          <w:sz w:val="20"/>
          <w:szCs w:val="20"/>
        </w:rPr>
        <w:t xml:space="preserve"> This value is known as the </w:t>
      </w:r>
      <w:r w:rsidR="00557407" w:rsidRPr="000E101E">
        <w:rPr>
          <w:rFonts w:ascii="Palatino Linotype" w:hAnsi="Palatino Linotype"/>
          <w:b/>
          <w:bCs/>
          <w:sz w:val="20"/>
          <w:szCs w:val="20"/>
        </w:rPr>
        <w:t>expected count assuming no association</w:t>
      </w:r>
      <w:r w:rsidR="00557407" w:rsidRPr="000E101E">
        <w:rPr>
          <w:rFonts w:ascii="Palatino Linotype" w:hAnsi="Palatino Linotype"/>
          <w:bCs/>
          <w:sz w:val="20"/>
          <w:szCs w:val="20"/>
        </w:rPr>
        <w:t xml:space="preserve"> or simply the </w:t>
      </w:r>
      <w:r w:rsidR="00557407" w:rsidRPr="000E101E">
        <w:rPr>
          <w:rFonts w:ascii="Palatino Linotype" w:hAnsi="Palatino Linotype"/>
          <w:b/>
          <w:bCs/>
          <w:sz w:val="20"/>
          <w:szCs w:val="20"/>
        </w:rPr>
        <w:t>expected count</w:t>
      </w:r>
      <w:r w:rsidR="00557407" w:rsidRPr="000E101E">
        <w:rPr>
          <w:rFonts w:ascii="Palatino Linotype" w:hAnsi="Palatino Linotype"/>
          <w:bCs/>
          <w:sz w:val="20"/>
          <w:szCs w:val="20"/>
        </w:rPr>
        <w:t>.  There is a nice short cut for computing the values in the no association table.  Notice that the 16*36/50 = 11.52.  That is we can compute the expected value given no association by multiplying the row and column totals, then dividing by the grand total.</w:t>
      </w:r>
    </w:p>
    <w:p w14:paraId="13601A8F" w14:textId="77777777" w:rsidR="00557407" w:rsidRPr="000E101E" w:rsidRDefault="00557407" w:rsidP="00557407">
      <w:pPr>
        <w:rPr>
          <w:rFonts w:ascii="Palatino Linotype" w:hAnsi="Palatino Linotype"/>
          <w:bCs/>
          <w:sz w:val="20"/>
          <w:szCs w:val="20"/>
        </w:rPr>
      </w:pPr>
    </w:p>
    <w:p w14:paraId="68E7A974" w14:textId="77777777" w:rsidR="00557407" w:rsidRPr="000E101E" w:rsidRDefault="00557407" w:rsidP="00557407">
      <w:pPr>
        <w:rPr>
          <w:rFonts w:ascii="Palatino Linotype" w:hAnsi="Palatino Linotype"/>
          <w:bCs/>
          <w:sz w:val="20"/>
          <w:szCs w:val="20"/>
        </w:rPr>
      </w:pPr>
      <m:oMathPara>
        <m:oMath>
          <m:r>
            <w:rPr>
              <w:rFonts w:ascii="Cambria Math" w:hAnsi="Cambria Math"/>
              <w:sz w:val="20"/>
              <w:szCs w:val="20"/>
            </w:rPr>
            <m:t>Expect Count=</m:t>
          </m:r>
          <m:f>
            <m:fPr>
              <m:ctrlPr>
                <w:rPr>
                  <w:rFonts w:ascii="Cambria Math" w:hAnsi="Cambria Math"/>
                  <w:bCs/>
                  <w:i/>
                  <w:sz w:val="20"/>
                  <w:szCs w:val="20"/>
                </w:rPr>
              </m:ctrlPr>
            </m:fPr>
            <m:num>
              <m:d>
                <m:dPr>
                  <m:ctrlPr>
                    <w:rPr>
                      <w:rFonts w:ascii="Cambria Math" w:hAnsi="Cambria Math"/>
                      <w:bCs/>
                      <w:i/>
                      <w:sz w:val="20"/>
                      <w:szCs w:val="20"/>
                    </w:rPr>
                  </m:ctrlPr>
                </m:dPr>
                <m:e>
                  <m:r>
                    <w:rPr>
                      <w:rFonts w:ascii="Cambria Math" w:hAnsi="Cambria Math"/>
                      <w:sz w:val="20"/>
                      <w:szCs w:val="20"/>
                    </w:rPr>
                    <m:t>row total</m:t>
                  </m:r>
                </m:e>
              </m:d>
              <m:r>
                <w:rPr>
                  <w:rFonts w:ascii="Cambria Math" w:hAnsi="Cambria Math"/>
                  <w:sz w:val="20"/>
                  <w:szCs w:val="20"/>
                </w:rPr>
                <m:t>*</m:t>
              </m:r>
              <m:d>
                <m:dPr>
                  <m:ctrlPr>
                    <w:rPr>
                      <w:rFonts w:ascii="Cambria Math" w:hAnsi="Cambria Math"/>
                      <w:bCs/>
                      <w:i/>
                      <w:sz w:val="20"/>
                      <w:szCs w:val="20"/>
                    </w:rPr>
                  </m:ctrlPr>
                </m:dPr>
                <m:e>
                  <m:r>
                    <w:rPr>
                      <w:rFonts w:ascii="Cambria Math" w:hAnsi="Cambria Math"/>
                      <w:sz w:val="20"/>
                      <w:szCs w:val="20"/>
                    </w:rPr>
                    <m:t>column total</m:t>
                  </m:r>
                </m:e>
              </m:d>
            </m:num>
            <m:den>
              <m:r>
                <w:rPr>
                  <w:rFonts w:ascii="Cambria Math" w:hAnsi="Cambria Math"/>
                  <w:sz w:val="20"/>
                  <w:szCs w:val="20"/>
                </w:rPr>
                <m:t>grand total</m:t>
              </m:r>
            </m:den>
          </m:f>
        </m:oMath>
      </m:oMathPara>
    </w:p>
    <w:p w14:paraId="1A5CA840" w14:textId="77777777" w:rsidR="00557407" w:rsidRPr="000E101E" w:rsidRDefault="00557407" w:rsidP="00557407">
      <w:pPr>
        <w:rPr>
          <w:rFonts w:ascii="Palatino Linotype" w:hAnsi="Palatino Linotype"/>
          <w:bCs/>
          <w:sz w:val="20"/>
          <w:szCs w:val="20"/>
        </w:rPr>
      </w:pPr>
    </w:p>
    <w:p w14:paraId="6FAF624F" w14:textId="77777777" w:rsidR="00945560" w:rsidRPr="000E101E" w:rsidRDefault="004D3249" w:rsidP="00BB3B9A">
      <w:pPr>
        <w:pStyle w:val="ListParagraph"/>
        <w:numPr>
          <w:ilvl w:val="0"/>
          <w:numId w:val="29"/>
        </w:numPr>
        <w:rPr>
          <w:rFonts w:ascii="Palatino Linotype" w:hAnsi="Palatino Linotype"/>
          <w:bCs/>
          <w:sz w:val="20"/>
          <w:szCs w:val="20"/>
        </w:rPr>
      </w:pPr>
      <w:r w:rsidRPr="000E101E">
        <w:rPr>
          <w:rFonts w:ascii="Palatino Linotype" w:hAnsi="Palatino Linotype"/>
          <w:bCs/>
          <w:sz w:val="20"/>
          <w:szCs w:val="20"/>
        </w:rPr>
        <w:t>Fill out the rest of the table, assuming there is no connection between my shirt color and whether or not it is cloudy.</w:t>
      </w:r>
    </w:p>
    <w:p w14:paraId="365B6058" w14:textId="77777777" w:rsidR="00945560" w:rsidRPr="000E101E" w:rsidRDefault="00945560" w:rsidP="00BB3B9A">
      <w:pPr>
        <w:rPr>
          <w:rFonts w:ascii="Palatino Linotype" w:hAnsi="Palatino Linotype"/>
          <w:bCs/>
          <w:sz w:val="20"/>
          <w:szCs w:val="20"/>
        </w:rPr>
      </w:pPr>
    </w:p>
    <w:p w14:paraId="6A8BDC52" w14:textId="77777777" w:rsidR="00945560" w:rsidRPr="000E101E" w:rsidRDefault="00BB3B9A" w:rsidP="00BB3B9A">
      <w:pPr>
        <w:rPr>
          <w:rFonts w:ascii="Palatino Linotype" w:hAnsi="Palatino Linotype"/>
          <w:bCs/>
          <w:sz w:val="20"/>
          <w:szCs w:val="20"/>
        </w:rPr>
      </w:pPr>
      <w:r w:rsidRPr="000E101E">
        <w:rPr>
          <w:rFonts w:ascii="Palatino Linotype" w:hAnsi="Palatino Linotype"/>
          <w:bCs/>
          <w:sz w:val="20"/>
          <w:szCs w:val="20"/>
        </w:rPr>
        <w:t>Let’s look at the mosaic plot for th</w:t>
      </w:r>
      <w:r w:rsidR="004379A1" w:rsidRPr="000E101E">
        <w:rPr>
          <w:rFonts w:ascii="Palatino Linotype" w:hAnsi="Palatino Linotype"/>
          <w:bCs/>
          <w:sz w:val="20"/>
          <w:szCs w:val="20"/>
        </w:rPr>
        <w:t>e no association table.</w:t>
      </w:r>
    </w:p>
    <w:p w14:paraId="12901327" w14:textId="77777777" w:rsidR="004379A1" w:rsidRPr="000E101E" w:rsidRDefault="0028370B" w:rsidP="00BB3B9A">
      <w:pPr>
        <w:rPr>
          <w:rFonts w:ascii="Palatino Linotype" w:hAnsi="Palatino Linotype"/>
          <w:bCs/>
          <w:sz w:val="20"/>
          <w:szCs w:val="20"/>
        </w:rPr>
      </w:pPr>
      <w:r w:rsidRPr="000E101E">
        <w:rPr>
          <w:rFonts w:ascii="Palatino Linotype" w:hAnsi="Palatino Linotype"/>
          <w:bCs/>
          <w:noProof/>
          <w:sz w:val="20"/>
          <w:szCs w:val="20"/>
        </w:rPr>
        <w:drawing>
          <wp:anchor distT="0" distB="0" distL="114300" distR="114300" simplePos="0" relativeHeight="251670528" behindDoc="0" locked="0" layoutInCell="1" allowOverlap="1" wp14:anchorId="39B2A7E4" wp14:editId="15DFB9C9">
            <wp:simplePos x="0" y="0"/>
            <wp:positionH relativeFrom="column">
              <wp:posOffset>0</wp:posOffset>
            </wp:positionH>
            <wp:positionV relativeFrom="paragraph">
              <wp:posOffset>0</wp:posOffset>
            </wp:positionV>
            <wp:extent cx="2858135" cy="2084057"/>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6-11-27 at 9.43.56 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58135" cy="2084057"/>
                    </a:xfrm>
                    <a:prstGeom prst="rect">
                      <a:avLst/>
                    </a:prstGeom>
                  </pic:spPr>
                </pic:pic>
              </a:graphicData>
            </a:graphic>
            <wp14:sizeRelH relativeFrom="page">
              <wp14:pctWidth>0</wp14:pctWidth>
            </wp14:sizeRelH>
            <wp14:sizeRelV relativeFrom="page">
              <wp14:pctHeight>0</wp14:pctHeight>
            </wp14:sizeRelV>
          </wp:anchor>
        </w:drawing>
      </w:r>
    </w:p>
    <w:p w14:paraId="3C3B7F15" w14:textId="77777777" w:rsidR="00FB5354" w:rsidRPr="000E101E" w:rsidRDefault="00FB5354" w:rsidP="00BB3B9A">
      <w:pPr>
        <w:rPr>
          <w:rFonts w:ascii="Palatino Linotype" w:hAnsi="Palatino Linotype"/>
          <w:bCs/>
          <w:sz w:val="20"/>
          <w:szCs w:val="20"/>
        </w:rPr>
      </w:pPr>
      <w:r w:rsidRPr="000E101E">
        <w:rPr>
          <w:rFonts w:ascii="Palatino Linotype" w:hAnsi="Palatino Linotype"/>
          <w:bCs/>
          <w:sz w:val="20"/>
          <w:szCs w:val="20"/>
        </w:rPr>
        <w:t xml:space="preserve">Notice how the bars line up perfectly with the short bars on the right (which represents to marginal distribution of Yes and No).  This will always be approximately true if there is little or no association between the two variables.  In this way, we can use the marginal distribution on the right to quickly visualize the </w:t>
      </w:r>
      <w:r w:rsidRPr="000E101E">
        <w:rPr>
          <w:rFonts w:ascii="Palatino Linotype" w:hAnsi="Palatino Linotype"/>
          <w:bCs/>
          <w:i/>
          <w:sz w:val="20"/>
          <w:szCs w:val="20"/>
        </w:rPr>
        <w:t>no association</w:t>
      </w:r>
      <w:r w:rsidRPr="000E101E">
        <w:rPr>
          <w:rFonts w:ascii="Palatino Linotype" w:hAnsi="Palatino Linotype"/>
          <w:bCs/>
          <w:sz w:val="20"/>
          <w:szCs w:val="20"/>
        </w:rPr>
        <w:t xml:space="preserve"> plot.</w:t>
      </w:r>
    </w:p>
    <w:p w14:paraId="51872025" w14:textId="77777777" w:rsidR="00FB5354" w:rsidRPr="000E101E" w:rsidRDefault="00FB5354" w:rsidP="00BB3B9A">
      <w:pPr>
        <w:rPr>
          <w:rFonts w:ascii="Palatino Linotype" w:hAnsi="Palatino Linotype"/>
          <w:bCs/>
          <w:sz w:val="20"/>
          <w:szCs w:val="20"/>
        </w:rPr>
      </w:pPr>
    </w:p>
    <w:p w14:paraId="47E90B46" w14:textId="77777777" w:rsidR="00945560" w:rsidRPr="000E101E" w:rsidRDefault="00945560" w:rsidP="00BB3B9A">
      <w:pPr>
        <w:rPr>
          <w:rFonts w:ascii="Palatino Linotype" w:hAnsi="Palatino Linotype"/>
          <w:bCs/>
          <w:sz w:val="20"/>
          <w:szCs w:val="20"/>
        </w:rPr>
      </w:pPr>
    </w:p>
    <w:p w14:paraId="5262627B" w14:textId="77777777" w:rsidR="00945560" w:rsidRPr="000E101E" w:rsidRDefault="00945560" w:rsidP="00BB3B9A">
      <w:pPr>
        <w:rPr>
          <w:rFonts w:ascii="Palatino Linotype" w:hAnsi="Palatino Linotype"/>
          <w:bCs/>
          <w:sz w:val="20"/>
          <w:szCs w:val="20"/>
        </w:rPr>
      </w:pPr>
    </w:p>
    <w:p w14:paraId="2368F1A9" w14:textId="77777777" w:rsidR="00945560" w:rsidRPr="000E101E" w:rsidRDefault="00945560" w:rsidP="00BB3B9A">
      <w:pPr>
        <w:rPr>
          <w:rFonts w:ascii="Palatino Linotype" w:hAnsi="Palatino Linotype"/>
          <w:bCs/>
          <w:sz w:val="20"/>
          <w:szCs w:val="20"/>
        </w:rPr>
      </w:pPr>
    </w:p>
    <w:p w14:paraId="0C0BA63B" w14:textId="77777777" w:rsidR="00945560" w:rsidRPr="000E101E" w:rsidRDefault="00945560" w:rsidP="00BB3B9A">
      <w:pPr>
        <w:rPr>
          <w:rFonts w:ascii="Palatino Linotype" w:hAnsi="Palatino Linotype"/>
          <w:bCs/>
          <w:sz w:val="20"/>
          <w:szCs w:val="20"/>
        </w:rPr>
      </w:pPr>
    </w:p>
    <w:p w14:paraId="35F4E400" w14:textId="77777777" w:rsidR="00945560" w:rsidRPr="000E101E" w:rsidRDefault="00945560" w:rsidP="00BB3B9A">
      <w:pPr>
        <w:rPr>
          <w:rFonts w:ascii="Palatino Linotype" w:hAnsi="Palatino Linotype"/>
          <w:bCs/>
          <w:sz w:val="20"/>
          <w:szCs w:val="20"/>
        </w:rPr>
      </w:pPr>
    </w:p>
    <w:p w14:paraId="0EDBA12E" w14:textId="77777777" w:rsidR="00FB5354" w:rsidRPr="000E101E" w:rsidRDefault="00FB5354" w:rsidP="00BB3B9A">
      <w:pPr>
        <w:rPr>
          <w:rFonts w:ascii="Palatino Linotype" w:hAnsi="Palatino Linotype"/>
          <w:bCs/>
          <w:sz w:val="20"/>
          <w:szCs w:val="20"/>
        </w:rPr>
      </w:pPr>
      <w:r w:rsidRPr="000E101E">
        <w:rPr>
          <w:rFonts w:ascii="Palatino Linotype" w:hAnsi="Palatino Linotype"/>
          <w:bCs/>
          <w:sz w:val="20"/>
          <w:szCs w:val="20"/>
        </w:rPr>
        <w:lastRenderedPageBreak/>
        <w:t xml:space="preserve">Let’s return to the original example and illustrate this visualization.  </w:t>
      </w:r>
    </w:p>
    <w:p w14:paraId="1AC318A3" w14:textId="77777777" w:rsidR="00FB5354" w:rsidRPr="000E101E" w:rsidRDefault="00FB5354" w:rsidP="00945560">
      <w:pPr>
        <w:pStyle w:val="ListParagraph"/>
        <w:numPr>
          <w:ilvl w:val="0"/>
          <w:numId w:val="30"/>
        </w:numPr>
        <w:rPr>
          <w:rFonts w:ascii="Palatino Linotype" w:hAnsi="Palatino Linotype"/>
          <w:bCs/>
          <w:sz w:val="20"/>
          <w:szCs w:val="20"/>
        </w:rPr>
      </w:pPr>
      <w:r w:rsidRPr="000E101E">
        <w:rPr>
          <w:rFonts w:ascii="Palatino Linotype" w:hAnsi="Palatino Linotype"/>
          <w:bCs/>
          <w:sz w:val="20"/>
          <w:szCs w:val="20"/>
        </w:rPr>
        <w:t>Start with the original mosaic plot</w:t>
      </w:r>
    </w:p>
    <w:p w14:paraId="4994DE29" w14:textId="77777777" w:rsidR="00945560" w:rsidRPr="000E101E" w:rsidRDefault="00FB5354" w:rsidP="00FB5354">
      <w:pPr>
        <w:pStyle w:val="ListParagraph"/>
        <w:numPr>
          <w:ilvl w:val="0"/>
          <w:numId w:val="30"/>
        </w:numPr>
        <w:rPr>
          <w:rFonts w:ascii="Palatino Linotype" w:hAnsi="Palatino Linotype"/>
          <w:bCs/>
          <w:sz w:val="20"/>
          <w:szCs w:val="20"/>
        </w:rPr>
      </w:pPr>
      <w:r w:rsidRPr="000E101E">
        <w:rPr>
          <w:rFonts w:ascii="Palatino Linotype" w:hAnsi="Palatino Linotype"/>
          <w:bCs/>
          <w:sz w:val="20"/>
          <w:szCs w:val="20"/>
        </w:rPr>
        <w:t>Draw a line straight across from the marginal distribution.</w:t>
      </w:r>
    </w:p>
    <w:p w14:paraId="6F1BA687" w14:textId="77777777" w:rsidR="00945560" w:rsidRPr="000E101E" w:rsidRDefault="00945560" w:rsidP="00945560">
      <w:pPr>
        <w:rPr>
          <w:rFonts w:ascii="Palatino Linotype" w:hAnsi="Palatino Linotype"/>
          <w:noProof/>
          <w:sz w:val="20"/>
          <w:szCs w:val="20"/>
        </w:rPr>
      </w:pPr>
      <w:r w:rsidRPr="000E101E">
        <w:rPr>
          <w:rFonts w:ascii="Palatino Linotype" w:hAnsi="Palatino Linotype"/>
          <w:noProof/>
          <w:sz w:val="20"/>
          <w:szCs w:val="20"/>
        </w:rPr>
        <w:t xml:space="preserve">   </w:t>
      </w:r>
    </w:p>
    <w:p w14:paraId="12D08EDE" w14:textId="77777777" w:rsidR="00FB5354" w:rsidRPr="000E101E" w:rsidRDefault="00945560" w:rsidP="00945560">
      <w:pPr>
        <w:rPr>
          <w:rFonts w:ascii="Palatino Linotype" w:hAnsi="Palatino Linotype"/>
          <w:bCs/>
          <w:sz w:val="20"/>
          <w:szCs w:val="20"/>
        </w:rPr>
      </w:pPr>
      <w:r w:rsidRPr="000E101E">
        <w:rPr>
          <w:rFonts w:ascii="Palatino Linotype" w:hAnsi="Palatino Linotype"/>
          <w:bCs/>
          <w:noProof/>
          <w:sz w:val="20"/>
          <w:szCs w:val="20"/>
        </w:rPr>
        <mc:AlternateContent>
          <mc:Choice Requires="wps">
            <w:drawing>
              <wp:anchor distT="0" distB="0" distL="114300" distR="114300" simplePos="0" relativeHeight="251669504" behindDoc="0" locked="0" layoutInCell="1" allowOverlap="1" wp14:anchorId="42E71356" wp14:editId="00A53F95">
                <wp:simplePos x="0" y="0"/>
                <wp:positionH relativeFrom="column">
                  <wp:posOffset>3207336</wp:posOffset>
                </wp:positionH>
                <wp:positionV relativeFrom="paragraph">
                  <wp:posOffset>557530</wp:posOffset>
                </wp:positionV>
                <wp:extent cx="1682496" cy="0"/>
                <wp:effectExtent l="0" t="0" r="19685" b="25400"/>
                <wp:wrapNone/>
                <wp:docPr id="14" name="Straight Connector 14"/>
                <wp:cNvGraphicFramePr/>
                <a:graphic xmlns:a="http://schemas.openxmlformats.org/drawingml/2006/main">
                  <a:graphicData uri="http://schemas.microsoft.com/office/word/2010/wordprocessingShape">
                    <wps:wsp>
                      <wps:cNvCnPr/>
                      <wps:spPr>
                        <a:xfrm>
                          <a:off x="0" y="0"/>
                          <a:ext cx="1682496" cy="0"/>
                        </a:xfrm>
                        <a:prstGeom prst="line">
                          <a:avLst/>
                        </a:prstGeom>
                        <a:ln w="1905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D5B8A9" id="Straight Connector 14"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55pt,43.9pt" to="385.05pt,43.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" strokecolor="black [3213]" strokeweight="1.5pt"/>
            </w:pict>
          </mc:Fallback>
        </mc:AlternateContent>
      </w:r>
      <w:r w:rsidRPr="000E101E">
        <w:rPr>
          <w:rFonts w:ascii="Palatino Linotype" w:hAnsi="Palatino Linotype"/>
          <w:noProof/>
          <w:sz w:val="20"/>
          <w:szCs w:val="20"/>
        </w:rPr>
        <mc:AlternateContent>
          <mc:Choice Requires="wps">
            <w:drawing>
              <wp:anchor distT="0" distB="0" distL="114300" distR="114300" simplePos="0" relativeHeight="251671552" behindDoc="0" locked="0" layoutInCell="1" allowOverlap="1" wp14:anchorId="0FF88D51" wp14:editId="4D52191E">
                <wp:simplePos x="0" y="0"/>
                <wp:positionH relativeFrom="column">
                  <wp:posOffset>2299335</wp:posOffset>
                </wp:positionH>
                <wp:positionV relativeFrom="paragraph">
                  <wp:posOffset>746125</wp:posOffset>
                </wp:positionV>
                <wp:extent cx="349250" cy="228600"/>
                <wp:effectExtent l="0" t="25400" r="57150" b="50800"/>
                <wp:wrapThrough wrapText="bothSides">
                  <wp:wrapPolygon edited="0">
                    <wp:start x="9425" y="-2400"/>
                    <wp:lineTo x="0" y="0"/>
                    <wp:lineTo x="0" y="16800"/>
                    <wp:lineTo x="9425" y="24000"/>
                    <wp:lineTo x="20422" y="24000"/>
                    <wp:lineTo x="23564" y="12000"/>
                    <wp:lineTo x="23564" y="4800"/>
                    <wp:lineTo x="20422" y="-2400"/>
                    <wp:lineTo x="9425" y="-2400"/>
                  </wp:wrapPolygon>
                </wp:wrapThrough>
                <wp:docPr id="26" name="Right Arrow 26"/>
                <wp:cNvGraphicFramePr/>
                <a:graphic xmlns:a="http://schemas.openxmlformats.org/drawingml/2006/main">
                  <a:graphicData uri="http://schemas.microsoft.com/office/word/2010/wordprocessingShape">
                    <wps:wsp>
                      <wps:cNvSpPr/>
                      <wps:spPr>
                        <a:xfrm>
                          <a:off x="0" y="0"/>
                          <a:ext cx="349250"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77BF5B7"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 o:spid="_x0000_s1026" type="#_x0000_t13" style="position:absolute;margin-left:181.05pt;margin-top:58.75pt;width:27.5pt;height:1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" adj="14531" fillcolor="#4f81bd [3204]" strokecolor="#243f60 [1604]" strokeweight="2pt">
                <w10:wrap type="through"/>
              </v:shape>
            </w:pict>
          </mc:Fallback>
        </mc:AlternateContent>
      </w:r>
      <w:r w:rsidRPr="000E101E">
        <w:rPr>
          <w:rFonts w:ascii="Palatino Linotype" w:hAnsi="Palatino Linotype"/>
          <w:noProof/>
          <w:sz w:val="20"/>
          <w:szCs w:val="20"/>
        </w:rPr>
        <w:t xml:space="preserve"> </w:t>
      </w:r>
      <w:r w:rsidRPr="000E101E">
        <w:rPr>
          <w:rFonts w:ascii="Palatino Linotype" w:hAnsi="Palatino Linotype"/>
          <w:noProof/>
          <w:sz w:val="20"/>
          <w:szCs w:val="20"/>
        </w:rPr>
        <w:drawing>
          <wp:inline distT="0" distB="0" distL="0" distR="0" wp14:anchorId="619A72AE" wp14:editId="7D2E74CB">
            <wp:extent cx="2132183" cy="1533778"/>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cstate="print"/>
                    <a:srcRect/>
                    <a:stretch>
                      <a:fillRect/>
                    </a:stretch>
                  </pic:blipFill>
                  <pic:spPr bwMode="auto">
                    <a:xfrm>
                      <a:off x="0" y="0"/>
                      <a:ext cx="2153211" cy="1548904"/>
                    </a:xfrm>
                    <a:prstGeom prst="rect">
                      <a:avLst/>
                    </a:prstGeom>
                    <a:noFill/>
                    <a:ln w="9525">
                      <a:noFill/>
                      <a:miter lim="800000"/>
                      <a:headEnd/>
                      <a:tailEnd/>
                    </a:ln>
                  </pic:spPr>
                </pic:pic>
              </a:graphicData>
            </a:graphic>
          </wp:inline>
        </w:drawing>
      </w:r>
      <w:r w:rsidRPr="000E101E">
        <w:rPr>
          <w:rFonts w:ascii="Palatino Linotype" w:hAnsi="Palatino Linotype"/>
          <w:noProof/>
          <w:sz w:val="20"/>
          <w:szCs w:val="20"/>
        </w:rPr>
        <w:t xml:space="preserve">                     </w:t>
      </w:r>
      <w:r w:rsidRPr="000E101E">
        <w:rPr>
          <w:rFonts w:ascii="Palatino Linotype" w:hAnsi="Palatino Linotype"/>
          <w:noProof/>
          <w:sz w:val="20"/>
          <w:szCs w:val="20"/>
        </w:rPr>
        <w:drawing>
          <wp:inline distT="0" distB="0" distL="0" distR="0" wp14:anchorId="7A438C0D" wp14:editId="0C60B5C1">
            <wp:extent cx="2231048" cy="1604895"/>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cstate="print"/>
                    <a:srcRect/>
                    <a:stretch>
                      <a:fillRect/>
                    </a:stretch>
                  </pic:blipFill>
                  <pic:spPr bwMode="auto">
                    <a:xfrm>
                      <a:off x="0" y="0"/>
                      <a:ext cx="2256670" cy="1623326"/>
                    </a:xfrm>
                    <a:prstGeom prst="rect">
                      <a:avLst/>
                    </a:prstGeom>
                    <a:noFill/>
                    <a:ln w="9525">
                      <a:noFill/>
                      <a:miter lim="800000"/>
                      <a:headEnd/>
                      <a:tailEnd/>
                    </a:ln>
                  </pic:spPr>
                </pic:pic>
              </a:graphicData>
            </a:graphic>
          </wp:inline>
        </w:drawing>
      </w:r>
    </w:p>
    <w:p w14:paraId="66059E02" w14:textId="77777777" w:rsidR="00FB5354" w:rsidRPr="000E101E" w:rsidRDefault="00FB5354" w:rsidP="00FB5354">
      <w:pPr>
        <w:pStyle w:val="ListParagraph"/>
        <w:numPr>
          <w:ilvl w:val="0"/>
          <w:numId w:val="30"/>
        </w:numPr>
        <w:rPr>
          <w:rFonts w:ascii="Palatino Linotype" w:hAnsi="Palatino Linotype"/>
          <w:bCs/>
          <w:sz w:val="20"/>
          <w:szCs w:val="20"/>
        </w:rPr>
      </w:pPr>
      <w:r w:rsidRPr="000E101E">
        <w:rPr>
          <w:rFonts w:ascii="Palatino Linotype" w:hAnsi="Palatino Linotype"/>
          <w:bCs/>
          <w:sz w:val="20"/>
          <w:szCs w:val="20"/>
        </w:rPr>
        <w:t>Comment on how the actual plot differs from the no association plot.  Which groups have more or less value than expected?</w:t>
      </w:r>
    </w:p>
    <w:p w14:paraId="008B97E2" w14:textId="77777777" w:rsidR="00945560" w:rsidRPr="000E101E" w:rsidRDefault="00945560" w:rsidP="00945560">
      <w:pPr>
        <w:rPr>
          <w:rFonts w:ascii="Palatino Linotype" w:hAnsi="Palatino Linotype"/>
          <w:bCs/>
          <w:sz w:val="20"/>
          <w:szCs w:val="20"/>
        </w:rPr>
      </w:pPr>
    </w:p>
    <w:p w14:paraId="064E74D3" w14:textId="77777777" w:rsidR="00945560" w:rsidRPr="000E101E" w:rsidRDefault="00945560" w:rsidP="00945560">
      <w:pPr>
        <w:pStyle w:val="ListParagraph"/>
        <w:rPr>
          <w:rFonts w:ascii="Palatino Linotype" w:hAnsi="Palatino Linotype"/>
          <w:bCs/>
          <w:sz w:val="20"/>
          <w:szCs w:val="20"/>
        </w:rPr>
      </w:pPr>
    </w:p>
    <w:p w14:paraId="0AE46D37" w14:textId="77777777" w:rsidR="00D741CC" w:rsidRPr="000E101E" w:rsidRDefault="00D741CC" w:rsidP="00FB5354">
      <w:pPr>
        <w:pStyle w:val="ListParagraph"/>
        <w:numPr>
          <w:ilvl w:val="0"/>
          <w:numId w:val="30"/>
        </w:numPr>
        <w:rPr>
          <w:rFonts w:ascii="Palatino Linotype" w:hAnsi="Palatino Linotype"/>
          <w:bCs/>
          <w:sz w:val="20"/>
          <w:szCs w:val="20"/>
        </w:rPr>
      </w:pPr>
      <w:r w:rsidRPr="000E101E">
        <w:rPr>
          <w:rFonts w:ascii="Palatino Linotype" w:hAnsi="Palatino Linotype"/>
          <w:bCs/>
          <w:sz w:val="20"/>
          <w:szCs w:val="20"/>
        </w:rPr>
        <w:t>Based on this graph, do think there is an association between whether or not a person yawned and whether or not they were seeded with a yawn?  Explain.</w:t>
      </w:r>
    </w:p>
    <w:p w14:paraId="783E9C8B" w14:textId="77777777" w:rsidR="00945560" w:rsidRPr="000E101E" w:rsidRDefault="00945560" w:rsidP="00945560">
      <w:pPr>
        <w:pStyle w:val="ListParagraph"/>
        <w:rPr>
          <w:rFonts w:ascii="Palatino Linotype" w:hAnsi="Palatino Linotype"/>
          <w:bCs/>
          <w:sz w:val="20"/>
          <w:szCs w:val="20"/>
        </w:rPr>
      </w:pPr>
    </w:p>
    <w:p w14:paraId="15087EF6" w14:textId="77777777" w:rsidR="00945560" w:rsidRPr="000E101E" w:rsidRDefault="00945560" w:rsidP="00945560">
      <w:pPr>
        <w:rPr>
          <w:rFonts w:ascii="Palatino Linotype" w:hAnsi="Palatino Linotype"/>
          <w:bCs/>
          <w:sz w:val="20"/>
          <w:szCs w:val="20"/>
        </w:rPr>
      </w:pPr>
    </w:p>
    <w:p w14:paraId="01FB4FCE" w14:textId="77777777" w:rsidR="00945560" w:rsidRPr="000E101E" w:rsidRDefault="00945560" w:rsidP="00945560">
      <w:pPr>
        <w:pStyle w:val="ListParagraph"/>
        <w:rPr>
          <w:rFonts w:ascii="Palatino Linotype" w:hAnsi="Palatino Linotype"/>
          <w:bCs/>
          <w:sz w:val="20"/>
          <w:szCs w:val="20"/>
        </w:rPr>
      </w:pPr>
    </w:p>
    <w:p w14:paraId="21313A4D" w14:textId="77777777" w:rsidR="00D741CC" w:rsidRPr="000E101E" w:rsidRDefault="00D741CC" w:rsidP="00D741CC">
      <w:pPr>
        <w:rPr>
          <w:rFonts w:ascii="Palatino Linotype" w:hAnsi="Palatino Linotype"/>
          <w:i/>
          <w:sz w:val="20"/>
          <w:szCs w:val="20"/>
        </w:rPr>
      </w:pPr>
      <w:r w:rsidRPr="000E101E">
        <w:rPr>
          <w:rFonts w:ascii="Palatino Linotype" w:hAnsi="Palatino Linotype"/>
          <w:b/>
          <w:sz w:val="20"/>
          <w:szCs w:val="20"/>
          <w:u w:val="single"/>
        </w:rPr>
        <w:t>Example 3.2:  Vested Interest and Task Performance</w:t>
      </w:r>
      <w:r w:rsidRPr="000E101E">
        <w:rPr>
          <w:rFonts w:ascii="Palatino Linotype" w:hAnsi="Palatino Linotype"/>
          <w:b/>
          <w:sz w:val="20"/>
          <w:szCs w:val="20"/>
        </w:rPr>
        <w:br/>
      </w:r>
      <w:r w:rsidRPr="000E101E">
        <w:rPr>
          <w:rFonts w:ascii="Palatino Linotype" w:hAnsi="Palatino Linotype"/>
          <w:i/>
          <w:sz w:val="20"/>
          <w:szCs w:val="20"/>
        </w:rPr>
        <w:br/>
        <w:t>This example is from Investigating Statistical Concepts, Applications, and Methods by Beth Chance and Allan Rossman.  2006.  Thomson-Brooks/Cole.</w:t>
      </w:r>
    </w:p>
    <w:p w14:paraId="789652BF" w14:textId="77777777" w:rsidR="00D741CC" w:rsidRPr="000E101E" w:rsidRDefault="00D741CC" w:rsidP="00D741CC">
      <w:pPr>
        <w:pStyle w:val="ListParagraph"/>
        <w:ind w:left="0"/>
        <w:rPr>
          <w:rFonts w:ascii="Palatino Linotype" w:hAnsi="Palatino Linotype"/>
          <w:bCs/>
          <w:sz w:val="20"/>
          <w:szCs w:val="20"/>
        </w:rPr>
      </w:pPr>
    </w:p>
    <w:p w14:paraId="39F151C3" w14:textId="77777777" w:rsidR="00D741CC" w:rsidRPr="000E101E" w:rsidRDefault="00D741CC" w:rsidP="00D741CC">
      <w:pPr>
        <w:pStyle w:val="ListParagraph"/>
        <w:ind w:left="0"/>
        <w:rPr>
          <w:rFonts w:ascii="Palatino Linotype" w:hAnsi="Palatino Linotype"/>
          <w:bCs/>
          <w:sz w:val="20"/>
          <w:szCs w:val="20"/>
        </w:rPr>
      </w:pPr>
      <w:r w:rsidRPr="000E101E">
        <w:rPr>
          <w:rFonts w:ascii="Palatino Linotype" w:hAnsi="Palatino Linotype"/>
          <w:bCs/>
          <w:sz w:val="20"/>
          <w:szCs w:val="20"/>
        </w:rPr>
        <w:t xml:space="preserve">“A study published in the </w:t>
      </w:r>
      <w:r w:rsidRPr="000E101E">
        <w:rPr>
          <w:rFonts w:ascii="Palatino Linotype" w:hAnsi="Palatino Linotype"/>
          <w:bCs/>
          <w:i/>
          <w:sz w:val="20"/>
          <w:szCs w:val="20"/>
        </w:rPr>
        <w:t>Journal of Personality and Social Psychology</w:t>
      </w:r>
      <w:r w:rsidRPr="000E101E">
        <w:rPr>
          <w:rFonts w:ascii="Palatino Linotype" w:hAnsi="Palatino Linotype"/>
          <w:bCs/>
          <w:sz w:val="20"/>
          <w:szCs w:val="20"/>
        </w:rPr>
        <w:t xml:space="preserve"> (Butler and Baumeister, 1998) investigated a conjecture that having an observer with a vested interest would decrease subjects’ performance on a skill-based task.  Subjects were given time to practice playing a video game that required them to navigate an obstacle course as quickly as possible.  They were then told to play the game one final time with an observer present.  Subjects were randomly assigned to one of two groups.  One group (A) was told that the participant and observer would each win $3 if the participant beat a certain threshold time, and the other group (B) was told only that the participant would win the prize if the threshold were beaten.  The threshold was chosen to be a time that they beat in 30% of their practice turns.  The following results are very similar to those found in the experiment:  3 of the 12 subjects in group A beat the threshold, and 8 of 12 subjects in group B achieved success.”</w:t>
      </w:r>
    </w:p>
    <w:p w14:paraId="79DA80BA" w14:textId="77777777" w:rsidR="00D741CC" w:rsidRPr="000E101E" w:rsidRDefault="00D741CC" w:rsidP="00D741CC">
      <w:pPr>
        <w:pStyle w:val="ListParagraph"/>
        <w:ind w:left="0"/>
        <w:rPr>
          <w:rFonts w:ascii="Palatino Linotype" w:hAnsi="Palatino Linotype"/>
          <w:bCs/>
          <w: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9"/>
        <w:gridCol w:w="1800"/>
        <w:gridCol w:w="2092"/>
        <w:gridCol w:w="672"/>
      </w:tblGrid>
      <w:tr w:rsidR="00D741CC" w:rsidRPr="000E101E" w14:paraId="0E43B0C9" w14:textId="77777777" w:rsidTr="00E81EC3">
        <w:tc>
          <w:tcPr>
            <w:tcW w:w="0" w:type="auto"/>
          </w:tcPr>
          <w:p w14:paraId="4E894612" w14:textId="77777777" w:rsidR="00D741CC" w:rsidRPr="000E101E" w:rsidRDefault="00D741CC" w:rsidP="00E81EC3">
            <w:pPr>
              <w:pStyle w:val="ListParagraph"/>
              <w:ind w:left="0"/>
              <w:rPr>
                <w:rFonts w:ascii="Palatino Linotype" w:hAnsi="Palatino Linotype"/>
                <w:bCs/>
                <w:i/>
                <w:sz w:val="20"/>
                <w:szCs w:val="20"/>
              </w:rPr>
            </w:pPr>
          </w:p>
        </w:tc>
        <w:tc>
          <w:tcPr>
            <w:tcW w:w="0" w:type="auto"/>
          </w:tcPr>
          <w:p w14:paraId="03520CF7" w14:textId="77777777" w:rsidR="00D741CC" w:rsidRPr="000E101E" w:rsidRDefault="00D741CC" w:rsidP="00E81EC3">
            <w:pPr>
              <w:pStyle w:val="ListParagraph"/>
              <w:ind w:left="0"/>
              <w:rPr>
                <w:rFonts w:ascii="Palatino Linotype" w:hAnsi="Palatino Linotype"/>
                <w:bCs/>
                <w:sz w:val="20"/>
                <w:szCs w:val="20"/>
              </w:rPr>
            </w:pPr>
            <w:r w:rsidRPr="000E101E">
              <w:rPr>
                <w:rFonts w:ascii="Palatino Linotype" w:hAnsi="Palatino Linotype"/>
                <w:bCs/>
                <w:sz w:val="20"/>
                <w:szCs w:val="20"/>
              </w:rPr>
              <w:t>A: Vested Interest</w:t>
            </w:r>
          </w:p>
        </w:tc>
        <w:tc>
          <w:tcPr>
            <w:tcW w:w="0" w:type="auto"/>
          </w:tcPr>
          <w:p w14:paraId="7DC80CD5" w14:textId="77777777" w:rsidR="00D741CC" w:rsidRPr="000E101E" w:rsidRDefault="00D741CC" w:rsidP="00E81EC3">
            <w:pPr>
              <w:pStyle w:val="ListParagraph"/>
              <w:ind w:left="0"/>
              <w:rPr>
                <w:rFonts w:ascii="Palatino Linotype" w:hAnsi="Palatino Linotype"/>
                <w:bCs/>
                <w:sz w:val="20"/>
                <w:szCs w:val="20"/>
              </w:rPr>
            </w:pPr>
            <w:r w:rsidRPr="000E101E">
              <w:rPr>
                <w:rFonts w:ascii="Palatino Linotype" w:hAnsi="Palatino Linotype"/>
                <w:bCs/>
                <w:sz w:val="20"/>
                <w:szCs w:val="20"/>
              </w:rPr>
              <w:t>B: No Vested Interest</w:t>
            </w:r>
          </w:p>
        </w:tc>
        <w:tc>
          <w:tcPr>
            <w:tcW w:w="0" w:type="auto"/>
          </w:tcPr>
          <w:p w14:paraId="7EA154EB" w14:textId="77777777" w:rsidR="00D741CC" w:rsidRPr="000E101E" w:rsidRDefault="00D741CC" w:rsidP="00E81EC3">
            <w:pPr>
              <w:pStyle w:val="ListParagraph"/>
              <w:ind w:left="0"/>
              <w:rPr>
                <w:rFonts w:ascii="Palatino Linotype" w:hAnsi="Palatino Linotype"/>
                <w:bCs/>
                <w:sz w:val="20"/>
                <w:szCs w:val="20"/>
              </w:rPr>
            </w:pPr>
            <w:r w:rsidRPr="000E101E">
              <w:rPr>
                <w:rFonts w:ascii="Palatino Linotype" w:hAnsi="Palatino Linotype"/>
                <w:bCs/>
                <w:sz w:val="20"/>
                <w:szCs w:val="20"/>
              </w:rPr>
              <w:t>Total</w:t>
            </w:r>
          </w:p>
        </w:tc>
      </w:tr>
      <w:tr w:rsidR="00D741CC" w:rsidRPr="000E101E" w14:paraId="6DD5C4EF" w14:textId="77777777" w:rsidTr="00E81EC3">
        <w:tc>
          <w:tcPr>
            <w:tcW w:w="0" w:type="auto"/>
          </w:tcPr>
          <w:p w14:paraId="55E1DAC5" w14:textId="77777777" w:rsidR="00D741CC" w:rsidRPr="000E101E" w:rsidRDefault="00D741CC" w:rsidP="00E81EC3">
            <w:pPr>
              <w:pStyle w:val="ListParagraph"/>
              <w:ind w:left="0"/>
              <w:rPr>
                <w:rFonts w:ascii="Palatino Linotype" w:hAnsi="Palatino Linotype"/>
                <w:bCs/>
                <w:sz w:val="20"/>
                <w:szCs w:val="20"/>
              </w:rPr>
            </w:pPr>
            <w:r w:rsidRPr="000E101E">
              <w:rPr>
                <w:rFonts w:ascii="Palatino Linotype" w:hAnsi="Palatino Linotype"/>
                <w:bCs/>
                <w:sz w:val="20"/>
                <w:szCs w:val="20"/>
              </w:rPr>
              <w:t>Achieved success</w:t>
            </w:r>
          </w:p>
        </w:tc>
        <w:tc>
          <w:tcPr>
            <w:tcW w:w="0" w:type="auto"/>
          </w:tcPr>
          <w:p w14:paraId="5492A9E8" w14:textId="77777777" w:rsidR="00D741CC" w:rsidRPr="000E101E" w:rsidRDefault="00D741CC" w:rsidP="00E81EC3">
            <w:pPr>
              <w:pStyle w:val="ListParagraph"/>
              <w:ind w:left="0"/>
              <w:jc w:val="center"/>
              <w:rPr>
                <w:rFonts w:ascii="Palatino Linotype" w:hAnsi="Palatino Linotype"/>
                <w:bCs/>
                <w:sz w:val="20"/>
                <w:szCs w:val="20"/>
              </w:rPr>
            </w:pPr>
            <w:r w:rsidRPr="000E101E">
              <w:rPr>
                <w:rFonts w:ascii="Palatino Linotype" w:hAnsi="Palatino Linotype"/>
                <w:bCs/>
                <w:sz w:val="20"/>
                <w:szCs w:val="20"/>
              </w:rPr>
              <w:t>3</w:t>
            </w:r>
          </w:p>
        </w:tc>
        <w:tc>
          <w:tcPr>
            <w:tcW w:w="0" w:type="auto"/>
          </w:tcPr>
          <w:p w14:paraId="198D0A2B" w14:textId="77777777" w:rsidR="00D741CC" w:rsidRPr="000E101E" w:rsidRDefault="00D741CC" w:rsidP="00E81EC3">
            <w:pPr>
              <w:pStyle w:val="ListParagraph"/>
              <w:ind w:left="0"/>
              <w:jc w:val="center"/>
              <w:rPr>
                <w:rFonts w:ascii="Palatino Linotype" w:hAnsi="Palatino Linotype"/>
                <w:bCs/>
                <w:sz w:val="20"/>
                <w:szCs w:val="20"/>
              </w:rPr>
            </w:pPr>
            <w:r w:rsidRPr="000E101E">
              <w:rPr>
                <w:rFonts w:ascii="Palatino Linotype" w:hAnsi="Palatino Linotype"/>
                <w:bCs/>
                <w:sz w:val="20"/>
                <w:szCs w:val="20"/>
              </w:rPr>
              <w:t>8</w:t>
            </w:r>
          </w:p>
        </w:tc>
        <w:tc>
          <w:tcPr>
            <w:tcW w:w="0" w:type="auto"/>
          </w:tcPr>
          <w:p w14:paraId="52CBC1C7" w14:textId="77777777" w:rsidR="00D741CC" w:rsidRPr="000E101E" w:rsidRDefault="00D741CC" w:rsidP="00E81EC3">
            <w:pPr>
              <w:pStyle w:val="ListParagraph"/>
              <w:ind w:left="0"/>
              <w:jc w:val="center"/>
              <w:rPr>
                <w:rFonts w:ascii="Palatino Linotype" w:hAnsi="Palatino Linotype"/>
                <w:bCs/>
                <w:sz w:val="20"/>
                <w:szCs w:val="20"/>
              </w:rPr>
            </w:pPr>
            <w:r w:rsidRPr="000E101E">
              <w:rPr>
                <w:rFonts w:ascii="Palatino Linotype" w:hAnsi="Palatino Linotype"/>
                <w:bCs/>
                <w:sz w:val="20"/>
                <w:szCs w:val="20"/>
              </w:rPr>
              <w:t>11</w:t>
            </w:r>
          </w:p>
        </w:tc>
      </w:tr>
      <w:tr w:rsidR="00D741CC" w:rsidRPr="000E101E" w14:paraId="13523622" w14:textId="77777777" w:rsidTr="00E81EC3">
        <w:tc>
          <w:tcPr>
            <w:tcW w:w="0" w:type="auto"/>
          </w:tcPr>
          <w:p w14:paraId="3CF0F644" w14:textId="77777777" w:rsidR="00D741CC" w:rsidRPr="000E101E" w:rsidRDefault="00D741CC" w:rsidP="00E81EC3">
            <w:pPr>
              <w:pStyle w:val="ListParagraph"/>
              <w:ind w:left="0"/>
              <w:rPr>
                <w:rFonts w:ascii="Palatino Linotype" w:hAnsi="Palatino Linotype"/>
                <w:bCs/>
                <w:sz w:val="20"/>
                <w:szCs w:val="20"/>
              </w:rPr>
            </w:pPr>
            <w:r w:rsidRPr="000E101E">
              <w:rPr>
                <w:rFonts w:ascii="Palatino Linotype" w:hAnsi="Palatino Linotype"/>
                <w:bCs/>
                <w:sz w:val="20"/>
                <w:szCs w:val="20"/>
              </w:rPr>
              <w:t>Did not achieve success</w:t>
            </w:r>
          </w:p>
        </w:tc>
        <w:tc>
          <w:tcPr>
            <w:tcW w:w="0" w:type="auto"/>
          </w:tcPr>
          <w:p w14:paraId="032468D9" w14:textId="77777777" w:rsidR="00D741CC" w:rsidRPr="000E101E" w:rsidRDefault="00D741CC" w:rsidP="00E81EC3">
            <w:pPr>
              <w:pStyle w:val="ListParagraph"/>
              <w:ind w:left="0"/>
              <w:jc w:val="center"/>
              <w:rPr>
                <w:rFonts w:ascii="Palatino Linotype" w:hAnsi="Palatino Linotype"/>
                <w:bCs/>
                <w:sz w:val="20"/>
                <w:szCs w:val="20"/>
              </w:rPr>
            </w:pPr>
            <w:r w:rsidRPr="000E101E">
              <w:rPr>
                <w:rFonts w:ascii="Palatino Linotype" w:hAnsi="Palatino Linotype"/>
                <w:bCs/>
                <w:sz w:val="20"/>
                <w:szCs w:val="20"/>
              </w:rPr>
              <w:t>9</w:t>
            </w:r>
          </w:p>
        </w:tc>
        <w:tc>
          <w:tcPr>
            <w:tcW w:w="0" w:type="auto"/>
          </w:tcPr>
          <w:p w14:paraId="26D6EDA7" w14:textId="77777777" w:rsidR="00D741CC" w:rsidRPr="000E101E" w:rsidRDefault="00D741CC" w:rsidP="00E81EC3">
            <w:pPr>
              <w:pStyle w:val="ListParagraph"/>
              <w:ind w:left="0"/>
              <w:jc w:val="center"/>
              <w:rPr>
                <w:rFonts w:ascii="Palatino Linotype" w:hAnsi="Palatino Linotype"/>
                <w:bCs/>
                <w:sz w:val="20"/>
                <w:szCs w:val="20"/>
              </w:rPr>
            </w:pPr>
            <w:r w:rsidRPr="000E101E">
              <w:rPr>
                <w:rFonts w:ascii="Palatino Linotype" w:hAnsi="Palatino Linotype"/>
                <w:bCs/>
                <w:sz w:val="20"/>
                <w:szCs w:val="20"/>
              </w:rPr>
              <w:t>4</w:t>
            </w:r>
          </w:p>
        </w:tc>
        <w:tc>
          <w:tcPr>
            <w:tcW w:w="0" w:type="auto"/>
          </w:tcPr>
          <w:p w14:paraId="1E67E894" w14:textId="77777777" w:rsidR="00D741CC" w:rsidRPr="000E101E" w:rsidRDefault="00D741CC" w:rsidP="00E81EC3">
            <w:pPr>
              <w:pStyle w:val="ListParagraph"/>
              <w:ind w:left="0"/>
              <w:jc w:val="center"/>
              <w:rPr>
                <w:rFonts w:ascii="Palatino Linotype" w:hAnsi="Palatino Linotype"/>
                <w:bCs/>
                <w:sz w:val="20"/>
                <w:szCs w:val="20"/>
              </w:rPr>
            </w:pPr>
            <w:r w:rsidRPr="000E101E">
              <w:rPr>
                <w:rFonts w:ascii="Palatino Linotype" w:hAnsi="Palatino Linotype"/>
                <w:bCs/>
                <w:sz w:val="20"/>
                <w:szCs w:val="20"/>
              </w:rPr>
              <w:t>13</w:t>
            </w:r>
          </w:p>
        </w:tc>
      </w:tr>
      <w:tr w:rsidR="00D741CC" w:rsidRPr="000E101E" w14:paraId="018E9F51" w14:textId="77777777" w:rsidTr="00E81EC3">
        <w:tc>
          <w:tcPr>
            <w:tcW w:w="0" w:type="auto"/>
          </w:tcPr>
          <w:p w14:paraId="53F36AF3" w14:textId="77777777" w:rsidR="00D741CC" w:rsidRPr="000E101E" w:rsidRDefault="00D741CC" w:rsidP="00E81EC3">
            <w:pPr>
              <w:pStyle w:val="ListParagraph"/>
              <w:ind w:left="0"/>
              <w:rPr>
                <w:rFonts w:ascii="Palatino Linotype" w:hAnsi="Palatino Linotype"/>
                <w:bCs/>
                <w:sz w:val="20"/>
                <w:szCs w:val="20"/>
              </w:rPr>
            </w:pPr>
            <w:r w:rsidRPr="000E101E">
              <w:rPr>
                <w:rFonts w:ascii="Palatino Linotype" w:hAnsi="Palatino Linotype"/>
                <w:bCs/>
                <w:sz w:val="20"/>
                <w:szCs w:val="20"/>
              </w:rPr>
              <w:t>Total</w:t>
            </w:r>
          </w:p>
        </w:tc>
        <w:tc>
          <w:tcPr>
            <w:tcW w:w="0" w:type="auto"/>
          </w:tcPr>
          <w:p w14:paraId="3C5AD9C0" w14:textId="77777777" w:rsidR="00D741CC" w:rsidRPr="000E101E" w:rsidRDefault="00D741CC" w:rsidP="00E81EC3">
            <w:pPr>
              <w:pStyle w:val="ListParagraph"/>
              <w:ind w:left="0"/>
              <w:jc w:val="center"/>
              <w:rPr>
                <w:rFonts w:ascii="Palatino Linotype" w:hAnsi="Palatino Linotype"/>
                <w:bCs/>
                <w:sz w:val="20"/>
                <w:szCs w:val="20"/>
              </w:rPr>
            </w:pPr>
            <w:r w:rsidRPr="000E101E">
              <w:rPr>
                <w:rFonts w:ascii="Palatino Linotype" w:hAnsi="Palatino Linotype"/>
                <w:bCs/>
                <w:sz w:val="20"/>
                <w:szCs w:val="20"/>
              </w:rPr>
              <w:t>12</w:t>
            </w:r>
          </w:p>
        </w:tc>
        <w:tc>
          <w:tcPr>
            <w:tcW w:w="0" w:type="auto"/>
          </w:tcPr>
          <w:p w14:paraId="04605CB1" w14:textId="77777777" w:rsidR="00D741CC" w:rsidRPr="000E101E" w:rsidRDefault="00D741CC" w:rsidP="00E81EC3">
            <w:pPr>
              <w:pStyle w:val="ListParagraph"/>
              <w:ind w:left="0"/>
              <w:jc w:val="center"/>
              <w:rPr>
                <w:rFonts w:ascii="Palatino Linotype" w:hAnsi="Palatino Linotype"/>
                <w:bCs/>
                <w:sz w:val="20"/>
                <w:szCs w:val="20"/>
              </w:rPr>
            </w:pPr>
            <w:r w:rsidRPr="000E101E">
              <w:rPr>
                <w:rFonts w:ascii="Palatino Linotype" w:hAnsi="Palatino Linotype"/>
                <w:bCs/>
                <w:sz w:val="20"/>
                <w:szCs w:val="20"/>
              </w:rPr>
              <w:t>12</w:t>
            </w:r>
          </w:p>
        </w:tc>
        <w:tc>
          <w:tcPr>
            <w:tcW w:w="0" w:type="auto"/>
          </w:tcPr>
          <w:p w14:paraId="7FD09FC7" w14:textId="77777777" w:rsidR="00D741CC" w:rsidRPr="000E101E" w:rsidRDefault="00D741CC" w:rsidP="00E81EC3">
            <w:pPr>
              <w:pStyle w:val="ListParagraph"/>
              <w:ind w:left="0"/>
              <w:jc w:val="center"/>
              <w:rPr>
                <w:rFonts w:ascii="Palatino Linotype" w:hAnsi="Palatino Linotype"/>
                <w:bCs/>
                <w:sz w:val="20"/>
                <w:szCs w:val="20"/>
              </w:rPr>
            </w:pPr>
            <w:r w:rsidRPr="000E101E">
              <w:rPr>
                <w:rFonts w:ascii="Palatino Linotype" w:hAnsi="Palatino Linotype"/>
                <w:bCs/>
                <w:sz w:val="20"/>
                <w:szCs w:val="20"/>
              </w:rPr>
              <w:t>24</w:t>
            </w:r>
          </w:p>
        </w:tc>
      </w:tr>
    </w:tbl>
    <w:p w14:paraId="57828A04" w14:textId="77777777" w:rsidR="00D741CC" w:rsidRPr="000E101E" w:rsidRDefault="00D741CC" w:rsidP="00D741CC">
      <w:pPr>
        <w:pStyle w:val="ListParagraph"/>
        <w:ind w:left="0"/>
        <w:rPr>
          <w:rFonts w:ascii="Palatino Linotype" w:hAnsi="Palatino Linotype"/>
          <w:bCs/>
          <w:i/>
          <w:sz w:val="20"/>
          <w:szCs w:val="20"/>
        </w:rPr>
      </w:pPr>
    </w:p>
    <w:p w14:paraId="45F5A002" w14:textId="77777777" w:rsidR="00D741CC" w:rsidRPr="000E101E" w:rsidRDefault="00D741CC" w:rsidP="00D741CC">
      <w:pPr>
        <w:pStyle w:val="ListParagraph"/>
        <w:ind w:left="0"/>
        <w:rPr>
          <w:rFonts w:ascii="Palatino Linotype" w:hAnsi="Palatino Linotype"/>
          <w:b/>
          <w:bCs/>
          <w:i/>
          <w:sz w:val="20"/>
          <w:szCs w:val="20"/>
        </w:rPr>
      </w:pPr>
      <w:r w:rsidRPr="000E101E">
        <w:rPr>
          <w:rFonts w:ascii="Palatino Linotype" w:hAnsi="Palatino Linotype"/>
          <w:b/>
          <w:bCs/>
          <w:sz w:val="20"/>
          <w:szCs w:val="20"/>
          <w:u w:val="single"/>
        </w:rPr>
        <w:t>Research Hypothesis</w:t>
      </w:r>
      <w:r w:rsidRPr="000E101E">
        <w:rPr>
          <w:rFonts w:ascii="Palatino Linotype" w:hAnsi="Palatino Linotype"/>
          <w:b/>
          <w:bCs/>
          <w:sz w:val="20"/>
          <w:szCs w:val="20"/>
        </w:rPr>
        <w:t>:  Having an observer with a vested interest decreases performance on a skill-based task.</w:t>
      </w:r>
      <w:r w:rsidRPr="000E101E">
        <w:rPr>
          <w:rFonts w:ascii="Palatino Linotype" w:hAnsi="Palatino Linotype"/>
          <w:b/>
          <w:bCs/>
          <w:sz w:val="20"/>
          <w:szCs w:val="20"/>
        </w:rPr>
        <w:br/>
      </w:r>
    </w:p>
    <w:p w14:paraId="7B0848E3" w14:textId="77777777" w:rsidR="00D741CC" w:rsidRPr="000E101E" w:rsidRDefault="00D741CC" w:rsidP="00D741CC">
      <w:pPr>
        <w:pStyle w:val="ListParagraph"/>
        <w:ind w:left="0"/>
        <w:rPr>
          <w:rFonts w:ascii="Palatino Linotype" w:hAnsi="Palatino Linotype"/>
          <w:bCs/>
          <w:sz w:val="20"/>
          <w:szCs w:val="20"/>
        </w:rPr>
      </w:pPr>
      <w:r w:rsidRPr="000E101E">
        <w:rPr>
          <w:rFonts w:ascii="Palatino Linotype" w:hAnsi="Palatino Linotype"/>
          <w:bCs/>
          <w:sz w:val="20"/>
          <w:szCs w:val="20"/>
          <w:u w:val="single"/>
        </w:rPr>
        <w:t>Questions</w:t>
      </w:r>
      <w:r w:rsidRPr="000E101E">
        <w:rPr>
          <w:rFonts w:ascii="Palatino Linotype" w:hAnsi="Palatino Linotype"/>
          <w:bCs/>
          <w:sz w:val="20"/>
          <w:szCs w:val="20"/>
        </w:rPr>
        <w:t>:</w:t>
      </w:r>
    </w:p>
    <w:p w14:paraId="07E11658" w14:textId="77777777" w:rsidR="00D741CC" w:rsidRPr="000E101E" w:rsidRDefault="00D741CC" w:rsidP="00D741CC">
      <w:pPr>
        <w:pStyle w:val="ListParagraph"/>
        <w:rPr>
          <w:rFonts w:ascii="Palatino Linotype" w:hAnsi="Palatino Linotype"/>
          <w:bCs/>
          <w:sz w:val="20"/>
          <w:szCs w:val="20"/>
        </w:rPr>
      </w:pPr>
    </w:p>
    <w:p w14:paraId="6122D468" w14:textId="77777777" w:rsidR="00D741CC" w:rsidRPr="000E101E" w:rsidRDefault="00D741CC" w:rsidP="00D741CC">
      <w:pPr>
        <w:pStyle w:val="ListParagraph"/>
        <w:numPr>
          <w:ilvl w:val="0"/>
          <w:numId w:val="12"/>
        </w:numPr>
        <w:rPr>
          <w:rFonts w:ascii="Palatino Linotype" w:hAnsi="Palatino Linotype"/>
          <w:bCs/>
          <w:sz w:val="20"/>
          <w:szCs w:val="20"/>
        </w:rPr>
      </w:pPr>
      <w:r w:rsidRPr="000E101E">
        <w:rPr>
          <w:rFonts w:ascii="Palatino Linotype" w:hAnsi="Palatino Linotype"/>
          <w:bCs/>
          <w:sz w:val="20"/>
          <w:szCs w:val="20"/>
        </w:rPr>
        <w:t xml:space="preserve">What variables must be measured in order to address the research question?  Are they categorical or numerical?  </w:t>
      </w:r>
      <w:r w:rsidRPr="000E101E">
        <w:rPr>
          <w:rFonts w:ascii="Palatino Linotype" w:hAnsi="Palatino Linotype"/>
          <w:bCs/>
          <w:sz w:val="20"/>
          <w:szCs w:val="20"/>
        </w:rPr>
        <w:br/>
      </w:r>
    </w:p>
    <w:p w14:paraId="103B7A98" w14:textId="77777777" w:rsidR="00D741CC" w:rsidRPr="000E101E" w:rsidRDefault="00D741CC" w:rsidP="00D741CC">
      <w:pPr>
        <w:pStyle w:val="ListParagraph"/>
        <w:numPr>
          <w:ilvl w:val="0"/>
          <w:numId w:val="12"/>
        </w:numPr>
        <w:rPr>
          <w:rFonts w:ascii="Palatino Linotype" w:hAnsi="Palatino Linotype"/>
          <w:bCs/>
          <w:sz w:val="20"/>
          <w:szCs w:val="20"/>
        </w:rPr>
      </w:pPr>
      <w:r w:rsidRPr="000E101E">
        <w:rPr>
          <w:rFonts w:ascii="Palatino Linotype" w:hAnsi="Palatino Linotype"/>
          <w:bCs/>
          <w:sz w:val="20"/>
          <w:szCs w:val="20"/>
        </w:rPr>
        <w:t>Which is the response variable?  Which is the explanatory variable?</w:t>
      </w:r>
    </w:p>
    <w:p w14:paraId="54DAC068" w14:textId="77777777" w:rsidR="00D741CC" w:rsidRPr="000E101E" w:rsidRDefault="00D741CC" w:rsidP="00D741CC">
      <w:pPr>
        <w:pStyle w:val="ListParagraph"/>
        <w:rPr>
          <w:rFonts w:ascii="Palatino Linotype" w:hAnsi="Palatino Linotype"/>
          <w:bCs/>
          <w:sz w:val="20"/>
          <w:szCs w:val="20"/>
        </w:rPr>
      </w:pPr>
    </w:p>
    <w:p w14:paraId="67142F8B" w14:textId="77777777" w:rsidR="00D741CC" w:rsidRPr="000E101E" w:rsidRDefault="00D741CC" w:rsidP="00D741CC">
      <w:pPr>
        <w:pStyle w:val="ListParagraph"/>
        <w:rPr>
          <w:rFonts w:ascii="Palatino Linotype" w:hAnsi="Palatino Linotype"/>
          <w:bCs/>
          <w:sz w:val="20"/>
          <w:szCs w:val="20"/>
        </w:rPr>
      </w:pPr>
    </w:p>
    <w:p w14:paraId="0C70D891" w14:textId="77777777" w:rsidR="00D741CC" w:rsidRPr="000E101E" w:rsidRDefault="00D741CC" w:rsidP="00D741CC">
      <w:pPr>
        <w:pStyle w:val="ListParagraph"/>
        <w:ind w:left="0"/>
        <w:rPr>
          <w:rFonts w:ascii="Palatino Linotype" w:hAnsi="Palatino Linotype"/>
          <w:bCs/>
          <w:sz w:val="20"/>
          <w:szCs w:val="20"/>
        </w:rPr>
      </w:pPr>
      <w:r w:rsidRPr="000E101E">
        <w:rPr>
          <w:rFonts w:ascii="Palatino Linotype" w:hAnsi="Palatino Linotype"/>
          <w:bCs/>
          <w:sz w:val="20"/>
          <w:szCs w:val="20"/>
        </w:rPr>
        <w:lastRenderedPageBreak/>
        <w:t>The data can be entered into JMP as follows:</w:t>
      </w:r>
    </w:p>
    <w:p w14:paraId="6030E9D2" w14:textId="77777777" w:rsidR="00D741CC" w:rsidRPr="000E101E" w:rsidRDefault="00D741CC" w:rsidP="00D741CC">
      <w:pPr>
        <w:pStyle w:val="ListParagraph"/>
        <w:ind w:left="0"/>
        <w:rPr>
          <w:rFonts w:ascii="Palatino Linotype" w:hAnsi="Palatino Linotype"/>
          <w:bCs/>
          <w:sz w:val="20"/>
          <w:szCs w:val="20"/>
        </w:rPr>
      </w:pPr>
    </w:p>
    <w:p w14:paraId="4F871181" w14:textId="77777777" w:rsidR="00D741CC" w:rsidRPr="000E101E" w:rsidRDefault="00D741CC" w:rsidP="00D741CC">
      <w:pPr>
        <w:pStyle w:val="ListParagraph"/>
        <w:ind w:left="0"/>
        <w:rPr>
          <w:rFonts w:ascii="Palatino Linotype" w:hAnsi="Palatino Linotype"/>
          <w:bCs/>
          <w:sz w:val="20"/>
          <w:szCs w:val="20"/>
        </w:rPr>
      </w:pPr>
      <w:r w:rsidRPr="000E101E">
        <w:rPr>
          <w:rFonts w:ascii="Palatino Linotype" w:hAnsi="Palatino Linotype"/>
          <w:noProof/>
          <w:sz w:val="20"/>
          <w:szCs w:val="20"/>
          <w:lang w:eastAsia="en-US"/>
        </w:rPr>
        <w:drawing>
          <wp:inline distT="0" distB="0" distL="0" distR="0" wp14:anchorId="7529574C" wp14:editId="4E06E290">
            <wp:extent cx="2880454" cy="1237378"/>
            <wp:effectExtent l="0" t="0" r="0" b="127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887215" cy="1240283"/>
                    </a:xfrm>
                    <a:prstGeom prst="rect">
                      <a:avLst/>
                    </a:prstGeom>
                    <a:noFill/>
                    <a:ln w="9525">
                      <a:noFill/>
                      <a:miter lim="800000"/>
                      <a:headEnd/>
                      <a:tailEnd/>
                    </a:ln>
                  </pic:spPr>
                </pic:pic>
              </a:graphicData>
            </a:graphic>
          </wp:inline>
        </w:drawing>
      </w:r>
      <w:r w:rsidR="00945560" w:rsidRPr="000E101E">
        <w:rPr>
          <w:rFonts w:ascii="Palatino Linotype" w:hAnsi="Palatino Linotype"/>
          <w:noProof/>
          <w:sz w:val="20"/>
          <w:szCs w:val="20"/>
          <w:lang w:eastAsia="en-US"/>
        </w:rPr>
        <w:drawing>
          <wp:inline distT="0" distB="0" distL="0" distR="0" wp14:anchorId="792E9423" wp14:editId="0AF5FD27">
            <wp:extent cx="2426042" cy="1341940"/>
            <wp:effectExtent l="0" t="0" r="12700" b="4445"/>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2438891" cy="1349047"/>
                    </a:xfrm>
                    <a:prstGeom prst="rect">
                      <a:avLst/>
                    </a:prstGeom>
                    <a:noFill/>
                    <a:ln w="9525">
                      <a:noFill/>
                      <a:miter lim="800000"/>
                      <a:headEnd/>
                      <a:tailEnd/>
                    </a:ln>
                  </pic:spPr>
                </pic:pic>
              </a:graphicData>
            </a:graphic>
          </wp:inline>
        </w:drawing>
      </w:r>
    </w:p>
    <w:p w14:paraId="0BB75124" w14:textId="77777777" w:rsidR="00D741CC" w:rsidRPr="000E101E" w:rsidRDefault="00D741CC" w:rsidP="00D741CC">
      <w:pPr>
        <w:pStyle w:val="ListParagraph"/>
        <w:ind w:left="0"/>
        <w:rPr>
          <w:rFonts w:ascii="Palatino Linotype" w:hAnsi="Palatino Linotype"/>
          <w:bCs/>
          <w:sz w:val="20"/>
          <w:szCs w:val="20"/>
        </w:rPr>
      </w:pPr>
      <w:r w:rsidRPr="000E101E">
        <w:rPr>
          <w:rFonts w:ascii="Palatino Linotype" w:hAnsi="Palatino Linotype"/>
          <w:bCs/>
          <w:sz w:val="20"/>
          <w:szCs w:val="20"/>
        </w:rPr>
        <w:br/>
        <w:t xml:space="preserve">To create the contingency table and the mosaic plot in JMP, select </w:t>
      </w:r>
      <w:r w:rsidRPr="000E101E">
        <w:rPr>
          <w:rFonts w:ascii="Palatino Linotype" w:hAnsi="Palatino Linotype"/>
          <w:b/>
          <w:bCs/>
          <w:sz w:val="20"/>
          <w:szCs w:val="20"/>
        </w:rPr>
        <w:t>Analyze &gt; Fit Y by X</w:t>
      </w:r>
      <w:r w:rsidRPr="000E101E">
        <w:rPr>
          <w:rFonts w:ascii="Palatino Linotype" w:hAnsi="Palatino Linotype"/>
          <w:bCs/>
          <w:sz w:val="20"/>
          <w:szCs w:val="20"/>
        </w:rPr>
        <w:t xml:space="preserve">.  As always, place the response variable in the </w:t>
      </w:r>
      <w:r w:rsidRPr="000E101E">
        <w:rPr>
          <w:rFonts w:ascii="Palatino Linotype" w:hAnsi="Palatino Linotype"/>
          <w:b/>
          <w:bCs/>
          <w:sz w:val="20"/>
          <w:szCs w:val="20"/>
        </w:rPr>
        <w:t xml:space="preserve">Y, Response </w:t>
      </w:r>
      <w:r w:rsidRPr="000E101E">
        <w:rPr>
          <w:rFonts w:ascii="Palatino Linotype" w:hAnsi="Palatino Linotype"/>
          <w:bCs/>
          <w:sz w:val="20"/>
          <w:szCs w:val="20"/>
        </w:rPr>
        <w:t xml:space="preserve">box and the explanatory variable in the </w:t>
      </w:r>
      <w:r w:rsidRPr="000E101E">
        <w:rPr>
          <w:rFonts w:ascii="Palatino Linotype" w:hAnsi="Palatino Linotype"/>
          <w:b/>
          <w:bCs/>
          <w:sz w:val="20"/>
          <w:szCs w:val="20"/>
        </w:rPr>
        <w:t>X, Factor</w:t>
      </w:r>
      <w:r w:rsidRPr="000E101E">
        <w:rPr>
          <w:rFonts w:ascii="Palatino Linotype" w:hAnsi="Palatino Linotype"/>
          <w:bCs/>
          <w:sz w:val="20"/>
          <w:szCs w:val="20"/>
        </w:rPr>
        <w:t xml:space="preserve"> box.  Click OK, and JMP returns the following:</w:t>
      </w:r>
    </w:p>
    <w:p w14:paraId="12B08C4D" w14:textId="77777777" w:rsidR="00D741CC" w:rsidRPr="000E101E" w:rsidRDefault="00D741CC" w:rsidP="00D741CC">
      <w:pPr>
        <w:pStyle w:val="ListParagraph"/>
        <w:ind w:left="0"/>
        <w:rPr>
          <w:rFonts w:ascii="Palatino Linotype" w:hAnsi="Palatino Linotype"/>
          <w:bCs/>
          <w:sz w:val="20"/>
          <w:szCs w:val="20"/>
        </w:rPr>
      </w:pPr>
    </w:p>
    <w:tbl>
      <w:tblPr>
        <w:tblW w:w="0" w:type="auto"/>
        <w:jc w:val="center"/>
        <w:tblLook w:val="01E0" w:firstRow="1" w:lastRow="1" w:firstColumn="1" w:lastColumn="1" w:noHBand="0" w:noVBand="0"/>
      </w:tblPr>
      <w:tblGrid>
        <w:gridCol w:w="4428"/>
        <w:gridCol w:w="4582"/>
      </w:tblGrid>
      <w:tr w:rsidR="00D741CC" w:rsidRPr="000E101E" w14:paraId="00D4F9A0" w14:textId="77777777" w:rsidTr="00D741CC">
        <w:trPr>
          <w:trHeight w:val="3348"/>
          <w:jc w:val="center"/>
        </w:trPr>
        <w:tc>
          <w:tcPr>
            <w:tcW w:w="4428" w:type="dxa"/>
          </w:tcPr>
          <w:p w14:paraId="1A031E9F" w14:textId="77777777" w:rsidR="00D741CC" w:rsidRPr="000E101E" w:rsidRDefault="00D741CC" w:rsidP="00E81EC3">
            <w:pPr>
              <w:jc w:val="center"/>
              <w:rPr>
                <w:rFonts w:ascii="Palatino Linotype" w:hAnsi="Palatino Linotype"/>
                <w:sz w:val="20"/>
                <w:szCs w:val="20"/>
              </w:rPr>
            </w:pPr>
            <w:r w:rsidRPr="000E101E">
              <w:rPr>
                <w:rFonts w:ascii="Palatino Linotype" w:hAnsi="Palatino Linotype"/>
                <w:sz w:val="20"/>
                <w:szCs w:val="20"/>
              </w:rPr>
              <w:object w:dxaOrig="3345" w:dyaOrig="4050" w14:anchorId="798E81CE">
                <v:shape id="_x0000_i1026" type="#_x0000_t75" style="width:125pt;height:151pt" o:ole="">
                  <v:imagedata r:id="rId15" o:title=""/>
                </v:shape>
                <o:OLEObject Type="Embed" ProgID="PBrush" ShapeID="_x0000_i1026" DrawAspect="Content" ObjectID="_1542519586" r:id="rId16"/>
              </w:object>
            </w:r>
          </w:p>
        </w:tc>
        <w:tc>
          <w:tcPr>
            <w:tcW w:w="4428" w:type="dxa"/>
          </w:tcPr>
          <w:p w14:paraId="04BA7988" w14:textId="77777777" w:rsidR="00D741CC" w:rsidRPr="000E101E" w:rsidRDefault="00D741CC" w:rsidP="00E81EC3">
            <w:pPr>
              <w:jc w:val="center"/>
              <w:rPr>
                <w:rFonts w:ascii="Palatino Linotype" w:hAnsi="Palatino Linotype"/>
                <w:sz w:val="20"/>
                <w:szCs w:val="20"/>
              </w:rPr>
            </w:pPr>
            <w:r w:rsidRPr="000E101E">
              <w:rPr>
                <w:rFonts w:ascii="Palatino Linotype" w:hAnsi="Palatino Linotype"/>
                <w:sz w:val="20"/>
                <w:szCs w:val="20"/>
              </w:rPr>
              <w:object w:dxaOrig="5805" w:dyaOrig="3975" w14:anchorId="6B16C16E">
                <v:shape id="_x0000_i1027" type="#_x0000_t75" style="width:218pt;height:149pt" o:ole="">
                  <v:imagedata r:id="rId17" o:title=""/>
                </v:shape>
                <o:OLEObject Type="Embed" ProgID="PBrush" ShapeID="_x0000_i1027" DrawAspect="Content" ObjectID="_1542519587" r:id="rId18"/>
              </w:object>
            </w:r>
          </w:p>
        </w:tc>
      </w:tr>
    </w:tbl>
    <w:p w14:paraId="057930D7" w14:textId="77777777" w:rsidR="00D741CC" w:rsidRPr="000E101E" w:rsidRDefault="00D741CC" w:rsidP="00D741CC">
      <w:pPr>
        <w:pStyle w:val="ListParagraph"/>
        <w:ind w:left="0"/>
        <w:rPr>
          <w:rFonts w:ascii="Palatino Linotype" w:hAnsi="Palatino Linotype"/>
          <w:bCs/>
          <w:sz w:val="20"/>
          <w:szCs w:val="20"/>
          <w:u w:val="single"/>
        </w:rPr>
      </w:pPr>
    </w:p>
    <w:p w14:paraId="1553670D" w14:textId="77777777" w:rsidR="00D741CC" w:rsidRPr="000E101E" w:rsidRDefault="00D741CC" w:rsidP="00D741CC">
      <w:pPr>
        <w:pStyle w:val="ListParagraph"/>
        <w:ind w:left="0"/>
        <w:rPr>
          <w:rFonts w:ascii="Palatino Linotype" w:hAnsi="Palatino Linotype"/>
          <w:bCs/>
          <w:sz w:val="20"/>
          <w:szCs w:val="20"/>
        </w:rPr>
      </w:pPr>
      <w:r w:rsidRPr="000E101E">
        <w:rPr>
          <w:rFonts w:ascii="Palatino Linotype" w:hAnsi="Palatino Linotype"/>
          <w:bCs/>
          <w:sz w:val="20"/>
          <w:szCs w:val="20"/>
          <w:u w:val="single"/>
        </w:rPr>
        <w:t>Questions</w:t>
      </w:r>
      <w:r w:rsidRPr="000E101E">
        <w:rPr>
          <w:rFonts w:ascii="Palatino Linotype" w:hAnsi="Palatino Linotype"/>
          <w:bCs/>
          <w:sz w:val="20"/>
          <w:szCs w:val="20"/>
        </w:rPr>
        <w:t>:</w:t>
      </w:r>
    </w:p>
    <w:p w14:paraId="3BA50C83" w14:textId="77777777" w:rsidR="00D741CC" w:rsidRPr="000E101E" w:rsidRDefault="00D741CC" w:rsidP="00D741CC">
      <w:pPr>
        <w:pStyle w:val="ListParagraph"/>
        <w:numPr>
          <w:ilvl w:val="0"/>
          <w:numId w:val="12"/>
        </w:numPr>
        <w:rPr>
          <w:rFonts w:ascii="Palatino Linotype" w:hAnsi="Palatino Linotype"/>
          <w:bCs/>
          <w:sz w:val="20"/>
          <w:szCs w:val="20"/>
        </w:rPr>
      </w:pPr>
      <w:r w:rsidRPr="000E101E">
        <w:rPr>
          <w:rFonts w:ascii="Palatino Linotype" w:hAnsi="Palatino Linotype"/>
          <w:bCs/>
          <w:sz w:val="20"/>
          <w:szCs w:val="20"/>
        </w:rPr>
        <w:t xml:space="preserve">What is the proportion of successes (beating the threshold) for each group?  </w:t>
      </w:r>
    </w:p>
    <w:p w14:paraId="45DDCD4B" w14:textId="77777777" w:rsidR="00D741CC" w:rsidRPr="000E101E" w:rsidRDefault="00D741CC" w:rsidP="00D741CC">
      <w:pPr>
        <w:pStyle w:val="ListParagraph"/>
        <w:rPr>
          <w:rFonts w:ascii="Palatino Linotype" w:hAnsi="Palatino Linotype"/>
          <w:bCs/>
          <w:sz w:val="20"/>
          <w:szCs w:val="20"/>
        </w:rPr>
      </w:pPr>
    </w:p>
    <w:p w14:paraId="6919A224" w14:textId="77777777" w:rsidR="00D741CC" w:rsidRPr="000E101E" w:rsidRDefault="00D741CC" w:rsidP="00D741CC">
      <w:pPr>
        <w:pStyle w:val="ListParagraph"/>
        <w:rPr>
          <w:rFonts w:ascii="Palatino Linotype" w:hAnsi="Palatino Linotype"/>
          <w:bCs/>
          <w:sz w:val="20"/>
          <w:szCs w:val="20"/>
        </w:rPr>
      </w:pPr>
    </w:p>
    <w:p w14:paraId="176E2E80" w14:textId="77777777" w:rsidR="00D741CC" w:rsidRPr="000E101E" w:rsidRDefault="00D741CC" w:rsidP="00D741CC">
      <w:pPr>
        <w:pStyle w:val="ListParagraph"/>
        <w:rPr>
          <w:rFonts w:ascii="Palatino Linotype" w:hAnsi="Palatino Linotype"/>
          <w:bCs/>
          <w:sz w:val="20"/>
          <w:szCs w:val="20"/>
        </w:rPr>
      </w:pPr>
    </w:p>
    <w:p w14:paraId="78FA9BCB" w14:textId="77777777" w:rsidR="00D741CC" w:rsidRPr="000E101E" w:rsidRDefault="00D741CC" w:rsidP="00D741CC">
      <w:pPr>
        <w:pStyle w:val="ListParagraph"/>
        <w:numPr>
          <w:ilvl w:val="0"/>
          <w:numId w:val="12"/>
        </w:numPr>
        <w:rPr>
          <w:rFonts w:ascii="Palatino Linotype" w:hAnsi="Palatino Linotype"/>
          <w:bCs/>
          <w:sz w:val="20"/>
          <w:szCs w:val="20"/>
        </w:rPr>
      </w:pPr>
      <w:r w:rsidRPr="000E101E">
        <w:rPr>
          <w:rFonts w:ascii="Palatino Linotype" w:hAnsi="Palatino Linotype"/>
          <w:bCs/>
          <w:sz w:val="20"/>
          <w:szCs w:val="20"/>
        </w:rPr>
        <w:t xml:space="preserve">Add a line to the mosaic plot that illustrates how this graph would look if there was no association between the group and beat threshold. </w:t>
      </w:r>
    </w:p>
    <w:p w14:paraId="4137BCE6" w14:textId="77777777" w:rsidR="00D741CC" w:rsidRPr="000E101E" w:rsidRDefault="00D741CC" w:rsidP="00D741CC">
      <w:pPr>
        <w:pStyle w:val="ListParagraph"/>
        <w:numPr>
          <w:ilvl w:val="0"/>
          <w:numId w:val="12"/>
        </w:numPr>
        <w:rPr>
          <w:rFonts w:ascii="Palatino Linotype" w:hAnsi="Palatino Linotype"/>
          <w:bCs/>
          <w:sz w:val="20"/>
          <w:szCs w:val="20"/>
        </w:rPr>
      </w:pPr>
      <w:r w:rsidRPr="000E101E">
        <w:rPr>
          <w:rFonts w:ascii="Palatino Linotype" w:hAnsi="Palatino Linotype"/>
          <w:bCs/>
          <w:sz w:val="20"/>
          <w:szCs w:val="20"/>
        </w:rPr>
        <w:t>Which groups are over-represented when compared to the no association graph.  How different are these graphs?</w:t>
      </w:r>
    </w:p>
    <w:p w14:paraId="12568AAA" w14:textId="77777777" w:rsidR="00D741CC" w:rsidRPr="000E101E" w:rsidRDefault="00D741CC" w:rsidP="00D741CC">
      <w:pPr>
        <w:pStyle w:val="ListParagraph"/>
        <w:rPr>
          <w:rFonts w:ascii="Palatino Linotype" w:hAnsi="Palatino Linotype"/>
          <w:bCs/>
          <w:sz w:val="20"/>
          <w:szCs w:val="20"/>
        </w:rPr>
      </w:pPr>
    </w:p>
    <w:p w14:paraId="1D125DB2" w14:textId="77777777" w:rsidR="00D741CC" w:rsidRPr="000E101E" w:rsidRDefault="00D741CC" w:rsidP="00D741CC">
      <w:pPr>
        <w:pStyle w:val="ListParagraph"/>
        <w:rPr>
          <w:rFonts w:ascii="Palatino Linotype" w:hAnsi="Palatino Linotype"/>
          <w:bCs/>
          <w:sz w:val="20"/>
          <w:szCs w:val="20"/>
        </w:rPr>
      </w:pPr>
    </w:p>
    <w:p w14:paraId="64A14982" w14:textId="77777777" w:rsidR="00D741CC" w:rsidRPr="000E101E" w:rsidRDefault="00D741CC" w:rsidP="00D741CC">
      <w:pPr>
        <w:pStyle w:val="ListParagraph"/>
        <w:rPr>
          <w:rFonts w:ascii="Palatino Linotype" w:hAnsi="Palatino Linotype"/>
          <w:bCs/>
          <w:sz w:val="20"/>
          <w:szCs w:val="20"/>
        </w:rPr>
      </w:pPr>
    </w:p>
    <w:p w14:paraId="1A8DE3E2" w14:textId="77777777" w:rsidR="00D741CC" w:rsidRPr="000E101E" w:rsidRDefault="00D741CC" w:rsidP="00D741CC">
      <w:pPr>
        <w:pStyle w:val="ListParagraph"/>
        <w:rPr>
          <w:rFonts w:ascii="Palatino Linotype" w:hAnsi="Palatino Linotype"/>
          <w:bCs/>
          <w:sz w:val="20"/>
          <w:szCs w:val="20"/>
        </w:rPr>
      </w:pPr>
    </w:p>
    <w:p w14:paraId="506C1EE8" w14:textId="77777777" w:rsidR="00945560" w:rsidRPr="000E101E" w:rsidRDefault="00433579" w:rsidP="00945560">
      <w:pPr>
        <w:pStyle w:val="ListParagraph"/>
        <w:numPr>
          <w:ilvl w:val="0"/>
          <w:numId w:val="12"/>
        </w:numPr>
        <w:rPr>
          <w:rFonts w:ascii="Palatino Linotype" w:hAnsi="Palatino Linotype"/>
          <w:bCs/>
          <w:sz w:val="20"/>
          <w:szCs w:val="20"/>
        </w:rPr>
      </w:pPr>
      <w:r w:rsidRPr="000E101E">
        <w:rPr>
          <w:rFonts w:ascii="Palatino Linotype" w:hAnsi="Palatino Linotype"/>
          <w:bCs/>
          <w:sz w:val="20"/>
          <w:szCs w:val="20"/>
        </w:rPr>
        <w:t xml:space="preserve">Even if the observer’s interest had absolutely no effect on subjects’ performance, is it </w:t>
      </w:r>
      <w:r w:rsidRPr="000E101E">
        <w:rPr>
          <w:rFonts w:ascii="Palatino Linotype" w:hAnsi="Palatino Linotype"/>
          <w:bCs/>
          <w:i/>
          <w:sz w:val="20"/>
          <w:szCs w:val="20"/>
        </w:rPr>
        <w:t>likely</w:t>
      </w:r>
      <w:r w:rsidRPr="000E101E">
        <w:rPr>
          <w:rFonts w:ascii="Palatino Linotype" w:hAnsi="Palatino Linotype"/>
          <w:bCs/>
          <w:sz w:val="20"/>
          <w:szCs w:val="20"/>
        </w:rPr>
        <w:t xml:space="preserve"> to have obtained a difference such as this by random chance alone?  </w:t>
      </w:r>
      <w:r w:rsidR="00945560" w:rsidRPr="000E101E">
        <w:rPr>
          <w:rFonts w:ascii="Palatino Linotype" w:hAnsi="Palatino Linotype"/>
          <w:bCs/>
          <w:sz w:val="20"/>
          <w:szCs w:val="20"/>
        </w:rPr>
        <w:t>Do you</w:t>
      </w:r>
      <w:r w:rsidRPr="000E101E">
        <w:rPr>
          <w:rFonts w:ascii="Palatino Linotype" w:hAnsi="Palatino Linotype"/>
          <w:bCs/>
          <w:sz w:val="20"/>
          <w:szCs w:val="20"/>
        </w:rPr>
        <w:t xml:space="preserve"> think this difference provides</w:t>
      </w:r>
      <w:r w:rsidR="00945560" w:rsidRPr="000E101E">
        <w:rPr>
          <w:rFonts w:ascii="Palatino Linotype" w:hAnsi="Palatino Linotype"/>
          <w:bCs/>
          <w:sz w:val="20"/>
          <w:szCs w:val="20"/>
        </w:rPr>
        <w:t xml:space="preserve"> </w:t>
      </w:r>
      <w:r w:rsidRPr="000E101E">
        <w:rPr>
          <w:rFonts w:ascii="Palatino Linotype" w:hAnsi="Palatino Linotype"/>
          <w:bCs/>
          <w:sz w:val="20"/>
          <w:szCs w:val="20"/>
        </w:rPr>
        <w:t xml:space="preserve">strong </w:t>
      </w:r>
      <w:r w:rsidR="00945560" w:rsidRPr="000E101E">
        <w:rPr>
          <w:rFonts w:ascii="Palatino Linotype" w:hAnsi="Palatino Linotype"/>
          <w:bCs/>
          <w:sz w:val="20"/>
          <w:szCs w:val="20"/>
        </w:rPr>
        <w:t>evidence that there is an association between achievement and whether or not the participant has a vest interest?  Explain.</w:t>
      </w:r>
    </w:p>
    <w:p w14:paraId="5EEA80E6" w14:textId="77777777" w:rsidR="00945560" w:rsidRPr="000E101E" w:rsidRDefault="00945560" w:rsidP="00945560">
      <w:pPr>
        <w:pStyle w:val="ListParagraph"/>
        <w:rPr>
          <w:rFonts w:ascii="Palatino Linotype" w:hAnsi="Palatino Linotype"/>
          <w:bCs/>
          <w:sz w:val="20"/>
          <w:szCs w:val="20"/>
        </w:rPr>
      </w:pPr>
    </w:p>
    <w:p w14:paraId="655FD07E" w14:textId="77777777" w:rsidR="00945560" w:rsidRPr="000E101E" w:rsidRDefault="00945560" w:rsidP="00945560">
      <w:pPr>
        <w:pStyle w:val="ListParagraph"/>
        <w:rPr>
          <w:rFonts w:ascii="Palatino Linotype" w:hAnsi="Palatino Linotype"/>
          <w:bCs/>
          <w:sz w:val="20"/>
          <w:szCs w:val="20"/>
        </w:rPr>
      </w:pPr>
    </w:p>
    <w:p w14:paraId="27CE62EB" w14:textId="77777777" w:rsidR="00945560" w:rsidRPr="000E101E" w:rsidRDefault="00945560" w:rsidP="00945560">
      <w:pPr>
        <w:pStyle w:val="ListParagraph"/>
        <w:rPr>
          <w:rFonts w:ascii="Palatino Linotype" w:hAnsi="Palatino Linotype"/>
          <w:bCs/>
          <w:sz w:val="20"/>
          <w:szCs w:val="20"/>
        </w:rPr>
      </w:pPr>
    </w:p>
    <w:p w14:paraId="33B58F7D" w14:textId="77777777" w:rsidR="00D741CC" w:rsidRPr="000E101E" w:rsidRDefault="00D741CC" w:rsidP="00D741CC">
      <w:pPr>
        <w:pStyle w:val="ListParagraph"/>
        <w:numPr>
          <w:ilvl w:val="0"/>
          <w:numId w:val="12"/>
        </w:numPr>
        <w:rPr>
          <w:rFonts w:ascii="Palatino Linotype" w:hAnsi="Palatino Linotype"/>
          <w:bCs/>
          <w:sz w:val="20"/>
          <w:szCs w:val="20"/>
        </w:rPr>
      </w:pPr>
      <w:r w:rsidRPr="000E101E">
        <w:rPr>
          <w:rFonts w:ascii="Palatino Linotype" w:hAnsi="Palatino Linotype"/>
          <w:bCs/>
          <w:sz w:val="20"/>
          <w:szCs w:val="20"/>
        </w:rPr>
        <w:t xml:space="preserve">Even if the observer’s interest had absolutely no effect on subjects’ performance, is it </w:t>
      </w:r>
      <w:r w:rsidRPr="000E101E">
        <w:rPr>
          <w:rFonts w:ascii="Palatino Linotype" w:hAnsi="Palatino Linotype"/>
          <w:bCs/>
          <w:i/>
          <w:sz w:val="20"/>
          <w:szCs w:val="20"/>
        </w:rPr>
        <w:t>possible</w:t>
      </w:r>
      <w:r w:rsidRPr="000E101E">
        <w:rPr>
          <w:rFonts w:ascii="Palatino Linotype" w:hAnsi="Palatino Linotype"/>
          <w:bCs/>
          <w:sz w:val="20"/>
          <w:szCs w:val="20"/>
        </w:rPr>
        <w:t xml:space="preserve"> to have obtained a difference such as this by random chance alone?  Explain.</w:t>
      </w:r>
    </w:p>
    <w:p w14:paraId="574E7823" w14:textId="77777777" w:rsidR="00945560" w:rsidRPr="000E101E" w:rsidRDefault="00945560" w:rsidP="00945560">
      <w:pPr>
        <w:pStyle w:val="ListParagraph"/>
        <w:rPr>
          <w:rFonts w:ascii="Palatino Linotype" w:hAnsi="Palatino Linotype"/>
          <w:bCs/>
          <w:sz w:val="20"/>
          <w:szCs w:val="20"/>
        </w:rPr>
      </w:pPr>
    </w:p>
    <w:p w14:paraId="7863CCB9" w14:textId="77777777" w:rsidR="00945560" w:rsidRPr="000E101E" w:rsidRDefault="00945560" w:rsidP="00945560">
      <w:pPr>
        <w:pStyle w:val="ListParagraph"/>
        <w:rPr>
          <w:rFonts w:ascii="Palatino Linotype" w:hAnsi="Palatino Linotype"/>
          <w:bCs/>
          <w:sz w:val="20"/>
          <w:szCs w:val="20"/>
        </w:rPr>
      </w:pPr>
    </w:p>
    <w:p w14:paraId="27B1D8A2" w14:textId="77777777" w:rsidR="00945560" w:rsidRPr="000E101E" w:rsidRDefault="00945560" w:rsidP="00945560">
      <w:pPr>
        <w:pStyle w:val="ListParagraph"/>
        <w:rPr>
          <w:rFonts w:ascii="Palatino Linotype" w:hAnsi="Palatino Linotype"/>
          <w:bCs/>
          <w:sz w:val="20"/>
          <w:szCs w:val="20"/>
        </w:rPr>
      </w:pPr>
    </w:p>
    <w:p w14:paraId="6CD08967" w14:textId="77777777" w:rsidR="00945560" w:rsidRPr="000E101E" w:rsidRDefault="00945560" w:rsidP="00945560">
      <w:pPr>
        <w:pStyle w:val="ListParagraph"/>
        <w:rPr>
          <w:rFonts w:ascii="Palatino Linotype" w:hAnsi="Palatino Linotype"/>
          <w:bCs/>
          <w:sz w:val="20"/>
          <w:szCs w:val="20"/>
        </w:rPr>
      </w:pPr>
    </w:p>
    <w:p w14:paraId="17342A5C" w14:textId="77777777" w:rsidR="00433579" w:rsidRPr="000E101E" w:rsidRDefault="00433579" w:rsidP="00433579">
      <w:pPr>
        <w:autoSpaceDE w:val="0"/>
        <w:autoSpaceDN w:val="0"/>
        <w:adjustRightInd w:val="0"/>
        <w:rPr>
          <w:rFonts w:ascii="Palatino Linotype" w:hAnsi="Palatino Linotype"/>
          <w:sz w:val="20"/>
          <w:szCs w:val="20"/>
          <w:lang w:val="en-AU"/>
        </w:rPr>
      </w:pPr>
      <w:r w:rsidRPr="000E101E">
        <w:rPr>
          <w:rFonts w:ascii="Palatino Linotype" w:hAnsi="Palatino Linotype"/>
          <w:b/>
          <w:sz w:val="20"/>
          <w:szCs w:val="20"/>
          <w:u w:val="single"/>
          <w:lang w:val="en-AU"/>
        </w:rPr>
        <w:lastRenderedPageBreak/>
        <w:t xml:space="preserve">Example 3.11: Support for Iraq War and Political Affiliation </w:t>
      </w:r>
      <w:r w:rsidRPr="000E101E">
        <w:rPr>
          <w:rFonts w:ascii="Palatino Linotype" w:hAnsi="Palatino Linotype"/>
          <w:b/>
          <w:sz w:val="20"/>
          <w:szCs w:val="20"/>
          <w:u w:val="single"/>
          <w:lang w:val="en-AU"/>
        </w:rPr>
        <w:br/>
      </w:r>
    </w:p>
    <w:p w14:paraId="4749BB4D" w14:textId="77777777" w:rsidR="00433579" w:rsidRPr="000E101E" w:rsidRDefault="00433579" w:rsidP="00433579">
      <w:pPr>
        <w:autoSpaceDE w:val="0"/>
        <w:autoSpaceDN w:val="0"/>
        <w:adjustRightInd w:val="0"/>
        <w:rPr>
          <w:rFonts w:ascii="Palatino Linotype" w:hAnsi="Palatino Linotype"/>
          <w:sz w:val="20"/>
          <w:szCs w:val="20"/>
          <w:lang w:val="en-AU"/>
        </w:rPr>
      </w:pPr>
      <w:r w:rsidRPr="000E101E">
        <w:rPr>
          <w:rFonts w:ascii="Palatino Linotype" w:hAnsi="Palatino Linotype"/>
          <w:sz w:val="20"/>
          <w:szCs w:val="20"/>
          <w:lang w:val="en-AU"/>
        </w:rPr>
        <w:t xml:space="preserve">In March of 2003, the Pew Internet &amp; American Life Project commissioned Princeton Survey Research Associates to develop and carry out a survey of what Americans thought about the recent war in Iraq.  Some of the results of this survey of over 1,400 American adults are given in the JMP data file </w:t>
      </w:r>
      <w:r w:rsidRPr="000E101E">
        <w:rPr>
          <w:rFonts w:ascii="Palatino Linotype" w:hAnsi="Palatino Linotype"/>
          <w:b/>
          <w:bCs/>
          <w:sz w:val="20"/>
          <w:szCs w:val="20"/>
          <w:lang w:val="en-AU"/>
        </w:rPr>
        <w:t>IraqWar.JMP</w:t>
      </w:r>
      <w:r w:rsidRPr="000E101E">
        <w:rPr>
          <w:rFonts w:ascii="Palatino Linotype" w:hAnsi="Palatino Linotype"/>
          <w:sz w:val="20"/>
          <w:szCs w:val="20"/>
          <w:lang w:val="en-AU"/>
        </w:rPr>
        <w:t xml:space="preserve">.  </w:t>
      </w:r>
      <w:r w:rsidRPr="000E101E">
        <w:rPr>
          <w:rFonts w:ascii="Palatino Linotype" w:hAnsi="Palatino Linotype" w:cs="CMR12"/>
          <w:sz w:val="20"/>
          <w:szCs w:val="20"/>
        </w:rPr>
        <w:t>(</w:t>
      </w:r>
      <w:r w:rsidRPr="000E101E">
        <w:rPr>
          <w:rFonts w:ascii="Palatino Linotype" w:hAnsi="Palatino Linotype" w:cs="CMR12"/>
          <w:i/>
          <w:sz w:val="20"/>
          <w:szCs w:val="20"/>
        </w:rPr>
        <w:t>Source:</w:t>
      </w:r>
      <w:r w:rsidRPr="000E101E">
        <w:rPr>
          <w:rFonts w:ascii="Palatino Linotype" w:hAnsi="Palatino Linotype" w:cs="CMR12"/>
          <w:sz w:val="20"/>
          <w:szCs w:val="20"/>
        </w:rPr>
        <w:t xml:space="preserve"> </w:t>
      </w:r>
      <w:r w:rsidRPr="000E101E">
        <w:rPr>
          <w:rFonts w:ascii="Palatino Linotype" w:hAnsi="Palatino Linotype" w:cs="CMR12"/>
          <w:i/>
          <w:sz w:val="20"/>
          <w:szCs w:val="20"/>
        </w:rPr>
        <w:t>McClave &amp; Sincich, Problem 13.33</w:t>
      </w:r>
      <w:r w:rsidRPr="000E101E">
        <w:rPr>
          <w:rFonts w:ascii="Palatino Linotype" w:hAnsi="Palatino Linotype" w:cs="CMR12"/>
          <w:sz w:val="20"/>
          <w:szCs w:val="20"/>
        </w:rPr>
        <w:t>)</w:t>
      </w:r>
      <w:r w:rsidRPr="000E101E">
        <w:rPr>
          <w:rFonts w:ascii="Palatino Linotype" w:hAnsi="Palatino Linotype" w:cs="CMR12"/>
          <w:sz w:val="20"/>
          <w:szCs w:val="20"/>
        </w:rPr>
        <w:br/>
      </w:r>
      <w:r w:rsidRPr="000E101E">
        <w:rPr>
          <w:rFonts w:ascii="Palatino Linotype" w:hAnsi="Palatino Linotype" w:cs="CMR12"/>
          <w:sz w:val="20"/>
          <w:szCs w:val="20"/>
        </w:rPr>
        <w:br/>
      </w:r>
      <w:r w:rsidRPr="000E101E">
        <w:rPr>
          <w:rFonts w:ascii="Palatino Linotype" w:hAnsi="Palatino Linotype"/>
          <w:sz w:val="20"/>
          <w:szCs w:val="20"/>
          <w:lang w:val="en-AU"/>
        </w:rPr>
        <w:t xml:space="preserve">Responses to the following questions were recorded: </w:t>
      </w:r>
    </w:p>
    <w:p w14:paraId="72A3556E" w14:textId="77777777" w:rsidR="00433579" w:rsidRPr="000E101E" w:rsidRDefault="00433579" w:rsidP="00433579">
      <w:pPr>
        <w:ind w:left="360" w:hanging="360"/>
        <w:rPr>
          <w:rFonts w:ascii="Palatino Linotype" w:hAnsi="Palatino Linotype"/>
          <w:sz w:val="20"/>
          <w:szCs w:val="20"/>
          <w:lang w:val="en-AU"/>
        </w:rPr>
      </w:pPr>
    </w:p>
    <w:p w14:paraId="7F1162B4" w14:textId="77777777" w:rsidR="00433579" w:rsidRPr="000E101E" w:rsidRDefault="00433579" w:rsidP="00433579">
      <w:pPr>
        <w:numPr>
          <w:ilvl w:val="0"/>
          <w:numId w:val="2"/>
        </w:numPr>
        <w:tabs>
          <w:tab w:val="clear" w:pos="1080"/>
          <w:tab w:val="num" w:pos="720"/>
        </w:tabs>
        <w:ind w:left="720"/>
        <w:rPr>
          <w:rFonts w:ascii="Palatino Linotype" w:hAnsi="Palatino Linotype"/>
          <w:sz w:val="20"/>
          <w:szCs w:val="20"/>
          <w:lang w:val="en-AU"/>
        </w:rPr>
      </w:pPr>
      <w:r w:rsidRPr="000E101E">
        <w:rPr>
          <w:rFonts w:ascii="Palatino Linotype" w:hAnsi="Palatino Linotype"/>
          <w:sz w:val="20"/>
          <w:szCs w:val="20"/>
          <w:lang w:val="en-AU"/>
        </w:rPr>
        <w:t>Do you support or oppose the Iraq War?</w:t>
      </w:r>
    </w:p>
    <w:p w14:paraId="59049C6F" w14:textId="77777777" w:rsidR="00433579" w:rsidRPr="000E101E" w:rsidRDefault="00433579" w:rsidP="00433579">
      <w:pPr>
        <w:numPr>
          <w:ilvl w:val="0"/>
          <w:numId w:val="2"/>
        </w:numPr>
        <w:tabs>
          <w:tab w:val="clear" w:pos="1080"/>
          <w:tab w:val="num" w:pos="720"/>
        </w:tabs>
        <w:ind w:left="720"/>
        <w:rPr>
          <w:rFonts w:ascii="Palatino Linotype" w:hAnsi="Palatino Linotype"/>
          <w:sz w:val="20"/>
          <w:szCs w:val="20"/>
          <w:lang w:val="en-AU"/>
        </w:rPr>
      </w:pPr>
      <w:r w:rsidRPr="000E101E">
        <w:rPr>
          <w:rFonts w:ascii="Palatino Linotype" w:hAnsi="Palatino Linotype"/>
          <w:sz w:val="20"/>
          <w:szCs w:val="20"/>
          <w:lang w:val="en-AU"/>
        </w:rPr>
        <w:t>Do you ever go online to access the Internet or World Wide Web?</w:t>
      </w:r>
    </w:p>
    <w:p w14:paraId="20F230B5" w14:textId="77777777" w:rsidR="00433579" w:rsidRPr="000E101E" w:rsidRDefault="00433579" w:rsidP="00433579">
      <w:pPr>
        <w:numPr>
          <w:ilvl w:val="0"/>
          <w:numId w:val="2"/>
        </w:numPr>
        <w:tabs>
          <w:tab w:val="clear" w:pos="1080"/>
          <w:tab w:val="num" w:pos="720"/>
        </w:tabs>
        <w:ind w:left="720"/>
        <w:rPr>
          <w:rFonts w:ascii="Palatino Linotype" w:hAnsi="Palatino Linotype"/>
          <w:sz w:val="20"/>
          <w:szCs w:val="20"/>
          <w:lang w:val="en-AU"/>
        </w:rPr>
      </w:pPr>
      <w:r w:rsidRPr="000E101E">
        <w:rPr>
          <w:rFonts w:ascii="Palatino Linotype" w:hAnsi="Palatino Linotype"/>
          <w:sz w:val="20"/>
          <w:szCs w:val="20"/>
          <w:lang w:val="en-AU"/>
        </w:rPr>
        <w:t>Do you consider yourself a Republican, Democrat, or Independent?</w:t>
      </w:r>
    </w:p>
    <w:p w14:paraId="06435631" w14:textId="77777777" w:rsidR="00433579" w:rsidRPr="000E101E" w:rsidRDefault="00433579" w:rsidP="00433579">
      <w:pPr>
        <w:numPr>
          <w:ilvl w:val="0"/>
          <w:numId w:val="2"/>
        </w:numPr>
        <w:tabs>
          <w:tab w:val="clear" w:pos="1080"/>
          <w:tab w:val="num" w:pos="720"/>
        </w:tabs>
        <w:ind w:left="720"/>
        <w:rPr>
          <w:rFonts w:ascii="Palatino Linotype" w:hAnsi="Palatino Linotype"/>
          <w:sz w:val="20"/>
          <w:szCs w:val="20"/>
          <w:lang w:val="en-AU"/>
        </w:rPr>
      </w:pPr>
      <w:r w:rsidRPr="000E101E">
        <w:rPr>
          <w:rFonts w:ascii="Palatino Linotype" w:hAnsi="Palatino Linotype"/>
          <w:sz w:val="20"/>
          <w:szCs w:val="20"/>
          <w:lang w:val="en-AU"/>
        </w:rPr>
        <w:t>In general, would you describe your political views as very conservative, conservative, moderate, liberal, or very liberal?</w:t>
      </w:r>
    </w:p>
    <w:p w14:paraId="604E3F62" w14:textId="77777777" w:rsidR="00433579" w:rsidRPr="000E101E" w:rsidRDefault="00433579" w:rsidP="00433579">
      <w:pPr>
        <w:numPr>
          <w:ilvl w:val="0"/>
          <w:numId w:val="2"/>
        </w:numPr>
        <w:tabs>
          <w:tab w:val="clear" w:pos="1080"/>
          <w:tab w:val="num" w:pos="720"/>
        </w:tabs>
        <w:ind w:left="720"/>
        <w:rPr>
          <w:rFonts w:ascii="Palatino Linotype" w:hAnsi="Palatino Linotype"/>
          <w:sz w:val="20"/>
          <w:szCs w:val="20"/>
          <w:lang w:val="en-AU"/>
        </w:rPr>
      </w:pPr>
      <w:r w:rsidRPr="000E101E">
        <w:rPr>
          <w:rFonts w:ascii="Palatino Linotype" w:hAnsi="Palatino Linotype"/>
          <w:sz w:val="20"/>
          <w:szCs w:val="20"/>
          <w:lang w:val="en-AU"/>
        </w:rPr>
        <w:t>What is your race?</w:t>
      </w:r>
    </w:p>
    <w:p w14:paraId="34E28B89" w14:textId="77777777" w:rsidR="00433579" w:rsidRPr="000E101E" w:rsidRDefault="00433579" w:rsidP="00433579">
      <w:pPr>
        <w:numPr>
          <w:ilvl w:val="0"/>
          <w:numId w:val="2"/>
        </w:numPr>
        <w:tabs>
          <w:tab w:val="clear" w:pos="1080"/>
          <w:tab w:val="num" w:pos="720"/>
        </w:tabs>
        <w:ind w:left="720"/>
        <w:rPr>
          <w:rFonts w:ascii="Palatino Linotype" w:hAnsi="Palatino Linotype"/>
          <w:sz w:val="20"/>
          <w:szCs w:val="20"/>
          <w:lang w:val="en-AU"/>
        </w:rPr>
      </w:pPr>
      <w:r w:rsidRPr="000E101E">
        <w:rPr>
          <w:rFonts w:ascii="Palatino Linotype" w:hAnsi="Palatino Linotype"/>
          <w:sz w:val="20"/>
          <w:szCs w:val="20"/>
          <w:lang w:val="en-AU"/>
        </w:rPr>
        <w:t>Do you live in a suburban, rural, or urban community?</w:t>
      </w:r>
    </w:p>
    <w:p w14:paraId="720FE70D" w14:textId="77777777" w:rsidR="00433579" w:rsidRPr="000E101E" w:rsidRDefault="00433579" w:rsidP="00433579">
      <w:pPr>
        <w:ind w:left="360"/>
        <w:rPr>
          <w:rFonts w:ascii="Palatino Linotype" w:hAnsi="Palatino Linotype"/>
          <w:sz w:val="20"/>
          <w:szCs w:val="20"/>
          <w:lang w:val="en-AU"/>
        </w:rPr>
      </w:pPr>
    </w:p>
    <w:p w14:paraId="671FC738" w14:textId="77777777" w:rsidR="00433579" w:rsidRPr="000E101E" w:rsidRDefault="00433579" w:rsidP="00433579">
      <w:pPr>
        <w:rPr>
          <w:rFonts w:ascii="Palatino Linotype" w:hAnsi="Palatino Linotype"/>
          <w:sz w:val="20"/>
          <w:szCs w:val="20"/>
          <w:lang w:val="en-AU"/>
        </w:rPr>
      </w:pPr>
      <w:r w:rsidRPr="000E101E">
        <w:rPr>
          <w:rFonts w:ascii="Palatino Linotype" w:hAnsi="Palatino Linotype"/>
          <w:b/>
          <w:sz w:val="20"/>
          <w:szCs w:val="20"/>
          <w:u w:val="single"/>
          <w:lang w:val="en-AU"/>
        </w:rPr>
        <w:t>Research Question</w:t>
      </w:r>
      <w:r w:rsidRPr="000E101E">
        <w:rPr>
          <w:rFonts w:ascii="Palatino Linotype" w:hAnsi="Palatino Linotype"/>
          <w:b/>
          <w:sz w:val="20"/>
          <w:szCs w:val="20"/>
          <w:lang w:val="en-AU"/>
        </w:rPr>
        <w:t xml:space="preserve">:  Is there a significant association between Support for the Iraq War and Political Affiliation?  </w:t>
      </w:r>
    </w:p>
    <w:p w14:paraId="492AA5F4" w14:textId="77777777" w:rsidR="00433579" w:rsidRPr="000E101E" w:rsidRDefault="00433579" w:rsidP="00433579">
      <w:pPr>
        <w:rPr>
          <w:rFonts w:ascii="Palatino Linotype" w:hAnsi="Palatino Linotype"/>
          <w:sz w:val="20"/>
          <w:szCs w:val="20"/>
          <w:lang w:val="en-AU"/>
        </w:rPr>
      </w:pPr>
      <w:r w:rsidRPr="000E101E">
        <w:rPr>
          <w:rFonts w:ascii="Palatino Linotype" w:hAnsi="Palatino Linotype"/>
          <w:sz w:val="20"/>
          <w:szCs w:val="20"/>
          <w:lang w:val="en-AU"/>
        </w:rPr>
        <w:br/>
        <w:t xml:space="preserve">Note that this investigation requires us to focus on only two of the measured variables:  </w:t>
      </w:r>
      <w:r w:rsidRPr="000E101E">
        <w:rPr>
          <w:rFonts w:ascii="Palatino Linotype" w:hAnsi="Palatino Linotype"/>
          <w:i/>
          <w:sz w:val="20"/>
          <w:szCs w:val="20"/>
          <w:lang w:val="en-AU"/>
        </w:rPr>
        <w:t>Support for the Iraq War</w:t>
      </w:r>
      <w:r w:rsidRPr="000E101E">
        <w:rPr>
          <w:rFonts w:ascii="Palatino Linotype" w:hAnsi="Palatino Linotype"/>
          <w:sz w:val="20"/>
          <w:szCs w:val="20"/>
          <w:lang w:val="en-AU"/>
        </w:rPr>
        <w:t xml:space="preserve"> and </w:t>
      </w:r>
      <w:r w:rsidRPr="000E101E">
        <w:rPr>
          <w:rFonts w:ascii="Palatino Linotype" w:hAnsi="Palatino Linotype"/>
          <w:i/>
          <w:sz w:val="20"/>
          <w:szCs w:val="20"/>
          <w:lang w:val="en-AU"/>
        </w:rPr>
        <w:t>Political Affiliation</w:t>
      </w:r>
      <w:r w:rsidRPr="000E101E">
        <w:rPr>
          <w:rFonts w:ascii="Palatino Linotype" w:hAnsi="Palatino Linotype"/>
          <w:sz w:val="20"/>
          <w:szCs w:val="20"/>
          <w:lang w:val="en-AU"/>
        </w:rPr>
        <w:t>.  First, let’s summarize the data using JMP, which returns the contingency table and mosaic plot:</w:t>
      </w:r>
      <w:r w:rsidRPr="000E101E">
        <w:rPr>
          <w:rFonts w:ascii="Palatino Linotype" w:hAnsi="Palatino Linotype"/>
          <w:sz w:val="20"/>
          <w:szCs w:val="20"/>
          <w:lang w:val="en-AU"/>
        </w:rPr>
        <w:br/>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428"/>
        <w:gridCol w:w="4596"/>
      </w:tblGrid>
      <w:tr w:rsidR="00433579" w:rsidRPr="000E101E" w14:paraId="0FE344C4" w14:textId="77777777" w:rsidTr="00E81EC3">
        <w:trPr>
          <w:jc w:val="center"/>
        </w:trPr>
        <w:tc>
          <w:tcPr>
            <w:tcW w:w="4428" w:type="dxa"/>
          </w:tcPr>
          <w:p w14:paraId="042D7017" w14:textId="77777777" w:rsidR="00433579" w:rsidRPr="000E101E" w:rsidRDefault="00433579" w:rsidP="00E81EC3">
            <w:pPr>
              <w:rPr>
                <w:rFonts w:ascii="Palatino Linotype" w:hAnsi="Palatino Linotype"/>
                <w:sz w:val="20"/>
                <w:szCs w:val="20"/>
              </w:rPr>
            </w:pPr>
            <w:r w:rsidRPr="000E101E">
              <w:rPr>
                <w:rFonts w:ascii="Palatino Linotype" w:hAnsi="Palatino Linotype"/>
                <w:sz w:val="20"/>
                <w:szCs w:val="20"/>
              </w:rPr>
              <w:object w:dxaOrig="3435" w:dyaOrig="2850" w14:anchorId="63079411">
                <v:shape id="_x0000_i1028" type="#_x0000_t75" style="width:175pt;height:146pt" o:ole="">
                  <v:imagedata r:id="rId19" o:title=""/>
                </v:shape>
                <o:OLEObject Type="Embed" ProgID="PBrush" ShapeID="_x0000_i1028" DrawAspect="Content" ObjectID="_1542519588" r:id="rId20"/>
              </w:object>
            </w:r>
          </w:p>
          <w:p w14:paraId="5E31CBCA" w14:textId="77777777" w:rsidR="00433579" w:rsidRPr="000E101E" w:rsidRDefault="00433579" w:rsidP="00E81EC3">
            <w:pPr>
              <w:jc w:val="center"/>
              <w:rPr>
                <w:rFonts w:ascii="Palatino Linotype" w:hAnsi="Palatino Linotype"/>
                <w:sz w:val="20"/>
                <w:szCs w:val="20"/>
              </w:rPr>
            </w:pPr>
          </w:p>
        </w:tc>
        <w:tc>
          <w:tcPr>
            <w:tcW w:w="4596" w:type="dxa"/>
          </w:tcPr>
          <w:p w14:paraId="3763EF62" w14:textId="77777777" w:rsidR="00433579" w:rsidRPr="000E101E" w:rsidRDefault="00433579" w:rsidP="00E81EC3">
            <w:pPr>
              <w:rPr>
                <w:rFonts w:ascii="Palatino Linotype" w:hAnsi="Palatino Linotype"/>
                <w:sz w:val="20"/>
                <w:szCs w:val="20"/>
              </w:rPr>
            </w:pPr>
            <w:r w:rsidRPr="000E101E">
              <w:rPr>
                <w:rFonts w:ascii="Palatino Linotype" w:hAnsi="Palatino Linotype"/>
                <w:noProof/>
                <w:sz w:val="20"/>
                <w:szCs w:val="20"/>
              </w:rPr>
              <w:drawing>
                <wp:inline distT="0" distB="0" distL="0" distR="0" wp14:anchorId="7171168B" wp14:editId="1A7ACB82">
                  <wp:extent cx="2483950" cy="1804946"/>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1" cstate="print"/>
                          <a:srcRect/>
                          <a:stretch>
                            <a:fillRect/>
                          </a:stretch>
                        </pic:blipFill>
                        <pic:spPr bwMode="auto">
                          <a:xfrm>
                            <a:off x="0" y="0"/>
                            <a:ext cx="2479637" cy="1801812"/>
                          </a:xfrm>
                          <a:prstGeom prst="rect">
                            <a:avLst/>
                          </a:prstGeom>
                          <a:noFill/>
                          <a:ln w="9525">
                            <a:noFill/>
                            <a:miter lim="800000"/>
                            <a:headEnd/>
                            <a:tailEnd/>
                          </a:ln>
                        </pic:spPr>
                      </pic:pic>
                    </a:graphicData>
                  </a:graphic>
                </wp:inline>
              </w:drawing>
            </w:r>
          </w:p>
        </w:tc>
      </w:tr>
    </w:tbl>
    <w:p w14:paraId="1CD1D598" w14:textId="77777777" w:rsidR="00433579" w:rsidRPr="000E101E" w:rsidRDefault="00433579" w:rsidP="00433579">
      <w:pPr>
        <w:rPr>
          <w:rFonts w:ascii="Palatino Linotype" w:hAnsi="Palatino Linotype"/>
          <w:sz w:val="20"/>
          <w:szCs w:val="20"/>
          <w:lang w:val="en-AU"/>
        </w:rPr>
      </w:pPr>
      <w:r w:rsidRPr="000E101E">
        <w:rPr>
          <w:rFonts w:ascii="Palatino Linotype" w:hAnsi="Palatino Linotype"/>
          <w:sz w:val="20"/>
          <w:szCs w:val="20"/>
          <w:u w:val="single"/>
          <w:lang w:val="en-AU"/>
        </w:rPr>
        <w:t>Questions</w:t>
      </w:r>
      <w:r w:rsidRPr="000E101E">
        <w:rPr>
          <w:rFonts w:ascii="Palatino Linotype" w:hAnsi="Palatino Linotype"/>
          <w:sz w:val="20"/>
          <w:szCs w:val="20"/>
          <w:lang w:val="en-AU"/>
        </w:rPr>
        <w:t>:</w:t>
      </w:r>
    </w:p>
    <w:p w14:paraId="38FBD926" w14:textId="77777777" w:rsidR="00433579" w:rsidRPr="000E101E" w:rsidRDefault="00433579" w:rsidP="00433579">
      <w:pPr>
        <w:ind w:left="360"/>
        <w:rPr>
          <w:rFonts w:ascii="Palatino Linotype" w:hAnsi="Palatino Linotype"/>
          <w:sz w:val="20"/>
          <w:szCs w:val="20"/>
          <w:lang w:val="en-AU"/>
        </w:rPr>
      </w:pPr>
    </w:p>
    <w:p w14:paraId="30C651BC" w14:textId="77777777" w:rsidR="00433579" w:rsidRPr="000E101E" w:rsidRDefault="00433579" w:rsidP="00433579">
      <w:pPr>
        <w:numPr>
          <w:ilvl w:val="0"/>
          <w:numId w:val="1"/>
        </w:numPr>
        <w:tabs>
          <w:tab w:val="clear" w:pos="1080"/>
          <w:tab w:val="num" w:pos="720"/>
        </w:tabs>
        <w:ind w:left="720"/>
        <w:rPr>
          <w:rFonts w:ascii="Palatino Linotype" w:hAnsi="Palatino Linotype"/>
          <w:sz w:val="20"/>
          <w:szCs w:val="20"/>
          <w:lang w:val="en-AU"/>
        </w:rPr>
      </w:pPr>
      <w:r w:rsidRPr="000E101E">
        <w:rPr>
          <w:rFonts w:ascii="Palatino Linotype" w:hAnsi="Palatino Linotype"/>
          <w:sz w:val="20"/>
          <w:szCs w:val="20"/>
          <w:lang w:val="en-AU"/>
        </w:rPr>
        <w:t>Draw a line to illustrate the no association graph, that is the mosaic plot if there was no association between political affiliation and support for the war.</w:t>
      </w:r>
    </w:p>
    <w:p w14:paraId="433A6559" w14:textId="77777777" w:rsidR="00433579" w:rsidRPr="000E101E" w:rsidRDefault="00433579" w:rsidP="00433579">
      <w:pPr>
        <w:numPr>
          <w:ilvl w:val="0"/>
          <w:numId w:val="1"/>
        </w:numPr>
        <w:tabs>
          <w:tab w:val="clear" w:pos="1080"/>
          <w:tab w:val="num" w:pos="720"/>
        </w:tabs>
        <w:ind w:left="720"/>
        <w:rPr>
          <w:rFonts w:ascii="Palatino Linotype" w:hAnsi="Palatino Linotype"/>
          <w:sz w:val="20"/>
          <w:szCs w:val="20"/>
          <w:lang w:val="en-AU"/>
        </w:rPr>
      </w:pPr>
      <w:r w:rsidRPr="000E101E">
        <w:rPr>
          <w:rFonts w:ascii="Palatino Linotype" w:hAnsi="Palatino Linotype"/>
          <w:sz w:val="20"/>
          <w:szCs w:val="20"/>
          <w:lang w:val="en-AU"/>
        </w:rPr>
        <w:t>Identify and comment on the combinations of labels that are over-represented, when compared to the no association plot.</w:t>
      </w:r>
    </w:p>
    <w:p w14:paraId="324EEF2F" w14:textId="77777777" w:rsidR="00433579" w:rsidRPr="000E101E" w:rsidRDefault="00433579" w:rsidP="00433579">
      <w:pPr>
        <w:ind w:left="720"/>
        <w:rPr>
          <w:rFonts w:ascii="Palatino Linotype" w:hAnsi="Palatino Linotype"/>
          <w:sz w:val="20"/>
          <w:szCs w:val="20"/>
          <w:lang w:val="en-AU"/>
        </w:rPr>
      </w:pPr>
    </w:p>
    <w:p w14:paraId="193AAE7A" w14:textId="77777777" w:rsidR="00433579" w:rsidRPr="000E101E" w:rsidRDefault="00433579" w:rsidP="00433579">
      <w:pPr>
        <w:ind w:left="720"/>
        <w:rPr>
          <w:rFonts w:ascii="Palatino Linotype" w:hAnsi="Palatino Linotype"/>
          <w:sz w:val="20"/>
          <w:szCs w:val="20"/>
          <w:lang w:val="en-AU"/>
        </w:rPr>
      </w:pPr>
    </w:p>
    <w:p w14:paraId="7B442DF9" w14:textId="77777777" w:rsidR="00433579" w:rsidRPr="000E101E" w:rsidRDefault="00433579" w:rsidP="00433579">
      <w:pPr>
        <w:numPr>
          <w:ilvl w:val="0"/>
          <w:numId w:val="1"/>
        </w:numPr>
        <w:tabs>
          <w:tab w:val="clear" w:pos="1080"/>
          <w:tab w:val="num" w:pos="720"/>
        </w:tabs>
        <w:ind w:left="720"/>
        <w:rPr>
          <w:rFonts w:ascii="Palatino Linotype" w:hAnsi="Palatino Linotype"/>
          <w:sz w:val="20"/>
          <w:szCs w:val="20"/>
          <w:lang w:val="en-AU"/>
        </w:rPr>
      </w:pPr>
      <w:r w:rsidRPr="000E101E">
        <w:rPr>
          <w:rFonts w:ascii="Palatino Linotype" w:hAnsi="Palatino Linotype"/>
          <w:sz w:val="20"/>
          <w:szCs w:val="20"/>
          <w:lang w:val="en-AU"/>
        </w:rPr>
        <w:t>What can you say about the association between Support for the Iraq War and Political Affiliation based on the data obtained in the sample?  Do you think there is evidence of an association between political affiliation and support for the war?  Explain.</w:t>
      </w:r>
    </w:p>
    <w:p w14:paraId="01A49762" w14:textId="77777777" w:rsidR="00433579" w:rsidRPr="000E101E" w:rsidRDefault="00433579" w:rsidP="00433579">
      <w:pPr>
        <w:rPr>
          <w:rFonts w:ascii="Palatino Linotype" w:hAnsi="Palatino Linotype"/>
          <w:sz w:val="20"/>
          <w:szCs w:val="20"/>
          <w:lang w:val="en-AU"/>
        </w:rPr>
      </w:pPr>
    </w:p>
    <w:p w14:paraId="225029B3" w14:textId="77777777" w:rsidR="00433579" w:rsidRPr="000E101E" w:rsidRDefault="00433579" w:rsidP="00433579">
      <w:pPr>
        <w:rPr>
          <w:rFonts w:ascii="Palatino Linotype" w:hAnsi="Palatino Linotype"/>
          <w:sz w:val="20"/>
          <w:szCs w:val="20"/>
          <w:lang w:val="en-AU"/>
        </w:rPr>
      </w:pPr>
    </w:p>
    <w:p w14:paraId="785C7A1D" w14:textId="77777777" w:rsidR="00433579" w:rsidRPr="000E101E" w:rsidRDefault="00433579" w:rsidP="00433579">
      <w:pPr>
        <w:rPr>
          <w:rFonts w:ascii="Palatino Linotype" w:hAnsi="Palatino Linotype"/>
          <w:sz w:val="20"/>
          <w:szCs w:val="20"/>
          <w:lang w:val="en-AU"/>
        </w:rPr>
      </w:pPr>
    </w:p>
    <w:p w14:paraId="0EC597D2" w14:textId="77777777" w:rsidR="00433579" w:rsidRPr="000E101E" w:rsidRDefault="00433579" w:rsidP="00433579">
      <w:pPr>
        <w:rPr>
          <w:rFonts w:ascii="Palatino Linotype" w:hAnsi="Palatino Linotype"/>
          <w:sz w:val="20"/>
          <w:szCs w:val="20"/>
          <w:lang w:val="en-AU"/>
        </w:rPr>
      </w:pPr>
    </w:p>
    <w:p w14:paraId="4D5E1719" w14:textId="77777777" w:rsidR="00D741CC" w:rsidRPr="000E101E" w:rsidRDefault="00D741CC" w:rsidP="00204FAA">
      <w:pPr>
        <w:pStyle w:val="ListParagraph"/>
        <w:ind w:left="0"/>
        <w:rPr>
          <w:rFonts w:ascii="Palatino Linotype" w:hAnsi="Palatino Linotype"/>
          <w:b/>
          <w:bCs/>
          <w:sz w:val="20"/>
          <w:szCs w:val="20"/>
          <w:u w:val="single"/>
        </w:rPr>
      </w:pPr>
    </w:p>
    <w:p w14:paraId="2DA902AF" w14:textId="77777777" w:rsidR="00433579" w:rsidRPr="000E101E" w:rsidRDefault="00433579" w:rsidP="00204FAA">
      <w:pPr>
        <w:pStyle w:val="ListParagraph"/>
        <w:ind w:left="0"/>
        <w:rPr>
          <w:rFonts w:ascii="Palatino Linotype" w:hAnsi="Palatino Linotype"/>
          <w:b/>
          <w:bCs/>
          <w:sz w:val="20"/>
          <w:szCs w:val="20"/>
          <w:u w:val="single"/>
        </w:rPr>
      </w:pPr>
    </w:p>
    <w:p w14:paraId="47D8BCEE" w14:textId="77777777" w:rsidR="00433579" w:rsidRPr="000E101E" w:rsidRDefault="00433579" w:rsidP="00204FAA">
      <w:pPr>
        <w:pStyle w:val="ListParagraph"/>
        <w:ind w:left="0"/>
        <w:rPr>
          <w:rFonts w:ascii="Palatino Linotype" w:hAnsi="Palatino Linotype"/>
          <w:b/>
          <w:bCs/>
          <w:sz w:val="20"/>
          <w:szCs w:val="20"/>
          <w:u w:val="single"/>
        </w:rPr>
      </w:pPr>
    </w:p>
    <w:sectPr w:rsidR="00433579" w:rsidRPr="000E101E" w:rsidSect="00D741CC">
      <w:footerReference w:type="even" r:id="rId22"/>
      <w:footerReference w:type="default" r:id="rId23"/>
      <w:pgSz w:w="12240" w:h="15840"/>
      <w:pgMar w:top="720" w:right="720" w:bottom="720" w:left="720" w:header="720" w:footer="720" w:gutter="0"/>
      <w:pgNumType w:start="66"/>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D18E53" w14:textId="77777777" w:rsidR="003F0EAE" w:rsidRDefault="003F0EAE">
      <w:r>
        <w:separator/>
      </w:r>
    </w:p>
  </w:endnote>
  <w:endnote w:type="continuationSeparator" w:id="0">
    <w:p w14:paraId="50DED8B7" w14:textId="77777777" w:rsidR="003F0EAE" w:rsidRDefault="003F0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Palatino Linotype">
    <w:panose1 w:val="02040502050505030304"/>
    <w:charset w:val="00"/>
    <w:family w:val="auto"/>
    <w:pitch w:val="variable"/>
    <w:sig w:usb0="E0000287" w:usb1="40000013" w:usb2="00000000" w:usb3="00000000" w:csb0="0000019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R12">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PMingLiU">
    <w:panose1 w:val="02020500000000000000"/>
    <w:charset w:val="88"/>
    <w:family w:val="auto"/>
    <w:pitch w:val="variable"/>
    <w:sig w:usb0="A00002FF" w:usb1="28CFFCFA" w:usb2="00000016" w:usb3="00000000" w:csb0="00100001"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862AE8" w14:textId="77777777" w:rsidR="00676A68" w:rsidRDefault="00676A68" w:rsidP="008F460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28C35A" w14:textId="77777777" w:rsidR="00676A68" w:rsidRDefault="00676A68" w:rsidP="00AF0E9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E59232" w14:textId="77777777" w:rsidR="00676A68" w:rsidRPr="00204FAA" w:rsidRDefault="00676A68" w:rsidP="008F4601">
    <w:pPr>
      <w:pStyle w:val="Footer"/>
      <w:framePr w:wrap="around" w:vAnchor="text" w:hAnchor="margin" w:xAlign="right" w:y="1"/>
      <w:rPr>
        <w:rStyle w:val="PageNumber"/>
        <w:rFonts w:ascii="Palatino Linotype" w:hAnsi="Palatino Linotype"/>
      </w:rPr>
    </w:pPr>
    <w:r w:rsidRPr="00204FAA">
      <w:rPr>
        <w:rStyle w:val="PageNumber"/>
        <w:rFonts w:ascii="Palatino Linotype" w:hAnsi="Palatino Linotype"/>
      </w:rPr>
      <w:fldChar w:fldCharType="begin"/>
    </w:r>
    <w:r w:rsidRPr="00204FAA">
      <w:rPr>
        <w:rStyle w:val="PageNumber"/>
        <w:rFonts w:ascii="Palatino Linotype" w:hAnsi="Palatino Linotype"/>
      </w:rPr>
      <w:instrText xml:space="preserve">PAGE  </w:instrText>
    </w:r>
    <w:r w:rsidRPr="00204FAA">
      <w:rPr>
        <w:rStyle w:val="PageNumber"/>
        <w:rFonts w:ascii="Palatino Linotype" w:hAnsi="Palatino Linotype"/>
      </w:rPr>
      <w:fldChar w:fldCharType="separate"/>
    </w:r>
    <w:r w:rsidR="00251403">
      <w:rPr>
        <w:rStyle w:val="PageNumber"/>
        <w:rFonts w:ascii="Palatino Linotype" w:hAnsi="Palatino Linotype"/>
        <w:noProof/>
      </w:rPr>
      <w:t>68</w:t>
    </w:r>
    <w:r w:rsidRPr="00204FAA">
      <w:rPr>
        <w:rStyle w:val="PageNumber"/>
        <w:rFonts w:ascii="Palatino Linotype" w:hAnsi="Palatino Linotype"/>
      </w:rPr>
      <w:fldChar w:fldCharType="end"/>
    </w:r>
  </w:p>
  <w:p w14:paraId="56268658" w14:textId="77777777" w:rsidR="00676A68" w:rsidRDefault="00676A68" w:rsidP="00AF0E9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77090A" w14:textId="77777777" w:rsidR="003F0EAE" w:rsidRDefault="003F0EAE">
      <w:r>
        <w:separator/>
      </w:r>
    </w:p>
  </w:footnote>
  <w:footnote w:type="continuationSeparator" w:id="0">
    <w:p w14:paraId="6C6F398E" w14:textId="77777777" w:rsidR="003F0EAE" w:rsidRDefault="003F0EA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16049"/>
    <w:multiLevelType w:val="hybridMultilevel"/>
    <w:tmpl w:val="5FBE9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36032E"/>
    <w:multiLevelType w:val="hybridMultilevel"/>
    <w:tmpl w:val="59744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3B5463"/>
    <w:multiLevelType w:val="hybridMultilevel"/>
    <w:tmpl w:val="D998393A"/>
    <w:lvl w:ilvl="0" w:tplc="F2A41BD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B3216F"/>
    <w:multiLevelType w:val="hybridMultilevel"/>
    <w:tmpl w:val="8D009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345176"/>
    <w:multiLevelType w:val="hybridMultilevel"/>
    <w:tmpl w:val="A6C42AC6"/>
    <w:lvl w:ilvl="0" w:tplc="64C8D924">
      <w:start w:val="1"/>
      <w:numFmt w:val="decimal"/>
      <w:lvlText w:val="%1."/>
      <w:lvlJc w:val="left"/>
      <w:pPr>
        <w:ind w:left="720" w:hanging="360"/>
      </w:pPr>
      <w:rPr>
        <w:rFonts w:ascii="Palatino Linotype" w:hAnsi="Palatino Linotype"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9B0AF8"/>
    <w:multiLevelType w:val="hybridMultilevel"/>
    <w:tmpl w:val="DBD4FC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2CB3A20"/>
    <w:multiLevelType w:val="hybridMultilevel"/>
    <w:tmpl w:val="1D84B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023233"/>
    <w:multiLevelType w:val="hybridMultilevel"/>
    <w:tmpl w:val="5C6AB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E10876"/>
    <w:multiLevelType w:val="hybridMultilevel"/>
    <w:tmpl w:val="768698D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1AE155D1"/>
    <w:multiLevelType w:val="hybridMultilevel"/>
    <w:tmpl w:val="03C63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1B423B"/>
    <w:multiLevelType w:val="hybridMultilevel"/>
    <w:tmpl w:val="4C4218EA"/>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248408F7"/>
    <w:multiLevelType w:val="hybridMultilevel"/>
    <w:tmpl w:val="36D63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CC6D56"/>
    <w:multiLevelType w:val="hybridMultilevel"/>
    <w:tmpl w:val="FD320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C805BE"/>
    <w:multiLevelType w:val="hybridMultilevel"/>
    <w:tmpl w:val="C87235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DEF6C4D"/>
    <w:multiLevelType w:val="hybridMultilevel"/>
    <w:tmpl w:val="58DEC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D7505A"/>
    <w:multiLevelType w:val="hybridMultilevel"/>
    <w:tmpl w:val="FD4E386A"/>
    <w:lvl w:ilvl="0" w:tplc="A1885C7C">
      <w:start w:val="1"/>
      <w:numFmt w:val="decimal"/>
      <w:lvlText w:val="%1."/>
      <w:lvlJc w:val="left"/>
      <w:pPr>
        <w:tabs>
          <w:tab w:val="num" w:pos="1080"/>
        </w:tabs>
        <w:ind w:left="1080" w:hanging="360"/>
      </w:pPr>
      <w:rPr>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43C4006E"/>
    <w:multiLevelType w:val="hybridMultilevel"/>
    <w:tmpl w:val="726C1E90"/>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183605"/>
    <w:multiLevelType w:val="hybridMultilevel"/>
    <w:tmpl w:val="F7F071B6"/>
    <w:lvl w:ilvl="0" w:tplc="768696C2">
      <w:start w:val="1"/>
      <w:numFmt w:val="decimal"/>
      <w:lvlText w:val="%1."/>
      <w:lvlJc w:val="left"/>
      <w:pPr>
        <w:ind w:left="720" w:hanging="360"/>
      </w:pPr>
      <w:rPr>
        <w:rFonts w:cs="CMR12"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F81DE1"/>
    <w:multiLevelType w:val="hybridMultilevel"/>
    <w:tmpl w:val="FB98B01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2BA614C"/>
    <w:multiLevelType w:val="hybridMultilevel"/>
    <w:tmpl w:val="1196F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78D085C"/>
    <w:multiLevelType w:val="hybridMultilevel"/>
    <w:tmpl w:val="E8DCD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BC30C77"/>
    <w:multiLevelType w:val="hybridMultilevel"/>
    <w:tmpl w:val="38E63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DD57777"/>
    <w:multiLevelType w:val="hybridMultilevel"/>
    <w:tmpl w:val="57446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6A569D"/>
    <w:multiLevelType w:val="hybridMultilevel"/>
    <w:tmpl w:val="39666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3FC01F1"/>
    <w:multiLevelType w:val="hybridMultilevel"/>
    <w:tmpl w:val="6B1A1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53030FE"/>
    <w:multiLevelType w:val="hybridMultilevel"/>
    <w:tmpl w:val="DB2CDD3E"/>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7AD3632"/>
    <w:multiLevelType w:val="hybridMultilevel"/>
    <w:tmpl w:val="D9D43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87631CF"/>
    <w:multiLevelType w:val="hybridMultilevel"/>
    <w:tmpl w:val="0A281AE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nsid w:val="6A02199E"/>
    <w:multiLevelType w:val="hybridMultilevel"/>
    <w:tmpl w:val="7AA46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C16580D"/>
    <w:multiLevelType w:val="hybridMultilevel"/>
    <w:tmpl w:val="04A47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D8F4661"/>
    <w:multiLevelType w:val="hybridMultilevel"/>
    <w:tmpl w:val="03C63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8331FA1"/>
    <w:multiLevelType w:val="hybridMultilevel"/>
    <w:tmpl w:val="3B3A771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7A3770A0"/>
    <w:multiLevelType w:val="hybridMultilevel"/>
    <w:tmpl w:val="261C84EC"/>
    <w:lvl w:ilvl="0" w:tplc="FA449DF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7"/>
  </w:num>
  <w:num w:numId="3">
    <w:abstractNumId w:val="1"/>
  </w:num>
  <w:num w:numId="4">
    <w:abstractNumId w:val="11"/>
  </w:num>
  <w:num w:numId="5">
    <w:abstractNumId w:val="3"/>
  </w:num>
  <w:num w:numId="6">
    <w:abstractNumId w:val="31"/>
  </w:num>
  <w:num w:numId="7">
    <w:abstractNumId w:val="13"/>
  </w:num>
  <w:num w:numId="8">
    <w:abstractNumId w:val="18"/>
  </w:num>
  <w:num w:numId="9">
    <w:abstractNumId w:val="6"/>
  </w:num>
  <w:num w:numId="10">
    <w:abstractNumId w:val="12"/>
  </w:num>
  <w:num w:numId="11">
    <w:abstractNumId w:val="17"/>
  </w:num>
  <w:num w:numId="12">
    <w:abstractNumId w:val="20"/>
  </w:num>
  <w:num w:numId="13">
    <w:abstractNumId w:val="21"/>
  </w:num>
  <w:num w:numId="14">
    <w:abstractNumId w:val="16"/>
  </w:num>
  <w:num w:numId="15">
    <w:abstractNumId w:val="14"/>
  </w:num>
  <w:num w:numId="16">
    <w:abstractNumId w:val="25"/>
  </w:num>
  <w:num w:numId="17">
    <w:abstractNumId w:val="2"/>
  </w:num>
  <w:num w:numId="18">
    <w:abstractNumId w:val="8"/>
  </w:num>
  <w:num w:numId="19">
    <w:abstractNumId w:val="15"/>
  </w:num>
  <w:num w:numId="20">
    <w:abstractNumId w:val="28"/>
  </w:num>
  <w:num w:numId="21">
    <w:abstractNumId w:val="32"/>
  </w:num>
  <w:num w:numId="22">
    <w:abstractNumId w:val="26"/>
  </w:num>
  <w:num w:numId="23">
    <w:abstractNumId w:val="5"/>
  </w:num>
  <w:num w:numId="24">
    <w:abstractNumId w:val="7"/>
  </w:num>
  <w:num w:numId="25">
    <w:abstractNumId w:val="30"/>
  </w:num>
  <w:num w:numId="26">
    <w:abstractNumId w:val="9"/>
  </w:num>
  <w:num w:numId="27">
    <w:abstractNumId w:val="4"/>
  </w:num>
  <w:num w:numId="28">
    <w:abstractNumId w:val="23"/>
  </w:num>
  <w:num w:numId="29">
    <w:abstractNumId w:val="22"/>
  </w:num>
  <w:num w:numId="30">
    <w:abstractNumId w:val="29"/>
  </w:num>
  <w:num w:numId="31">
    <w:abstractNumId w:val="0"/>
  </w:num>
  <w:num w:numId="32">
    <w:abstractNumId w:val="24"/>
  </w:num>
  <w:num w:numId="33">
    <w:abstractNumId w:val="1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E99"/>
    <w:rsid w:val="000050BE"/>
    <w:rsid w:val="0002392E"/>
    <w:rsid w:val="00036146"/>
    <w:rsid w:val="00047044"/>
    <w:rsid w:val="000476CF"/>
    <w:rsid w:val="000705B8"/>
    <w:rsid w:val="000845A6"/>
    <w:rsid w:val="0009171F"/>
    <w:rsid w:val="00092F38"/>
    <w:rsid w:val="000B56B1"/>
    <w:rsid w:val="000C0563"/>
    <w:rsid w:val="000C6015"/>
    <w:rsid w:val="000E101E"/>
    <w:rsid w:val="000F4BE8"/>
    <w:rsid w:val="00100048"/>
    <w:rsid w:val="001153AF"/>
    <w:rsid w:val="001202D0"/>
    <w:rsid w:val="00163CCF"/>
    <w:rsid w:val="001677F9"/>
    <w:rsid w:val="001836AF"/>
    <w:rsid w:val="00187D68"/>
    <w:rsid w:val="001A1CB7"/>
    <w:rsid w:val="001A611D"/>
    <w:rsid w:val="001C297F"/>
    <w:rsid w:val="001D4408"/>
    <w:rsid w:val="001F5024"/>
    <w:rsid w:val="00204FAA"/>
    <w:rsid w:val="002111F4"/>
    <w:rsid w:val="00212586"/>
    <w:rsid w:val="002409EA"/>
    <w:rsid w:val="00251403"/>
    <w:rsid w:val="00276837"/>
    <w:rsid w:val="0028370B"/>
    <w:rsid w:val="00294722"/>
    <w:rsid w:val="00297865"/>
    <w:rsid w:val="002A2047"/>
    <w:rsid w:val="002A7996"/>
    <w:rsid w:val="002B7C05"/>
    <w:rsid w:val="002C75C2"/>
    <w:rsid w:val="002D6586"/>
    <w:rsid w:val="002F65CB"/>
    <w:rsid w:val="00316EC5"/>
    <w:rsid w:val="00335530"/>
    <w:rsid w:val="00353046"/>
    <w:rsid w:val="00360993"/>
    <w:rsid w:val="00362306"/>
    <w:rsid w:val="00371333"/>
    <w:rsid w:val="00375BAE"/>
    <w:rsid w:val="003805CA"/>
    <w:rsid w:val="003B4230"/>
    <w:rsid w:val="003F0EAE"/>
    <w:rsid w:val="003F45F7"/>
    <w:rsid w:val="004026DC"/>
    <w:rsid w:val="00412796"/>
    <w:rsid w:val="00420155"/>
    <w:rsid w:val="00433579"/>
    <w:rsid w:val="004379A1"/>
    <w:rsid w:val="00486C2E"/>
    <w:rsid w:val="004871B2"/>
    <w:rsid w:val="004A4BBA"/>
    <w:rsid w:val="004A6E2C"/>
    <w:rsid w:val="004B0CAD"/>
    <w:rsid w:val="004B2DBB"/>
    <w:rsid w:val="004C48F0"/>
    <w:rsid w:val="004C677B"/>
    <w:rsid w:val="004D3249"/>
    <w:rsid w:val="004D7586"/>
    <w:rsid w:val="004E13C0"/>
    <w:rsid w:val="0053514A"/>
    <w:rsid w:val="00551464"/>
    <w:rsid w:val="00553A45"/>
    <w:rsid w:val="00557407"/>
    <w:rsid w:val="005632B9"/>
    <w:rsid w:val="00573EAC"/>
    <w:rsid w:val="00581EEE"/>
    <w:rsid w:val="005A1A60"/>
    <w:rsid w:val="005A3778"/>
    <w:rsid w:val="005B336E"/>
    <w:rsid w:val="005D1555"/>
    <w:rsid w:val="005D5252"/>
    <w:rsid w:val="005E0349"/>
    <w:rsid w:val="005E1DB9"/>
    <w:rsid w:val="005F1F0B"/>
    <w:rsid w:val="005F369A"/>
    <w:rsid w:val="00605BEE"/>
    <w:rsid w:val="00676A68"/>
    <w:rsid w:val="006B29A7"/>
    <w:rsid w:val="00702379"/>
    <w:rsid w:val="00731AF9"/>
    <w:rsid w:val="0073541D"/>
    <w:rsid w:val="00740A10"/>
    <w:rsid w:val="00754AB8"/>
    <w:rsid w:val="00757342"/>
    <w:rsid w:val="00763D45"/>
    <w:rsid w:val="00785057"/>
    <w:rsid w:val="007E2B90"/>
    <w:rsid w:val="007E54B7"/>
    <w:rsid w:val="007F1552"/>
    <w:rsid w:val="00805AE1"/>
    <w:rsid w:val="008063F4"/>
    <w:rsid w:val="00813733"/>
    <w:rsid w:val="0083013B"/>
    <w:rsid w:val="0085324C"/>
    <w:rsid w:val="00875DEF"/>
    <w:rsid w:val="008E14DA"/>
    <w:rsid w:val="008E3F9F"/>
    <w:rsid w:val="008F4601"/>
    <w:rsid w:val="008F76D1"/>
    <w:rsid w:val="00917938"/>
    <w:rsid w:val="00927854"/>
    <w:rsid w:val="00945560"/>
    <w:rsid w:val="009569EA"/>
    <w:rsid w:val="009F6123"/>
    <w:rsid w:val="00A07560"/>
    <w:rsid w:val="00A161D7"/>
    <w:rsid w:val="00A24907"/>
    <w:rsid w:val="00A646DF"/>
    <w:rsid w:val="00AA3554"/>
    <w:rsid w:val="00AB345B"/>
    <w:rsid w:val="00AF0E99"/>
    <w:rsid w:val="00B128AB"/>
    <w:rsid w:val="00B5501E"/>
    <w:rsid w:val="00B851F1"/>
    <w:rsid w:val="00B91F97"/>
    <w:rsid w:val="00BA549F"/>
    <w:rsid w:val="00BB2435"/>
    <w:rsid w:val="00BB3B9A"/>
    <w:rsid w:val="00BC67CA"/>
    <w:rsid w:val="00BF0DF3"/>
    <w:rsid w:val="00BF680E"/>
    <w:rsid w:val="00C37846"/>
    <w:rsid w:val="00C43AC4"/>
    <w:rsid w:val="00C8561E"/>
    <w:rsid w:val="00C90500"/>
    <w:rsid w:val="00CB6351"/>
    <w:rsid w:val="00CE590D"/>
    <w:rsid w:val="00D14827"/>
    <w:rsid w:val="00D23DF5"/>
    <w:rsid w:val="00D27FE6"/>
    <w:rsid w:val="00D36A4D"/>
    <w:rsid w:val="00D37701"/>
    <w:rsid w:val="00D741CC"/>
    <w:rsid w:val="00D74714"/>
    <w:rsid w:val="00D83601"/>
    <w:rsid w:val="00DC28F0"/>
    <w:rsid w:val="00DD5562"/>
    <w:rsid w:val="00DE521E"/>
    <w:rsid w:val="00E24B0D"/>
    <w:rsid w:val="00E252E5"/>
    <w:rsid w:val="00E400FD"/>
    <w:rsid w:val="00E425C3"/>
    <w:rsid w:val="00E517AA"/>
    <w:rsid w:val="00EA74B1"/>
    <w:rsid w:val="00EC6A1D"/>
    <w:rsid w:val="00F25506"/>
    <w:rsid w:val="00F379F7"/>
    <w:rsid w:val="00F455B9"/>
    <w:rsid w:val="00FB5354"/>
    <w:rsid w:val="00FD7913"/>
    <w:rsid w:val="00FE1312"/>
    <w:rsid w:val="00FE2C0F"/>
    <w:rsid w:val="00FF098C"/>
    <w:rsid w:val="00FF77C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81F17E"/>
  <w15:docId w15:val="{582C1BCD-B910-42AF-993F-440B9AD00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37701"/>
    <w:rPr>
      <w:rFonts w:ascii="Tahoma" w:hAnsi="Tahoma"/>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AF0E99"/>
    <w:pPr>
      <w:tabs>
        <w:tab w:val="center" w:pos="4320"/>
        <w:tab w:val="right" w:pos="8640"/>
      </w:tabs>
    </w:pPr>
  </w:style>
  <w:style w:type="character" w:styleId="PageNumber">
    <w:name w:val="page number"/>
    <w:basedOn w:val="DefaultParagraphFont"/>
    <w:rsid w:val="00AF0E99"/>
  </w:style>
  <w:style w:type="table" w:styleId="TableGrid">
    <w:name w:val="Table Grid"/>
    <w:basedOn w:val="TableNormal"/>
    <w:rsid w:val="00AF0E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9F6123"/>
    <w:pPr>
      <w:tabs>
        <w:tab w:val="center" w:pos="4320"/>
        <w:tab w:val="right" w:pos="8640"/>
      </w:tabs>
    </w:pPr>
  </w:style>
  <w:style w:type="paragraph" w:styleId="NormalWeb">
    <w:name w:val="Normal (Web)"/>
    <w:basedOn w:val="Normal"/>
    <w:rsid w:val="004A6E2C"/>
    <w:pPr>
      <w:spacing w:before="100" w:beforeAutospacing="1" w:after="100" w:afterAutospacing="1"/>
    </w:pPr>
    <w:rPr>
      <w:rFonts w:ascii="Times New Roman" w:hAnsi="Times New Roman"/>
      <w:sz w:val="24"/>
    </w:rPr>
  </w:style>
  <w:style w:type="character" w:styleId="Hyperlink">
    <w:name w:val="Hyperlink"/>
    <w:basedOn w:val="DefaultParagraphFont"/>
    <w:rsid w:val="00204FAA"/>
    <w:rPr>
      <w:color w:val="0000FF"/>
      <w:u w:val="single"/>
    </w:rPr>
  </w:style>
  <w:style w:type="paragraph" w:styleId="ListParagraph">
    <w:name w:val="List Paragraph"/>
    <w:basedOn w:val="Normal"/>
    <w:uiPriority w:val="34"/>
    <w:qFormat/>
    <w:rsid w:val="00204FAA"/>
    <w:pPr>
      <w:ind w:left="720"/>
      <w:contextualSpacing/>
    </w:pPr>
    <w:rPr>
      <w:rFonts w:ascii="Times New Roman" w:eastAsia="PMingLiU" w:hAnsi="Times New Roman"/>
      <w:sz w:val="24"/>
      <w:lang w:eastAsia="zh-TW"/>
    </w:rPr>
  </w:style>
  <w:style w:type="paragraph" w:styleId="BalloonText">
    <w:name w:val="Balloon Text"/>
    <w:basedOn w:val="Normal"/>
    <w:link w:val="BalloonTextChar"/>
    <w:rsid w:val="00754AB8"/>
    <w:rPr>
      <w:rFonts w:cs="Tahoma"/>
      <w:sz w:val="16"/>
      <w:szCs w:val="16"/>
    </w:rPr>
  </w:style>
  <w:style w:type="character" w:customStyle="1" w:styleId="BalloonTextChar">
    <w:name w:val="Balloon Text Char"/>
    <w:basedOn w:val="DefaultParagraphFont"/>
    <w:link w:val="BalloonText"/>
    <w:rsid w:val="00754AB8"/>
    <w:rPr>
      <w:rFonts w:ascii="Tahoma" w:hAnsi="Tahoma" w:cs="Tahoma"/>
      <w:sz w:val="16"/>
      <w:szCs w:val="16"/>
    </w:rPr>
  </w:style>
  <w:style w:type="character" w:customStyle="1" w:styleId="HeaderChar">
    <w:name w:val="Header Char"/>
    <w:basedOn w:val="DefaultParagraphFont"/>
    <w:link w:val="Header"/>
    <w:uiPriority w:val="99"/>
    <w:rsid w:val="00AA3554"/>
    <w:rPr>
      <w:rFonts w:ascii="Tahoma" w:hAnsi="Tahoma"/>
      <w:sz w:val="22"/>
      <w:szCs w:val="24"/>
    </w:rPr>
  </w:style>
  <w:style w:type="character" w:styleId="PlaceholderText">
    <w:name w:val="Placeholder Text"/>
    <w:basedOn w:val="DefaultParagraphFont"/>
    <w:uiPriority w:val="99"/>
    <w:semiHidden/>
    <w:rsid w:val="00557407"/>
    <w:rPr>
      <w:color w:val="808080"/>
    </w:rPr>
  </w:style>
  <w:style w:type="paragraph" w:styleId="NoSpacing">
    <w:name w:val="No Spacing"/>
    <w:uiPriority w:val="1"/>
    <w:qFormat/>
    <w:rsid w:val="000E101E"/>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oleObject" Target="embeddings/oleObject4.bin"/><Relationship Id="rId21" Type="http://schemas.openxmlformats.org/officeDocument/2006/relationships/image" Target="media/image11.png"/><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oleObject" Target="embeddings/oleObject1.bin"/><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oleObject" Target="embeddings/oleObject2.bin"/><Relationship Id="rId17" Type="http://schemas.openxmlformats.org/officeDocument/2006/relationships/image" Target="media/image9.png"/><Relationship Id="rId18" Type="http://schemas.openxmlformats.org/officeDocument/2006/relationships/oleObject" Target="embeddings/oleObject3.bin"/><Relationship Id="rId19" Type="http://schemas.openxmlformats.org/officeDocument/2006/relationships/image" Target="media/image10.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1470</Words>
  <Characters>8382</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INFERENCES FOR COMPARING TWO POPULATION PROPORTIONS</vt:lpstr>
    </vt:vector>
  </TitlesOfParts>
  <Company>wsu</Company>
  <LinksUpToDate>false</LinksUpToDate>
  <CharactersWithSpaces>9833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INFERENCES FOR COMPARING TWO POPULATION PROPORTIONS</dc:title>
  <dc:creator>wsu</dc:creator>
  <cp:lastModifiedBy>Todd Iverson</cp:lastModifiedBy>
  <cp:revision>4</cp:revision>
  <cp:lastPrinted>2011-02-14T01:53:00Z</cp:lastPrinted>
  <dcterms:created xsi:type="dcterms:W3CDTF">2016-11-27T18:02:00Z</dcterms:created>
  <dcterms:modified xsi:type="dcterms:W3CDTF">2016-12-06T14:51:00Z</dcterms:modified>
</cp:coreProperties>
</file>