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6D92B" w14:textId="7496AB0D" w:rsidR="00B14109" w:rsidRPr="00B14109" w:rsidRDefault="005B3253" w:rsidP="00D8133C">
      <w:pPr>
        <w:rPr>
          <w:rFonts w:ascii="Palatino Linotype" w:eastAsia="Times New Roman" w:hAnsi="Palatino Linotype" w:cs="CMR12"/>
          <w:i/>
          <w:sz w:val="20"/>
          <w:szCs w:val="20"/>
          <w:lang w:eastAsia="en-US"/>
        </w:rPr>
      </w:pPr>
      <w:r>
        <w:rPr>
          <w:rFonts w:ascii="Palatino Linotype" w:eastAsia="Times New Roman" w:hAnsi="Palatino Linotype" w:cs="CMR12"/>
          <w:b/>
          <w:bCs/>
          <w:sz w:val="22"/>
          <w:u w:val="single"/>
          <w:lang w:eastAsia="en-US"/>
        </w:rPr>
        <w:t>Example 6</w:t>
      </w:r>
      <w:r w:rsidR="00E04E62" w:rsidRPr="00D8133C">
        <w:rPr>
          <w:rFonts w:ascii="Palatino Linotype" w:eastAsia="Times New Roman" w:hAnsi="Palatino Linotype" w:cs="CMR12"/>
          <w:b/>
          <w:bCs/>
          <w:sz w:val="22"/>
          <w:u w:val="single"/>
          <w:lang w:eastAsia="en-US"/>
        </w:rPr>
        <w:t>.1</w:t>
      </w:r>
      <w:r w:rsidR="00E04E62" w:rsidRPr="00D8133C">
        <w:rPr>
          <w:rFonts w:ascii="Palatino Linotype" w:eastAsia="Times New Roman" w:hAnsi="Palatino Linotype" w:cs="CMR12"/>
          <w:b/>
          <w:sz w:val="22"/>
          <w:u w:val="single"/>
          <w:lang w:eastAsia="en-US"/>
        </w:rPr>
        <w:t xml:space="preserve">:  </w:t>
      </w:r>
      <w:r w:rsidR="00D8133C" w:rsidRPr="00D8133C">
        <w:rPr>
          <w:rFonts w:ascii="Palatino Linotype" w:eastAsia="Times New Roman" w:hAnsi="Palatino Linotype" w:cs="CMR12"/>
          <w:b/>
          <w:sz w:val="22"/>
          <w:u w:val="single"/>
          <w:lang w:eastAsia="en-US"/>
        </w:rPr>
        <w:t>Thanksgiving Holiday Weight Gain</w:t>
      </w:r>
      <w:r w:rsidR="00D8133C">
        <w:rPr>
          <w:rFonts w:ascii="Palatino Linotype" w:eastAsia="Times New Roman" w:hAnsi="Palatino Linotype" w:cs="CMR12"/>
          <w:b/>
          <w:sz w:val="22"/>
          <w:u w:val="single"/>
          <w:lang w:eastAsia="en-US"/>
        </w:rPr>
        <w:br/>
      </w:r>
      <w:r w:rsidR="00D8133C">
        <w:rPr>
          <w:rFonts w:ascii="Palatino Linotype" w:eastAsia="Times New Roman" w:hAnsi="Palatino Linotype" w:cs="CMR12"/>
          <w:sz w:val="22"/>
          <w:lang w:eastAsia="en-US"/>
        </w:rPr>
        <w:br/>
        <w:t xml:space="preserve">In a 2006 study published in </w:t>
      </w:r>
      <w:r w:rsidR="00D8133C">
        <w:rPr>
          <w:rFonts w:ascii="Palatino Linotype" w:eastAsia="Times New Roman" w:hAnsi="Palatino Linotype" w:cs="CMR12"/>
          <w:i/>
          <w:sz w:val="22"/>
          <w:lang w:eastAsia="en-US"/>
        </w:rPr>
        <w:t>Nutrition Journal</w:t>
      </w:r>
      <w:r w:rsidR="00D8133C">
        <w:rPr>
          <w:rFonts w:ascii="Palatino Linotype" w:eastAsia="Times New Roman" w:hAnsi="Palatino Linotype" w:cs="CMR12"/>
          <w:sz w:val="22"/>
          <w:lang w:eastAsia="en-US"/>
        </w:rPr>
        <w:t>, researchers were interested in assessing potential changes that occur in body weight during the Thanksgiving holiday break in college students.  This paper’s abstract indicates that “a total of 94 college students reported to the human body composition laboratory at the University of Oklahoma following a 6-hour fast with testing occurring prior to, and immediately following the Thanksgiving holiday break.  Body weight was assessed using a balance beam scale while participants were dressed in minimal clothing.”</w:t>
      </w:r>
      <w:r w:rsidR="00B14109">
        <w:rPr>
          <w:rFonts w:ascii="Palatino Linotype" w:eastAsia="Times New Roman" w:hAnsi="Palatino Linotype" w:cs="CMR12"/>
          <w:sz w:val="22"/>
          <w:lang w:eastAsia="en-US"/>
        </w:rPr>
        <w:br/>
      </w:r>
      <w:r w:rsidR="00B14109">
        <w:rPr>
          <w:rFonts w:ascii="Palatino Linotype" w:eastAsia="Times New Roman" w:hAnsi="Palatino Linotype" w:cs="CMR12"/>
          <w:sz w:val="22"/>
          <w:lang w:eastAsia="en-US"/>
        </w:rPr>
        <w:br/>
      </w:r>
      <w:r w:rsidR="00B14109" w:rsidRPr="00B14109">
        <w:rPr>
          <w:rFonts w:ascii="Palatino Linotype" w:eastAsia="Times New Roman" w:hAnsi="Palatino Linotype" w:cs="CMR12"/>
          <w:i/>
          <w:sz w:val="20"/>
          <w:szCs w:val="20"/>
          <w:lang w:eastAsia="en-US"/>
        </w:rPr>
        <w:t xml:space="preserve">Source: </w:t>
      </w:r>
      <w:r w:rsidR="00B14109">
        <w:rPr>
          <w:rFonts w:ascii="Palatino Linotype" w:eastAsia="Times New Roman" w:hAnsi="Palatino Linotype" w:cs="CMR12"/>
          <w:i/>
          <w:sz w:val="20"/>
          <w:szCs w:val="20"/>
          <w:lang w:eastAsia="en-US"/>
        </w:rPr>
        <w:t xml:space="preserve">Hull et al.  </w:t>
      </w:r>
      <w:r w:rsidR="00B14109" w:rsidRPr="00B14109">
        <w:rPr>
          <w:rFonts w:ascii="Palatino Linotype" w:eastAsia="Times New Roman" w:hAnsi="Palatino Linotype" w:cs="CMR12"/>
          <w:i/>
          <w:sz w:val="20"/>
          <w:szCs w:val="20"/>
          <w:lang w:eastAsia="en-US"/>
        </w:rPr>
        <w:t xml:space="preserve">The Effects of the Thanksgiving Holiday on Weight Gain. </w:t>
      </w:r>
      <w:r w:rsidR="00B14109" w:rsidRPr="00B14109">
        <w:rPr>
          <w:rStyle w:val="Emphasis"/>
          <w:rFonts w:ascii="Palatino Linotype" w:hAnsi="Palatino Linotype"/>
          <w:color w:val="474848"/>
          <w:sz w:val="20"/>
          <w:szCs w:val="20"/>
          <w:lang w:val="en-GB"/>
        </w:rPr>
        <w:t>Nutrition Journal</w:t>
      </w:r>
      <w:r w:rsidR="00B14109" w:rsidRPr="00B14109">
        <w:rPr>
          <w:rFonts w:ascii="Palatino Linotype" w:hAnsi="Palatino Linotype"/>
          <w:i/>
          <w:color w:val="474848"/>
          <w:sz w:val="20"/>
          <w:szCs w:val="20"/>
          <w:lang w:val="en-GB"/>
        </w:rPr>
        <w:t xml:space="preserve"> 2006, </w:t>
      </w:r>
      <w:r w:rsidR="00B14109" w:rsidRPr="00B14109">
        <w:rPr>
          <w:rStyle w:val="Strong"/>
          <w:rFonts w:ascii="Palatino Linotype" w:hAnsi="Palatino Linotype"/>
          <w:i/>
          <w:color w:val="474848"/>
          <w:sz w:val="20"/>
          <w:szCs w:val="20"/>
          <w:lang w:val="en-GB"/>
        </w:rPr>
        <w:t>5</w:t>
      </w:r>
      <w:r w:rsidR="00B14109" w:rsidRPr="00B14109">
        <w:rPr>
          <w:rFonts w:ascii="Palatino Linotype" w:hAnsi="Palatino Linotype"/>
          <w:i/>
          <w:color w:val="474848"/>
          <w:sz w:val="20"/>
          <w:szCs w:val="20"/>
          <w:lang w:val="en-GB"/>
        </w:rPr>
        <w:t xml:space="preserve">:29; </w:t>
      </w:r>
      <w:r w:rsidR="00B14109" w:rsidRPr="00B14109">
        <w:rPr>
          <w:rStyle w:val="pseudotab3"/>
          <w:rFonts w:ascii="Palatino Linotype" w:hAnsi="Palatino Linotype"/>
          <w:i/>
          <w:color w:val="474848"/>
          <w:sz w:val="20"/>
          <w:szCs w:val="20"/>
          <w:lang w:val="en-GB"/>
        </w:rPr>
        <w:t>doi:10.1186/1475-2891-5-29</w:t>
      </w:r>
      <w:r w:rsidR="00B14109">
        <w:rPr>
          <w:rStyle w:val="pseudotab3"/>
          <w:rFonts w:ascii="Palatino Linotype" w:hAnsi="Palatino Linotype"/>
          <w:i/>
          <w:color w:val="474848"/>
          <w:sz w:val="20"/>
          <w:szCs w:val="20"/>
          <w:lang w:val="en-GB"/>
        </w:rPr>
        <w:t>.</w:t>
      </w:r>
    </w:p>
    <w:p w14:paraId="03560A5C" w14:textId="77777777" w:rsidR="00D8133C" w:rsidRDefault="00D8133C" w:rsidP="00D8133C"/>
    <w:p w14:paraId="16D826B1" w14:textId="77777777" w:rsidR="00D8133C" w:rsidRPr="00C4256A" w:rsidRDefault="00D8133C" w:rsidP="00D8133C">
      <w:pPr>
        <w:autoSpaceDE w:val="0"/>
        <w:autoSpaceDN w:val="0"/>
        <w:adjustRightInd w:val="0"/>
        <w:rPr>
          <w:rFonts w:ascii="Palatino Linotype" w:eastAsia="Times New Roman" w:hAnsi="Palatino Linotype" w:cs="CMR12"/>
          <w:sz w:val="22"/>
          <w:lang w:eastAsia="en-US"/>
        </w:rPr>
      </w:pPr>
      <w:r w:rsidRPr="00C4256A">
        <w:rPr>
          <w:rFonts w:ascii="Palatino Linotype" w:hAnsi="Palatino Linotype"/>
          <w:sz w:val="22"/>
          <w:u w:val="single"/>
        </w:rPr>
        <w:t>Research Question</w:t>
      </w:r>
      <w:r w:rsidRPr="00C4256A">
        <w:rPr>
          <w:rFonts w:ascii="Palatino Linotype" w:hAnsi="Palatino Linotype"/>
          <w:sz w:val="22"/>
        </w:rPr>
        <w:t xml:space="preserve">:  </w:t>
      </w:r>
      <w:r w:rsidR="00452538">
        <w:rPr>
          <w:rFonts w:ascii="Palatino Linotype" w:hAnsi="Palatino Linotype"/>
          <w:sz w:val="22"/>
        </w:rPr>
        <w:t>On average, d</w:t>
      </w:r>
      <w:r w:rsidR="00B14109">
        <w:rPr>
          <w:rFonts w:ascii="Palatino Linotype" w:hAnsi="Palatino Linotype"/>
          <w:sz w:val="22"/>
        </w:rPr>
        <w:t>oes body weight of college students increase over the Thanksgiving holiday break?</w:t>
      </w:r>
    </w:p>
    <w:p w14:paraId="7D5121C6" w14:textId="77777777" w:rsidR="00B14109" w:rsidRDefault="0019525D" w:rsidP="00D8133C">
      <w:pPr>
        <w:rPr>
          <w:rFonts w:ascii="Palatino Linotype" w:hAnsi="Palatino Linotype"/>
          <w:sz w:val="22"/>
          <w:szCs w:val="22"/>
        </w:rPr>
      </w:pPr>
      <w:r>
        <w:rPr>
          <w:rFonts w:ascii="Palatino Linotype" w:hAnsi="Palatino Linotype"/>
          <w:sz w:val="22"/>
          <w:szCs w:val="22"/>
          <w:u w:val="single"/>
        </w:rPr>
        <w:br/>
      </w:r>
      <w:r w:rsidR="00D8133C" w:rsidRPr="00D8133C">
        <w:rPr>
          <w:rFonts w:ascii="Palatino Linotype" w:hAnsi="Palatino Linotype"/>
          <w:sz w:val="22"/>
          <w:szCs w:val="22"/>
          <w:u w:val="single"/>
        </w:rPr>
        <w:t>Questions</w:t>
      </w:r>
      <w:r w:rsidR="00D8133C" w:rsidRPr="00D8133C">
        <w:rPr>
          <w:rFonts w:ascii="Palatino Linotype" w:hAnsi="Palatino Linotype"/>
          <w:sz w:val="22"/>
          <w:szCs w:val="22"/>
        </w:rPr>
        <w:t>:</w:t>
      </w:r>
      <w:r w:rsidR="00B14109">
        <w:rPr>
          <w:rFonts w:ascii="Palatino Linotype" w:hAnsi="Palatino Linotype"/>
          <w:sz w:val="22"/>
          <w:szCs w:val="22"/>
        </w:rPr>
        <w:br/>
      </w:r>
    </w:p>
    <w:p w14:paraId="2C89A217" w14:textId="298F06D5" w:rsidR="00B14109" w:rsidRDefault="00B14109" w:rsidP="00B14109">
      <w:pPr>
        <w:pStyle w:val="ListParagraph"/>
        <w:numPr>
          <w:ilvl w:val="0"/>
          <w:numId w:val="27"/>
        </w:numPr>
        <w:rPr>
          <w:rFonts w:ascii="Palatino Linotype" w:hAnsi="Palatino Linotype"/>
          <w:sz w:val="22"/>
          <w:szCs w:val="22"/>
        </w:rPr>
      </w:pPr>
      <w:r w:rsidRPr="00B14109">
        <w:rPr>
          <w:rFonts w:ascii="Palatino Linotype" w:hAnsi="Palatino Linotype"/>
          <w:sz w:val="22"/>
          <w:szCs w:val="22"/>
        </w:rPr>
        <w:t>What is the r</w:t>
      </w:r>
      <w:r w:rsidR="0019525D" w:rsidRPr="00B14109">
        <w:rPr>
          <w:rFonts w:ascii="Palatino Linotype" w:hAnsi="Palatino Linotype"/>
          <w:sz w:val="22"/>
          <w:szCs w:val="22"/>
        </w:rPr>
        <w:t>esponse variable</w:t>
      </w:r>
      <w:r w:rsidRPr="00B14109">
        <w:rPr>
          <w:rFonts w:ascii="Palatino Linotype" w:hAnsi="Palatino Linotype"/>
          <w:sz w:val="22"/>
          <w:szCs w:val="22"/>
        </w:rPr>
        <w:t xml:space="preserve"> of interest</w:t>
      </w:r>
      <w:r w:rsidR="0019525D" w:rsidRPr="00B14109">
        <w:rPr>
          <w:rFonts w:ascii="Palatino Linotype" w:hAnsi="Palatino Linotype"/>
          <w:sz w:val="22"/>
          <w:szCs w:val="22"/>
        </w:rPr>
        <w:t>?</w:t>
      </w:r>
      <w:r w:rsidR="00437A61">
        <w:rPr>
          <w:rFonts w:ascii="Palatino Linotype" w:hAnsi="Palatino Linotype"/>
          <w:sz w:val="22"/>
          <w:szCs w:val="22"/>
        </w:rPr>
        <w:br/>
      </w:r>
      <w:r>
        <w:rPr>
          <w:rFonts w:ascii="Palatino Linotype" w:hAnsi="Palatino Linotype"/>
          <w:sz w:val="22"/>
          <w:szCs w:val="22"/>
        </w:rPr>
        <w:br/>
      </w:r>
    </w:p>
    <w:p w14:paraId="371C1B41" w14:textId="77777777" w:rsidR="005122ED" w:rsidRPr="00437A61" w:rsidRDefault="00B14109" w:rsidP="00D8133C">
      <w:pPr>
        <w:pStyle w:val="ListParagraph"/>
        <w:numPr>
          <w:ilvl w:val="0"/>
          <w:numId w:val="27"/>
        </w:numPr>
        <w:rPr>
          <w:rFonts w:ascii="Palatino Linotype" w:hAnsi="Palatino Linotype"/>
          <w:sz w:val="22"/>
          <w:szCs w:val="22"/>
          <w:u w:val="single"/>
        </w:rPr>
      </w:pPr>
      <w:r>
        <w:rPr>
          <w:rFonts w:ascii="Palatino Linotype" w:hAnsi="Palatino Linotype"/>
          <w:sz w:val="22"/>
          <w:szCs w:val="22"/>
        </w:rPr>
        <w:t>What is the p</w:t>
      </w:r>
      <w:r w:rsidR="0019525D" w:rsidRPr="00B14109">
        <w:rPr>
          <w:rFonts w:ascii="Palatino Linotype" w:hAnsi="Palatino Linotype"/>
          <w:sz w:val="22"/>
          <w:szCs w:val="22"/>
        </w:rPr>
        <w:t>redictor</w:t>
      </w:r>
      <w:r>
        <w:rPr>
          <w:rFonts w:ascii="Palatino Linotype" w:hAnsi="Palatino Linotype"/>
          <w:sz w:val="22"/>
          <w:szCs w:val="22"/>
        </w:rPr>
        <w:t xml:space="preserve"> variable of interest</w:t>
      </w:r>
      <w:r w:rsidR="0019525D" w:rsidRPr="00B14109">
        <w:rPr>
          <w:rFonts w:ascii="Palatino Linotype" w:hAnsi="Palatino Linotype"/>
          <w:sz w:val="22"/>
          <w:szCs w:val="22"/>
        </w:rPr>
        <w:t>?</w:t>
      </w:r>
    </w:p>
    <w:p w14:paraId="1B0F0A64" w14:textId="77777777" w:rsidR="00437A61" w:rsidRDefault="00437A61" w:rsidP="00437A61">
      <w:pPr>
        <w:pStyle w:val="ListParagraph"/>
        <w:rPr>
          <w:rFonts w:ascii="Palatino Linotype" w:hAnsi="Palatino Linotype"/>
          <w:sz w:val="22"/>
          <w:szCs w:val="22"/>
        </w:rPr>
      </w:pPr>
    </w:p>
    <w:p w14:paraId="61818531" w14:textId="77777777" w:rsidR="00437A61" w:rsidRPr="00437A61" w:rsidRDefault="00437A61" w:rsidP="00437A61">
      <w:pPr>
        <w:rPr>
          <w:rFonts w:ascii="Palatino Linotype" w:hAnsi="Palatino Linotype"/>
          <w:sz w:val="22"/>
          <w:szCs w:val="22"/>
          <w:u w:val="single"/>
        </w:rPr>
      </w:pPr>
    </w:p>
    <w:p w14:paraId="4C4E70B8" w14:textId="207C36B4" w:rsidR="00E04E62" w:rsidRPr="00B14109" w:rsidRDefault="005122ED" w:rsidP="00D8133C">
      <w:pPr>
        <w:pStyle w:val="ListParagraph"/>
        <w:numPr>
          <w:ilvl w:val="0"/>
          <w:numId w:val="27"/>
        </w:numPr>
        <w:rPr>
          <w:rFonts w:ascii="Palatino Linotype" w:hAnsi="Palatino Linotype"/>
          <w:sz w:val="22"/>
          <w:szCs w:val="22"/>
          <w:u w:val="single"/>
        </w:rPr>
      </w:pPr>
      <w:r>
        <w:rPr>
          <w:rFonts w:ascii="Palatino Linotype" w:hAnsi="Palatino Linotype"/>
          <w:sz w:val="22"/>
          <w:szCs w:val="22"/>
        </w:rPr>
        <w:t>Are the pre-weight</w:t>
      </w:r>
      <w:r w:rsidR="000021C4">
        <w:rPr>
          <w:rFonts w:ascii="Palatino Linotype" w:hAnsi="Palatino Linotype"/>
          <w:sz w:val="22"/>
          <w:szCs w:val="22"/>
        </w:rPr>
        <w:t xml:space="preserve"> and post-weight</w:t>
      </w:r>
      <w:r>
        <w:rPr>
          <w:rFonts w:ascii="Palatino Linotype" w:hAnsi="Palatino Linotype"/>
          <w:sz w:val="22"/>
          <w:szCs w:val="22"/>
        </w:rPr>
        <w:t xml:space="preserve"> measurements </w:t>
      </w:r>
      <w:r>
        <w:rPr>
          <w:rFonts w:ascii="Palatino Linotype" w:hAnsi="Palatino Linotype"/>
          <w:i/>
          <w:sz w:val="22"/>
          <w:szCs w:val="22"/>
        </w:rPr>
        <w:t xml:space="preserve">dependent on each </w:t>
      </w:r>
      <w:r w:rsidRPr="005122ED">
        <w:rPr>
          <w:rFonts w:ascii="Palatino Linotype" w:hAnsi="Palatino Linotype"/>
          <w:sz w:val="22"/>
          <w:szCs w:val="22"/>
        </w:rPr>
        <w:t>other</w:t>
      </w:r>
      <w:r>
        <w:rPr>
          <w:rFonts w:ascii="Palatino Linotype" w:hAnsi="Palatino Linotype"/>
          <w:sz w:val="22"/>
          <w:szCs w:val="22"/>
        </w:rPr>
        <w:t xml:space="preserve"> or </w:t>
      </w:r>
      <w:r w:rsidRPr="000021C4">
        <w:rPr>
          <w:rFonts w:ascii="Palatino Linotype" w:hAnsi="Palatino Linotype"/>
          <w:i/>
          <w:sz w:val="22"/>
          <w:szCs w:val="22"/>
        </w:rPr>
        <w:t>independent</w:t>
      </w:r>
      <w:r>
        <w:rPr>
          <w:rFonts w:ascii="Palatino Linotype" w:hAnsi="Palatino Linotype"/>
          <w:sz w:val="22"/>
          <w:szCs w:val="22"/>
        </w:rPr>
        <w:t>? Explain.</w:t>
      </w:r>
    </w:p>
    <w:p w14:paraId="50CE1B20" w14:textId="77777777" w:rsidR="00437A61" w:rsidRDefault="00437A61" w:rsidP="00E04E62">
      <w:pPr>
        <w:autoSpaceDE w:val="0"/>
        <w:autoSpaceDN w:val="0"/>
        <w:adjustRightInd w:val="0"/>
        <w:rPr>
          <w:rFonts w:ascii="Palatino Linotype" w:hAnsi="Palatino Linotype"/>
          <w:sz w:val="22"/>
        </w:rPr>
      </w:pPr>
    </w:p>
    <w:p w14:paraId="0DF38267" w14:textId="77777777" w:rsidR="00437A61" w:rsidRDefault="00437A61" w:rsidP="00E04E62">
      <w:pPr>
        <w:autoSpaceDE w:val="0"/>
        <w:autoSpaceDN w:val="0"/>
        <w:adjustRightInd w:val="0"/>
        <w:rPr>
          <w:rFonts w:ascii="Palatino Linotype" w:hAnsi="Palatino Linotype"/>
          <w:sz w:val="22"/>
        </w:rPr>
      </w:pPr>
    </w:p>
    <w:p w14:paraId="3932C7CC" w14:textId="77777777" w:rsidR="00B14109" w:rsidRPr="00B14109" w:rsidRDefault="00B14109" w:rsidP="00E04E62">
      <w:pPr>
        <w:autoSpaceDE w:val="0"/>
        <w:autoSpaceDN w:val="0"/>
        <w:adjustRightInd w:val="0"/>
        <w:rPr>
          <w:rFonts w:ascii="Palatino Linotype" w:hAnsi="Palatino Linotype"/>
          <w:sz w:val="22"/>
        </w:rPr>
      </w:pPr>
      <w:r>
        <w:rPr>
          <w:rFonts w:ascii="Palatino Linotype" w:hAnsi="Palatino Linotype"/>
          <w:sz w:val="22"/>
        </w:rPr>
        <w:t xml:space="preserve">The raw data from this study were not available; however, the data in the file </w:t>
      </w:r>
      <w:proofErr w:type="spellStart"/>
      <w:r w:rsidRPr="00B14109">
        <w:rPr>
          <w:rFonts w:ascii="Palatino Linotype" w:hAnsi="Palatino Linotype"/>
          <w:b/>
          <w:sz w:val="22"/>
        </w:rPr>
        <w:t>ThanksgivingWeightData.jmp</w:t>
      </w:r>
      <w:proofErr w:type="spellEnd"/>
      <w:r>
        <w:rPr>
          <w:rFonts w:ascii="Palatino Linotype" w:hAnsi="Palatino Linotype"/>
          <w:sz w:val="22"/>
        </w:rPr>
        <w:t xml:space="preserve"> are similar to the actual results obtained by the researchers.  A portion of these data is shown below:</w:t>
      </w:r>
      <w:r w:rsidR="0015030C">
        <w:rPr>
          <w:rFonts w:ascii="Palatino Linotype" w:hAnsi="Palatino Linotype"/>
          <w:sz w:val="22"/>
        </w:rPr>
        <w:br/>
      </w:r>
      <w:r>
        <w:rPr>
          <w:rFonts w:ascii="Palatino Linotype" w:hAnsi="Palatino Linotype"/>
          <w:sz w:val="22"/>
        </w:rPr>
        <w:br/>
      </w:r>
      <w:r>
        <w:rPr>
          <w:rFonts w:ascii="Palatino Linotype" w:hAnsi="Palatino Linotype"/>
          <w:noProof/>
          <w:sz w:val="22"/>
          <w:lang w:eastAsia="en-US"/>
        </w:rPr>
        <w:drawing>
          <wp:inline distT="0" distB="0" distL="0" distR="0" wp14:anchorId="1C98D9B9" wp14:editId="6CCC0B42">
            <wp:extent cx="1469793" cy="214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440" cy="2166977"/>
                    </a:xfrm>
                    <a:prstGeom prst="rect">
                      <a:avLst/>
                    </a:prstGeom>
                    <a:noFill/>
                    <a:ln>
                      <a:noFill/>
                    </a:ln>
                  </pic:spPr>
                </pic:pic>
              </a:graphicData>
            </a:graphic>
          </wp:inline>
        </w:drawing>
      </w:r>
    </w:p>
    <w:p w14:paraId="6C27A0B1" w14:textId="77777777" w:rsidR="00B14109" w:rsidRPr="00437A61" w:rsidRDefault="00B14109" w:rsidP="00437A61">
      <w:pPr>
        <w:autoSpaceDE w:val="0"/>
        <w:autoSpaceDN w:val="0"/>
        <w:adjustRightInd w:val="0"/>
        <w:jc w:val="right"/>
        <w:rPr>
          <w:rStyle w:val="PageNumber"/>
        </w:rPr>
      </w:pPr>
    </w:p>
    <w:p w14:paraId="474CA05C" w14:textId="77777777" w:rsidR="00E04E62" w:rsidRDefault="00E04E62" w:rsidP="00E04E62">
      <w:pPr>
        <w:autoSpaceDE w:val="0"/>
        <w:autoSpaceDN w:val="0"/>
        <w:adjustRightInd w:val="0"/>
        <w:rPr>
          <w:rFonts w:ascii="Palatino Linotype" w:hAnsi="Palatino Linotype"/>
          <w:sz w:val="22"/>
          <w:u w:val="single"/>
        </w:rPr>
      </w:pPr>
      <w:r w:rsidRPr="00E04E62">
        <w:rPr>
          <w:rFonts w:ascii="Palatino Linotype" w:hAnsi="Palatino Linotype"/>
          <w:sz w:val="22"/>
          <w:u w:val="single"/>
        </w:rPr>
        <w:t>Questions</w:t>
      </w:r>
      <w:r w:rsidRPr="00E04E62">
        <w:rPr>
          <w:rFonts w:ascii="Palatino Linotype" w:hAnsi="Palatino Linotype"/>
          <w:sz w:val="22"/>
        </w:rPr>
        <w:t>:</w:t>
      </w:r>
      <w:r>
        <w:rPr>
          <w:rFonts w:ascii="Palatino Linotype" w:hAnsi="Palatino Linotype"/>
          <w:sz w:val="22"/>
        </w:rPr>
        <w:br/>
      </w:r>
    </w:p>
    <w:p w14:paraId="61B0BF37" w14:textId="3705B8D3" w:rsidR="00E04E62" w:rsidRPr="002E6B36" w:rsidRDefault="00E04E62" w:rsidP="001B6662">
      <w:pPr>
        <w:pStyle w:val="ListParagraph"/>
        <w:numPr>
          <w:ilvl w:val="0"/>
          <w:numId w:val="13"/>
        </w:numPr>
        <w:autoSpaceDE w:val="0"/>
        <w:autoSpaceDN w:val="0"/>
        <w:adjustRightInd w:val="0"/>
        <w:rPr>
          <w:rFonts w:ascii="Palatino Linotype" w:eastAsia="Times New Roman" w:hAnsi="Palatino Linotype" w:cs="CMR12"/>
          <w:sz w:val="22"/>
          <w:lang w:eastAsia="en-US"/>
        </w:rPr>
      </w:pPr>
      <w:r w:rsidRPr="002E6B36">
        <w:rPr>
          <w:rFonts w:ascii="Palatino Linotype" w:hAnsi="Palatino Linotype"/>
          <w:sz w:val="22"/>
        </w:rPr>
        <w:t xml:space="preserve">What can be said about the </w:t>
      </w:r>
      <w:r w:rsidR="0015030C" w:rsidRPr="002E6B36">
        <w:rPr>
          <w:rFonts w:ascii="Palatino Linotype" w:hAnsi="Palatino Linotype"/>
          <w:sz w:val="22"/>
        </w:rPr>
        <w:t>weight of Subject #1 as compared to Subject #7, for example,</w:t>
      </w:r>
      <w:r w:rsidRPr="002E6B36">
        <w:rPr>
          <w:rFonts w:ascii="Palatino Linotype" w:hAnsi="Palatino Linotype"/>
          <w:sz w:val="22"/>
        </w:rPr>
        <w:t xml:space="preserve"> </w:t>
      </w:r>
      <w:r w:rsidR="0015030C" w:rsidRPr="002E6B36">
        <w:rPr>
          <w:rFonts w:ascii="Palatino Linotype" w:hAnsi="Palatino Linotype"/>
          <w:sz w:val="22"/>
        </w:rPr>
        <w:t>regardless of whether the data we</w:t>
      </w:r>
      <w:r w:rsidRPr="002E6B36">
        <w:rPr>
          <w:rFonts w:ascii="Palatino Linotype" w:hAnsi="Palatino Linotype"/>
          <w:sz w:val="22"/>
        </w:rPr>
        <w:t xml:space="preserve">re collected before or after </w:t>
      </w:r>
      <w:r w:rsidR="0015030C" w:rsidRPr="002E6B36">
        <w:rPr>
          <w:rFonts w:ascii="Palatino Linotype" w:hAnsi="Palatino Linotype"/>
          <w:sz w:val="22"/>
        </w:rPr>
        <w:t>Thanksgiving</w:t>
      </w:r>
      <w:r w:rsidRPr="002E6B36">
        <w:rPr>
          <w:rFonts w:ascii="Palatino Linotype" w:hAnsi="Palatino Linotype"/>
          <w:sz w:val="22"/>
        </w:rPr>
        <w:t>?</w:t>
      </w:r>
      <w:r w:rsidRPr="002E6B36">
        <w:rPr>
          <w:rFonts w:ascii="Palatino Linotype" w:hAnsi="Palatino Linotype"/>
          <w:sz w:val="22"/>
        </w:rPr>
        <w:br/>
      </w:r>
      <w:r w:rsidR="00100906" w:rsidRPr="002E6B36">
        <w:rPr>
          <w:rFonts w:ascii="Palatino Linotype" w:eastAsia="Times New Roman" w:hAnsi="Palatino Linotype" w:cs="CMR12"/>
          <w:sz w:val="22"/>
          <w:lang w:eastAsia="en-US"/>
        </w:rPr>
        <w:br/>
      </w:r>
    </w:p>
    <w:p w14:paraId="54A479FF" w14:textId="77777777" w:rsidR="00CE50A3" w:rsidRPr="00C4256A" w:rsidRDefault="00CE50A3" w:rsidP="00CE50A3">
      <w:pPr>
        <w:rPr>
          <w:rFonts w:ascii="Palatino Linotype" w:hAnsi="Palatino Linotype"/>
          <w:sz w:val="22"/>
          <w:u w:val="single"/>
        </w:rPr>
      </w:pPr>
      <w:r w:rsidRPr="00C4256A">
        <w:rPr>
          <w:rFonts w:ascii="Palatino Linotype" w:hAnsi="Palatino Linotype"/>
          <w:sz w:val="22"/>
          <w:szCs w:val="22"/>
          <w:u w:val="single"/>
        </w:rPr>
        <w:lastRenderedPageBreak/>
        <w:t>Comment</w:t>
      </w:r>
      <w:r>
        <w:rPr>
          <w:rFonts w:ascii="Palatino Linotype" w:hAnsi="Palatino Linotype"/>
          <w:sz w:val="22"/>
          <w:szCs w:val="22"/>
        </w:rPr>
        <w:t>:  For these</w:t>
      </w:r>
      <w:r w:rsidRPr="00C4256A">
        <w:rPr>
          <w:rFonts w:ascii="Palatino Linotype" w:hAnsi="Palatino Linotype"/>
          <w:sz w:val="22"/>
          <w:szCs w:val="22"/>
        </w:rPr>
        <w:t xml:space="preserve"> data, the first </w:t>
      </w:r>
      <w:r w:rsidR="0015030C">
        <w:rPr>
          <w:rFonts w:ascii="Palatino Linotype" w:hAnsi="Palatino Linotype"/>
          <w:sz w:val="22"/>
          <w:szCs w:val="22"/>
        </w:rPr>
        <w:t>pre-weight</w:t>
      </w:r>
      <w:r w:rsidRPr="00C4256A">
        <w:rPr>
          <w:rFonts w:ascii="Palatino Linotype" w:hAnsi="Palatino Linotype"/>
          <w:sz w:val="22"/>
          <w:szCs w:val="22"/>
        </w:rPr>
        <w:t xml:space="preserve"> is related to the first </w:t>
      </w:r>
      <w:r w:rsidR="0015030C">
        <w:rPr>
          <w:rFonts w:ascii="Palatino Linotype" w:hAnsi="Palatino Linotype"/>
          <w:sz w:val="22"/>
          <w:szCs w:val="22"/>
        </w:rPr>
        <w:t>post-weight (the two measurements we</w:t>
      </w:r>
      <w:r w:rsidRPr="00C4256A">
        <w:rPr>
          <w:rFonts w:ascii="Palatino Linotype" w:hAnsi="Palatino Linotype"/>
          <w:sz w:val="22"/>
          <w:szCs w:val="22"/>
        </w:rPr>
        <w:t xml:space="preserve">re made on the same </w:t>
      </w:r>
      <w:r w:rsidR="0015030C">
        <w:rPr>
          <w:rFonts w:ascii="Palatino Linotype" w:hAnsi="Palatino Linotype"/>
          <w:sz w:val="22"/>
          <w:szCs w:val="22"/>
        </w:rPr>
        <w:t>person</w:t>
      </w:r>
      <w:r w:rsidRPr="00C4256A">
        <w:rPr>
          <w:rFonts w:ascii="Palatino Linotype" w:hAnsi="Palatino Linotype"/>
          <w:sz w:val="22"/>
          <w:szCs w:val="22"/>
        </w:rPr>
        <w:t>).</w:t>
      </w:r>
      <w:r w:rsidR="0015030C">
        <w:rPr>
          <w:rFonts w:ascii="Palatino Linotype" w:hAnsi="Palatino Linotype"/>
          <w:sz w:val="22"/>
          <w:szCs w:val="22"/>
        </w:rPr>
        <w:t xml:space="preserve">  </w:t>
      </w:r>
      <w:r w:rsidRPr="00C4256A">
        <w:rPr>
          <w:rFonts w:ascii="Palatino Linotype" w:hAnsi="Palatino Linotype"/>
          <w:sz w:val="22"/>
          <w:szCs w:val="22"/>
        </w:rPr>
        <w:t xml:space="preserve">Thus, these two samples are </w:t>
      </w:r>
      <w:r w:rsidRPr="00C4256A">
        <w:rPr>
          <w:rFonts w:ascii="Palatino Linotype" w:hAnsi="Palatino Linotype"/>
          <w:b/>
          <w:sz w:val="22"/>
          <w:szCs w:val="22"/>
        </w:rPr>
        <w:t>dependent</w:t>
      </w:r>
      <w:r w:rsidRPr="00C4256A">
        <w:rPr>
          <w:rFonts w:ascii="Palatino Linotype" w:hAnsi="Palatino Linotype"/>
          <w:sz w:val="22"/>
          <w:szCs w:val="22"/>
        </w:rPr>
        <w:t xml:space="preserve">.  </w:t>
      </w:r>
    </w:p>
    <w:p w14:paraId="71903D28" w14:textId="77777777" w:rsidR="00437A61" w:rsidRDefault="00437A61" w:rsidP="00E04E62">
      <w:pPr>
        <w:autoSpaceDE w:val="0"/>
        <w:autoSpaceDN w:val="0"/>
        <w:adjustRightInd w:val="0"/>
        <w:rPr>
          <w:rFonts w:ascii="Palatino Linotype" w:eastAsia="Times New Roman" w:hAnsi="Palatino Linotype" w:cs="CMR12"/>
          <w:sz w:val="22"/>
          <w:lang w:eastAsia="en-US"/>
        </w:rPr>
      </w:pPr>
    </w:p>
    <w:p w14:paraId="394D78F6" w14:textId="77777777" w:rsidR="00E04E62" w:rsidRPr="00C4256A" w:rsidRDefault="00CE50A3" w:rsidP="00E04E62">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In other words,</w:t>
      </w:r>
      <w:r w:rsidR="00E04E62">
        <w:rPr>
          <w:rFonts w:ascii="Palatino Linotype" w:eastAsia="Times New Roman" w:hAnsi="Palatino Linotype" w:cs="CMR12"/>
          <w:sz w:val="22"/>
          <w:lang w:eastAsia="en-US"/>
        </w:rPr>
        <w:t xml:space="preserve"> </w:t>
      </w:r>
      <w:r w:rsidR="003B1BBE">
        <w:rPr>
          <w:rFonts w:ascii="Palatino Linotype" w:eastAsia="Times New Roman" w:hAnsi="Palatino Linotype" w:cs="CMR12"/>
          <w:sz w:val="22"/>
          <w:lang w:eastAsia="en-US"/>
        </w:rPr>
        <w:t xml:space="preserve">some of the variability in the responses might be due to differences between time periods (before vs. after), but </w:t>
      </w:r>
      <w:r w:rsidR="0015030C">
        <w:rPr>
          <w:rFonts w:ascii="Palatino Linotype" w:eastAsia="Times New Roman" w:hAnsi="Palatino Linotype" w:cs="CMR12"/>
          <w:sz w:val="22"/>
          <w:lang w:eastAsia="en-US"/>
        </w:rPr>
        <w:t>much of the</w:t>
      </w:r>
      <w:r w:rsidR="00E04E62">
        <w:rPr>
          <w:rFonts w:ascii="Palatino Linotype" w:eastAsia="Times New Roman" w:hAnsi="Palatino Linotype" w:cs="CMR12"/>
          <w:sz w:val="22"/>
          <w:lang w:eastAsia="en-US"/>
        </w:rPr>
        <w:t xml:space="preserve"> variability in the observations</w:t>
      </w:r>
      <w:r w:rsidR="0015030C">
        <w:rPr>
          <w:rFonts w:ascii="Palatino Linotype" w:eastAsia="Times New Roman" w:hAnsi="Palatino Linotype" w:cs="CMR12"/>
          <w:sz w:val="22"/>
          <w:lang w:eastAsia="en-US"/>
        </w:rPr>
        <w:t xml:space="preserve"> is</w:t>
      </w:r>
      <w:r w:rsidR="00E04E62">
        <w:rPr>
          <w:rFonts w:ascii="Palatino Linotype" w:eastAsia="Times New Roman" w:hAnsi="Palatino Linotype" w:cs="CMR12"/>
          <w:sz w:val="22"/>
          <w:lang w:eastAsia="en-US"/>
        </w:rPr>
        <w:t xml:space="preserve"> </w:t>
      </w:r>
      <w:r w:rsidR="003B1BBE">
        <w:rPr>
          <w:rFonts w:ascii="Palatino Linotype" w:eastAsia="Times New Roman" w:hAnsi="Palatino Linotype" w:cs="CMR12"/>
          <w:sz w:val="22"/>
          <w:lang w:eastAsia="en-US"/>
        </w:rPr>
        <w:t xml:space="preserve">likely </w:t>
      </w:r>
      <w:r w:rsidR="00E04E62">
        <w:rPr>
          <w:rFonts w:ascii="Palatino Linotype" w:eastAsia="Times New Roman" w:hAnsi="Palatino Linotype" w:cs="CMR12"/>
          <w:sz w:val="22"/>
          <w:lang w:eastAsia="en-US"/>
        </w:rPr>
        <w:t xml:space="preserve">due to </w:t>
      </w:r>
      <w:r w:rsidR="0015030C">
        <w:rPr>
          <w:rFonts w:ascii="Palatino Linotype" w:eastAsia="Times New Roman" w:hAnsi="Palatino Linotype" w:cs="CMR12"/>
          <w:sz w:val="22"/>
          <w:lang w:eastAsia="en-US"/>
        </w:rPr>
        <w:t>differences between people</w:t>
      </w:r>
      <w:r w:rsidR="003B1BBE">
        <w:rPr>
          <w:rFonts w:ascii="Palatino Linotype" w:eastAsia="Times New Roman" w:hAnsi="Palatino Linotype" w:cs="CMR12"/>
          <w:sz w:val="22"/>
          <w:lang w:eastAsia="en-US"/>
        </w:rPr>
        <w:t>!</w:t>
      </w:r>
      <w:r w:rsidR="00E04E62">
        <w:rPr>
          <w:rFonts w:ascii="Palatino Linotype" w:eastAsia="Times New Roman" w:hAnsi="Palatino Linotype" w:cs="CMR12"/>
          <w:sz w:val="22"/>
          <w:lang w:eastAsia="en-US"/>
        </w:rPr>
        <w:t xml:space="preserve">  </w:t>
      </w:r>
      <w:r w:rsidR="00E04E62" w:rsidRPr="0097363F">
        <w:rPr>
          <w:rFonts w:ascii="Palatino Linotype" w:eastAsia="Times New Roman" w:hAnsi="Palatino Linotype" w:cs="CMR12"/>
          <w:b/>
          <w:sz w:val="22"/>
          <w:lang w:eastAsia="en-US"/>
        </w:rPr>
        <w:t xml:space="preserve">So, to </w:t>
      </w:r>
      <w:r w:rsidR="0015030C" w:rsidRPr="0097363F">
        <w:rPr>
          <w:rFonts w:ascii="Palatino Linotype" w:eastAsia="Times New Roman" w:hAnsi="Palatino Linotype" w:cs="CMR12"/>
          <w:b/>
          <w:sz w:val="22"/>
          <w:lang w:eastAsia="en-US"/>
        </w:rPr>
        <w:t>control</w:t>
      </w:r>
      <w:r w:rsidR="00E04E62" w:rsidRPr="0097363F">
        <w:rPr>
          <w:rFonts w:ascii="Palatino Linotype" w:eastAsia="Times New Roman" w:hAnsi="Palatino Linotype" w:cs="CMR12"/>
          <w:b/>
          <w:sz w:val="22"/>
          <w:lang w:eastAsia="en-US"/>
        </w:rPr>
        <w:t xml:space="preserve"> for this variability</w:t>
      </w:r>
      <w:r w:rsidR="0015030C" w:rsidRPr="0097363F">
        <w:rPr>
          <w:rFonts w:ascii="Palatino Linotype" w:eastAsia="Times New Roman" w:hAnsi="Palatino Linotype" w:cs="CMR12"/>
          <w:b/>
          <w:sz w:val="22"/>
          <w:lang w:eastAsia="en-US"/>
        </w:rPr>
        <w:t xml:space="preserve"> in weights from person to person (which will help us</w:t>
      </w:r>
      <w:r w:rsidR="00E04E62" w:rsidRPr="0097363F">
        <w:rPr>
          <w:rFonts w:ascii="Palatino Linotype" w:eastAsia="Times New Roman" w:hAnsi="Palatino Linotype" w:cs="CMR12"/>
          <w:b/>
          <w:sz w:val="22"/>
          <w:lang w:eastAsia="en-US"/>
        </w:rPr>
        <w:t xml:space="preserve"> isolate the effect of </w:t>
      </w:r>
      <w:r w:rsidR="0015030C" w:rsidRPr="0097363F">
        <w:rPr>
          <w:rFonts w:ascii="Palatino Linotype" w:eastAsia="Times New Roman" w:hAnsi="Palatino Linotype" w:cs="CMR12"/>
          <w:b/>
          <w:sz w:val="22"/>
          <w:lang w:eastAsia="en-US"/>
        </w:rPr>
        <w:t>Thanksgiving</w:t>
      </w:r>
      <w:r w:rsidR="003B1BBE" w:rsidRPr="0097363F">
        <w:rPr>
          <w:rFonts w:ascii="Palatino Linotype" w:eastAsia="Times New Roman" w:hAnsi="Palatino Linotype" w:cs="CMR12"/>
          <w:b/>
          <w:sz w:val="22"/>
          <w:lang w:eastAsia="en-US"/>
        </w:rPr>
        <w:t xml:space="preserve"> break</w:t>
      </w:r>
      <w:r w:rsidR="0015030C" w:rsidRPr="0097363F">
        <w:rPr>
          <w:rFonts w:ascii="Palatino Linotype" w:eastAsia="Times New Roman" w:hAnsi="Palatino Linotype" w:cs="CMR12"/>
          <w:b/>
          <w:sz w:val="22"/>
          <w:lang w:eastAsia="en-US"/>
        </w:rPr>
        <w:t>)</w:t>
      </w:r>
      <w:r w:rsidR="00E04E62" w:rsidRPr="0097363F">
        <w:rPr>
          <w:rFonts w:ascii="Palatino Linotype" w:eastAsia="Times New Roman" w:hAnsi="Palatino Linotype" w:cs="CMR12"/>
          <w:b/>
          <w:sz w:val="22"/>
          <w:lang w:eastAsia="en-US"/>
        </w:rPr>
        <w:t xml:space="preserve">, we will work with the </w:t>
      </w:r>
      <w:r w:rsidR="00E04E62" w:rsidRPr="0097363F">
        <w:rPr>
          <w:rFonts w:ascii="Palatino Linotype" w:eastAsia="Times New Roman" w:hAnsi="Palatino Linotype" w:cs="CMR12"/>
          <w:b/>
          <w:sz w:val="22"/>
          <w:u w:val="single"/>
          <w:lang w:eastAsia="en-US"/>
        </w:rPr>
        <w:t>DIFFERENCES</w:t>
      </w:r>
      <w:r w:rsidR="00E04E62" w:rsidRPr="0097363F">
        <w:rPr>
          <w:rFonts w:ascii="Palatino Linotype" w:eastAsia="Times New Roman" w:hAnsi="Palatino Linotype" w:cs="CMR12"/>
          <w:b/>
          <w:sz w:val="22"/>
          <w:lang w:eastAsia="en-US"/>
        </w:rPr>
        <w:t xml:space="preserve"> on each </w:t>
      </w:r>
      <w:r w:rsidR="0015030C" w:rsidRPr="0097363F">
        <w:rPr>
          <w:rFonts w:ascii="Palatino Linotype" w:eastAsia="Times New Roman" w:hAnsi="Palatino Linotype" w:cs="CMR12"/>
          <w:b/>
          <w:sz w:val="22"/>
          <w:lang w:eastAsia="en-US"/>
        </w:rPr>
        <w:t>subject,</w:t>
      </w:r>
      <w:r w:rsidR="00E04E62" w:rsidRPr="0097363F">
        <w:rPr>
          <w:rFonts w:ascii="Palatino Linotype" w:eastAsia="Times New Roman" w:hAnsi="Palatino Linotype" w:cs="CMR12"/>
          <w:b/>
          <w:sz w:val="22"/>
          <w:lang w:eastAsia="en-US"/>
        </w:rPr>
        <w:t xml:space="preserve"> instead.</w:t>
      </w:r>
      <w:r w:rsidR="00E04E62">
        <w:rPr>
          <w:rFonts w:ascii="Palatino Linotype" w:eastAsia="Times New Roman" w:hAnsi="Palatino Linotype" w:cs="CMR12"/>
          <w:sz w:val="22"/>
          <w:lang w:eastAsia="en-US"/>
        </w:rPr>
        <w:t xml:space="preserve">  This will</w:t>
      </w:r>
      <w:r w:rsidR="00E04E62" w:rsidRPr="00C4256A">
        <w:rPr>
          <w:rFonts w:ascii="Palatino Linotype" w:eastAsia="Times New Roman" w:hAnsi="Palatino Linotype" w:cs="CMR12"/>
          <w:sz w:val="22"/>
          <w:lang w:eastAsia="en-US"/>
        </w:rPr>
        <w:t xml:space="preserve"> remove the structure of dependence between the </w:t>
      </w:r>
      <w:r w:rsidR="0015030C">
        <w:rPr>
          <w:rFonts w:ascii="Palatino Linotype" w:eastAsia="Times New Roman" w:hAnsi="Palatino Linotype" w:cs="CMR12"/>
          <w:sz w:val="22"/>
          <w:lang w:eastAsia="en-US"/>
        </w:rPr>
        <w:t>pre-</w:t>
      </w:r>
      <w:r w:rsidR="00E04E62">
        <w:rPr>
          <w:rFonts w:ascii="Palatino Linotype" w:eastAsia="Times New Roman" w:hAnsi="Palatino Linotype" w:cs="CMR12"/>
          <w:sz w:val="22"/>
          <w:lang w:eastAsia="en-US"/>
        </w:rPr>
        <w:t xml:space="preserve"> and </w:t>
      </w:r>
      <w:r w:rsidR="0015030C">
        <w:rPr>
          <w:rFonts w:ascii="Palatino Linotype" w:eastAsia="Times New Roman" w:hAnsi="Palatino Linotype" w:cs="CMR12"/>
          <w:sz w:val="22"/>
          <w:lang w:eastAsia="en-US"/>
        </w:rPr>
        <w:t>post-Thanksgiving</w:t>
      </w:r>
      <w:r w:rsidR="00E04E62" w:rsidRPr="00C4256A">
        <w:rPr>
          <w:rFonts w:ascii="Palatino Linotype" w:eastAsia="Times New Roman" w:hAnsi="Palatino Linotype" w:cs="CMR12"/>
          <w:sz w:val="22"/>
          <w:lang w:eastAsia="en-US"/>
        </w:rPr>
        <w:t xml:space="preserve"> groups and </w:t>
      </w:r>
      <w:r w:rsidR="00E04E62">
        <w:rPr>
          <w:rFonts w:ascii="Palatino Linotype" w:eastAsia="Times New Roman" w:hAnsi="Palatino Linotype" w:cs="CMR12"/>
          <w:sz w:val="22"/>
          <w:lang w:eastAsia="en-US"/>
        </w:rPr>
        <w:t>will</w:t>
      </w:r>
      <w:r w:rsidR="00E04E62" w:rsidRPr="00C4256A">
        <w:rPr>
          <w:rFonts w:ascii="Palatino Linotype" w:eastAsia="Times New Roman" w:hAnsi="Palatino Linotype" w:cs="CMR12"/>
          <w:sz w:val="22"/>
          <w:lang w:eastAsia="en-US"/>
        </w:rPr>
        <w:t xml:space="preserve"> </w:t>
      </w:r>
      <w:r w:rsidR="0015030C">
        <w:rPr>
          <w:rFonts w:ascii="Palatino Linotype" w:eastAsia="Times New Roman" w:hAnsi="Palatino Linotype" w:cs="CMR12"/>
          <w:sz w:val="22"/>
          <w:lang w:eastAsia="en-US"/>
        </w:rPr>
        <w:t>control</w:t>
      </w:r>
      <w:r w:rsidR="00E04E62" w:rsidRPr="00C4256A">
        <w:rPr>
          <w:rFonts w:ascii="Palatino Linotype" w:eastAsia="Times New Roman" w:hAnsi="Palatino Linotype" w:cs="CMR12"/>
          <w:sz w:val="22"/>
          <w:lang w:eastAsia="en-US"/>
        </w:rPr>
        <w:t xml:space="preserve"> for the fact that some </w:t>
      </w:r>
      <w:r w:rsidR="0015030C">
        <w:rPr>
          <w:rFonts w:ascii="Palatino Linotype" w:eastAsia="Times New Roman" w:hAnsi="Palatino Linotype" w:cs="CMR12"/>
          <w:sz w:val="22"/>
          <w:lang w:eastAsia="en-US"/>
        </w:rPr>
        <w:t>people</w:t>
      </w:r>
      <w:r w:rsidR="00E04E62" w:rsidRPr="00C4256A">
        <w:rPr>
          <w:rFonts w:ascii="Palatino Linotype" w:eastAsia="Times New Roman" w:hAnsi="Palatino Linotype" w:cs="CMR12"/>
          <w:sz w:val="22"/>
          <w:lang w:eastAsia="en-US"/>
        </w:rPr>
        <w:t xml:space="preserve">, in general, </w:t>
      </w:r>
      <w:r w:rsidR="0015030C">
        <w:rPr>
          <w:rFonts w:ascii="Palatino Linotype" w:eastAsia="Times New Roman" w:hAnsi="Palatino Linotype" w:cs="CMR12"/>
          <w:sz w:val="22"/>
          <w:lang w:eastAsia="en-US"/>
        </w:rPr>
        <w:t>tend to weigh more (or less) than others.</w:t>
      </w:r>
      <w:r w:rsidR="003B1BBE">
        <w:rPr>
          <w:rFonts w:ascii="Palatino Linotype" w:eastAsia="Times New Roman" w:hAnsi="Palatino Linotype" w:cs="CMR12"/>
          <w:sz w:val="22"/>
          <w:lang w:eastAsia="en-US"/>
        </w:rPr>
        <w:t xml:space="preserve">  In the end, this helps us to isolate the effect of Thanksgiving break (i.e., before vs. after).</w:t>
      </w:r>
    </w:p>
    <w:tbl>
      <w:tblPr>
        <w:tblStyle w:val="TableGrid"/>
        <w:tblpPr w:leftFromText="180" w:rightFromText="180" w:vertAnchor="text" w:horzAnchor="page" w:tblpX="970" w:tblpY="150"/>
        <w:tblW w:w="0" w:type="auto"/>
        <w:tblLook w:val="04A0" w:firstRow="1" w:lastRow="0" w:firstColumn="1" w:lastColumn="0" w:noHBand="0" w:noVBand="1"/>
      </w:tblPr>
      <w:tblGrid>
        <w:gridCol w:w="10790"/>
      </w:tblGrid>
      <w:tr w:rsidR="00437A61" w14:paraId="02901D76" w14:textId="77777777" w:rsidTr="00437A61">
        <w:tc>
          <w:tcPr>
            <w:tcW w:w="10790" w:type="dxa"/>
            <w:shd w:val="clear" w:color="auto" w:fill="BFBFBF" w:themeFill="background1" w:themeFillShade="BF"/>
          </w:tcPr>
          <w:p w14:paraId="5A12604E" w14:textId="77777777" w:rsidR="00437A61" w:rsidRDefault="00437A61" w:rsidP="00437A61">
            <w:pPr>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b/>
                <w:sz w:val="22"/>
                <w:lang w:eastAsia="en-US"/>
              </w:rPr>
              <w:t>Main Point</w:t>
            </w:r>
          </w:p>
          <w:p w14:paraId="0E057618" w14:textId="77777777" w:rsidR="00437A61" w:rsidRPr="00437A61" w:rsidRDefault="00437A61" w:rsidP="00437A61">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When working with two </w:t>
            </w:r>
            <w:r>
              <w:rPr>
                <w:rFonts w:ascii="Palatino Linotype" w:eastAsia="Times New Roman" w:hAnsi="Palatino Linotype" w:cs="CMR12"/>
                <w:b/>
                <w:i/>
                <w:sz w:val="22"/>
                <w:lang w:eastAsia="en-US"/>
              </w:rPr>
              <w:t>dependent</w:t>
            </w:r>
            <w:r>
              <w:rPr>
                <w:rFonts w:ascii="Palatino Linotype" w:eastAsia="Times New Roman" w:hAnsi="Palatino Linotype" w:cs="CMR12"/>
                <w:b/>
                <w:sz w:val="22"/>
                <w:lang w:eastAsia="en-US"/>
              </w:rPr>
              <w:t xml:space="preserve"> </w:t>
            </w:r>
            <w:r>
              <w:rPr>
                <w:rFonts w:ascii="Palatino Linotype" w:eastAsia="Times New Roman" w:hAnsi="Palatino Linotype" w:cs="CMR12"/>
                <w:sz w:val="22"/>
                <w:lang w:eastAsia="en-US"/>
              </w:rPr>
              <w:t xml:space="preserve">samples, we will focus on questions about the </w:t>
            </w:r>
            <w:r>
              <w:rPr>
                <w:rFonts w:ascii="Palatino Linotype" w:eastAsia="Times New Roman" w:hAnsi="Palatino Linotype" w:cs="CMR12"/>
                <w:b/>
                <w:i/>
                <w:sz w:val="22"/>
                <w:lang w:eastAsia="en-US"/>
              </w:rPr>
              <w:t>difference</w:t>
            </w:r>
            <w:r>
              <w:rPr>
                <w:rFonts w:ascii="Palatino Linotype" w:eastAsia="Times New Roman" w:hAnsi="Palatino Linotype" w:cs="CMR12"/>
                <w:sz w:val="22"/>
                <w:lang w:eastAsia="en-US"/>
              </w:rPr>
              <w:t xml:space="preserve"> between measurements.</w:t>
            </w:r>
          </w:p>
        </w:tc>
      </w:tr>
    </w:tbl>
    <w:p w14:paraId="6C263F78" w14:textId="77777777" w:rsidR="001432D5" w:rsidRDefault="000B3B75" w:rsidP="00E04E62">
      <w:pPr>
        <w:rPr>
          <w:rFonts w:ascii="Palatino Linotype" w:hAnsi="Palatino Linotype"/>
          <w:b/>
          <w:sz w:val="22"/>
          <w:szCs w:val="22"/>
          <w:u w:val="single"/>
        </w:rPr>
      </w:pPr>
      <w:r>
        <w:rPr>
          <w:rFonts w:ascii="Palatino Linotype" w:hAnsi="Palatino Linotype"/>
          <w:b/>
          <w:sz w:val="22"/>
          <w:szCs w:val="22"/>
          <w:u w:val="single"/>
        </w:rPr>
        <w:br/>
      </w:r>
      <w:r w:rsidR="001432D5" w:rsidRPr="001432D5">
        <w:rPr>
          <w:rFonts w:ascii="Palatino Linotype" w:hAnsi="Palatino Linotype"/>
          <w:b/>
          <w:sz w:val="22"/>
          <w:szCs w:val="22"/>
          <w:u w:val="single"/>
        </w:rPr>
        <w:t>Ca</w:t>
      </w:r>
      <w:r w:rsidR="001432D5">
        <w:rPr>
          <w:rFonts w:ascii="Palatino Linotype" w:hAnsi="Palatino Linotype"/>
          <w:b/>
          <w:sz w:val="22"/>
          <w:szCs w:val="22"/>
          <w:u w:val="single"/>
        </w:rPr>
        <w:t xml:space="preserve">lculating the Difference in </w:t>
      </w:r>
      <w:r w:rsidR="00CE50A3">
        <w:rPr>
          <w:rFonts w:ascii="Palatino Linotype" w:hAnsi="Palatino Linotype"/>
          <w:b/>
          <w:sz w:val="22"/>
          <w:szCs w:val="22"/>
          <w:u w:val="single"/>
        </w:rPr>
        <w:t>JMP</w:t>
      </w:r>
    </w:p>
    <w:p w14:paraId="125DD116" w14:textId="77777777" w:rsidR="001432D5" w:rsidRDefault="001432D5" w:rsidP="00E04E62">
      <w:pPr>
        <w:rPr>
          <w:rFonts w:ascii="Palatino Linotype" w:hAnsi="Palatino Linotype"/>
          <w:b/>
          <w:sz w:val="22"/>
          <w:szCs w:val="22"/>
          <w:u w:val="single"/>
        </w:rPr>
      </w:pPr>
    </w:p>
    <w:p w14:paraId="342B0173" w14:textId="77777777" w:rsidR="00CE50A3" w:rsidRPr="00C4256A" w:rsidRDefault="001432D5" w:rsidP="00CE50A3">
      <w:pPr>
        <w:autoSpaceDE w:val="0"/>
        <w:autoSpaceDN w:val="0"/>
        <w:adjustRightInd w:val="0"/>
        <w:rPr>
          <w:rFonts w:ascii="Palatino Linotype" w:eastAsia="Times New Roman" w:hAnsi="Palatino Linotype" w:cs="CMR12"/>
          <w:sz w:val="22"/>
          <w:lang w:eastAsia="en-US"/>
        </w:rPr>
      </w:pPr>
      <w:r>
        <w:rPr>
          <w:rFonts w:ascii="Palatino Linotype" w:hAnsi="Palatino Linotype"/>
          <w:sz w:val="22"/>
          <w:szCs w:val="22"/>
        </w:rPr>
        <w:t xml:space="preserve">First, open the file called </w:t>
      </w:r>
      <w:proofErr w:type="spellStart"/>
      <w:proofErr w:type="gramStart"/>
      <w:r w:rsidR="0015030C" w:rsidRPr="00B14109">
        <w:rPr>
          <w:rFonts w:ascii="Palatino Linotype" w:hAnsi="Palatino Linotype"/>
          <w:b/>
          <w:sz w:val="22"/>
        </w:rPr>
        <w:t>ThanksgivingWeightData</w:t>
      </w:r>
      <w:proofErr w:type="spellEnd"/>
      <w:r w:rsidR="0015030C" w:rsidRPr="00B14109">
        <w:rPr>
          <w:rFonts w:ascii="Palatino Linotype" w:hAnsi="Palatino Linotype"/>
          <w:b/>
          <w:sz w:val="22"/>
        </w:rPr>
        <w:t>.</w:t>
      </w:r>
      <w:r>
        <w:rPr>
          <w:rFonts w:ascii="Palatino Linotype" w:hAnsi="Palatino Linotype"/>
          <w:sz w:val="22"/>
          <w:szCs w:val="22"/>
        </w:rPr>
        <w:t>.</w:t>
      </w:r>
      <w:proofErr w:type="gramEnd"/>
      <w:r>
        <w:rPr>
          <w:rFonts w:ascii="Palatino Linotype" w:hAnsi="Palatino Linotype"/>
          <w:sz w:val="22"/>
          <w:szCs w:val="22"/>
        </w:rPr>
        <w:t xml:space="preserve">  To calculate the difference, </w:t>
      </w:r>
      <w:r w:rsidR="00CE50A3" w:rsidRPr="00C4256A">
        <w:rPr>
          <w:rFonts w:ascii="Palatino Linotype" w:eastAsia="Times New Roman" w:hAnsi="Palatino Linotype" w:cs="CMR12"/>
          <w:sz w:val="22"/>
          <w:lang w:eastAsia="en-US"/>
        </w:rPr>
        <w:t>create an additional column (double click on empty column next to “‘</w:t>
      </w:r>
      <w:r w:rsidR="0015030C">
        <w:rPr>
          <w:rFonts w:ascii="Palatino Linotype" w:eastAsia="Times New Roman" w:hAnsi="Palatino Linotype" w:cs="CMR12"/>
          <w:sz w:val="22"/>
          <w:lang w:eastAsia="en-US"/>
        </w:rPr>
        <w:t>Post Weight</w:t>
      </w:r>
      <w:r w:rsidR="00CE50A3" w:rsidRPr="00C4256A">
        <w:rPr>
          <w:rFonts w:ascii="Palatino Linotype" w:eastAsia="Times New Roman" w:hAnsi="Palatino Linotype" w:cs="CMR12"/>
          <w:sz w:val="22"/>
          <w:lang w:eastAsia="en-US"/>
        </w:rPr>
        <w:t>”) and title it “Difference</w:t>
      </w:r>
      <w:r w:rsidR="00CE50A3">
        <w:rPr>
          <w:rFonts w:ascii="Palatino Linotype" w:eastAsia="Times New Roman" w:hAnsi="Palatino Linotype" w:cs="CMR12"/>
          <w:sz w:val="22"/>
          <w:lang w:eastAsia="en-US"/>
        </w:rPr>
        <w:t>.”  Right-</w:t>
      </w:r>
      <w:r w:rsidR="00CE50A3" w:rsidRPr="00C4256A">
        <w:rPr>
          <w:rFonts w:ascii="Palatino Linotype" w:eastAsia="Times New Roman" w:hAnsi="Palatino Linotype" w:cs="CMR12"/>
          <w:sz w:val="22"/>
          <w:lang w:eastAsia="en-US"/>
        </w:rPr>
        <w:t xml:space="preserve">click on the new column header and select </w:t>
      </w:r>
      <w:r w:rsidR="00CE50A3" w:rsidRPr="00C4256A">
        <w:rPr>
          <w:rFonts w:ascii="Palatino Linotype" w:eastAsia="Times New Roman" w:hAnsi="Palatino Linotype" w:cs="CMR12"/>
          <w:b/>
          <w:bCs/>
          <w:sz w:val="22"/>
          <w:lang w:eastAsia="en-US"/>
        </w:rPr>
        <w:t>Formula</w:t>
      </w:r>
      <w:r w:rsidR="00CE50A3" w:rsidRPr="00C4256A">
        <w:rPr>
          <w:rFonts w:ascii="Palatino Linotype" w:eastAsia="Times New Roman" w:hAnsi="Palatino Linotype" w:cs="CMR12"/>
          <w:sz w:val="22"/>
          <w:lang w:eastAsia="en-US"/>
        </w:rPr>
        <w:t xml:space="preserve">.  </w:t>
      </w:r>
      <w:r w:rsidR="00CE50A3">
        <w:rPr>
          <w:rFonts w:ascii="Palatino Linotype" w:eastAsia="Times New Roman" w:hAnsi="Palatino Linotype" w:cs="CMR12"/>
          <w:sz w:val="22"/>
          <w:lang w:eastAsia="en-US"/>
        </w:rPr>
        <w:br/>
      </w:r>
      <w:r w:rsidR="00CE50A3">
        <w:rPr>
          <w:rFonts w:ascii="Palatino Linotype" w:eastAsia="Times New Roman" w:hAnsi="Palatino Linotype" w:cs="CMR12"/>
          <w:sz w:val="22"/>
          <w:lang w:eastAsia="en-US"/>
        </w:rPr>
        <w:br/>
      </w:r>
      <w:r w:rsidR="0015030C">
        <w:rPr>
          <w:noProof/>
          <w:lang w:eastAsia="en-US"/>
        </w:rPr>
        <w:drawing>
          <wp:inline distT="0" distB="0" distL="0" distR="0" wp14:anchorId="2B5DB086" wp14:editId="4449D946">
            <wp:extent cx="2686050" cy="1200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6050" cy="1200641"/>
                    </a:xfrm>
                    <a:prstGeom prst="rect">
                      <a:avLst/>
                    </a:prstGeom>
                  </pic:spPr>
                </pic:pic>
              </a:graphicData>
            </a:graphic>
          </wp:inline>
        </w:drawing>
      </w:r>
    </w:p>
    <w:p w14:paraId="70E3650D" w14:textId="77777777" w:rsidR="00CE50A3" w:rsidRPr="00C4256A" w:rsidRDefault="000E70CE" w:rsidP="00CE50A3">
      <w:pPr>
        <w:autoSpaceDE w:val="0"/>
        <w:autoSpaceDN w:val="0"/>
        <w:adjustRightInd w:val="0"/>
        <w:rPr>
          <w:rFonts w:ascii="Palatino Linotype" w:eastAsia="Times New Roman" w:hAnsi="Palatino Linotype" w:cs="CMR12"/>
          <w:sz w:val="22"/>
          <w:lang w:eastAsia="en-US"/>
        </w:rPr>
      </w:pPr>
      <w:r>
        <w:rPr>
          <w:rFonts w:ascii="Palatino Linotype" w:hAnsi="Palatino Linotype"/>
          <w:sz w:val="22"/>
          <w:szCs w:val="22"/>
        </w:rPr>
        <w:br/>
      </w:r>
      <w:r w:rsidR="00CE50A3" w:rsidRPr="00C4256A">
        <w:rPr>
          <w:rFonts w:ascii="Palatino Linotype" w:eastAsia="Times New Roman" w:hAnsi="Palatino Linotype" w:cs="CMR12"/>
          <w:sz w:val="22"/>
          <w:lang w:eastAsia="en-US"/>
        </w:rPr>
        <w:t>In the edit window, tell JMP to calculate the difference as follows:</w:t>
      </w:r>
      <w:r w:rsidR="0015030C">
        <w:rPr>
          <w:rFonts w:ascii="Palatino Linotype" w:eastAsia="Times New Roman" w:hAnsi="Palatino Linotype" w:cs="CMR12"/>
          <w:sz w:val="22"/>
          <w:lang w:eastAsia="en-US"/>
        </w:rPr>
        <w:br/>
      </w:r>
    </w:p>
    <w:p w14:paraId="5EA8A07A" w14:textId="77777777" w:rsidR="00CE50A3" w:rsidRPr="00C4256A" w:rsidRDefault="0015030C" w:rsidP="003B1BBE">
      <w:pPr>
        <w:autoSpaceDE w:val="0"/>
        <w:autoSpaceDN w:val="0"/>
        <w:adjustRightInd w:val="0"/>
        <w:rPr>
          <w:rFonts w:ascii="Palatino Linotype" w:eastAsia="Times New Roman" w:hAnsi="Palatino Linotype" w:cs="CMR12"/>
          <w:sz w:val="22"/>
          <w:lang w:eastAsia="en-US"/>
        </w:rPr>
      </w:pPr>
      <w:r>
        <w:rPr>
          <w:noProof/>
          <w:lang w:eastAsia="en-US"/>
        </w:rPr>
        <w:drawing>
          <wp:inline distT="0" distB="0" distL="0" distR="0" wp14:anchorId="60212F0A" wp14:editId="74167FF3">
            <wp:extent cx="17907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90700" cy="342900"/>
                    </a:xfrm>
                    <a:prstGeom prst="rect">
                      <a:avLst/>
                    </a:prstGeom>
                  </pic:spPr>
                </pic:pic>
              </a:graphicData>
            </a:graphic>
          </wp:inline>
        </w:drawing>
      </w:r>
    </w:p>
    <w:p w14:paraId="062152CC" w14:textId="77777777" w:rsidR="00CE50A3" w:rsidRDefault="00CE50A3" w:rsidP="00CE50A3">
      <w:pPr>
        <w:autoSpaceDE w:val="0"/>
        <w:autoSpaceDN w:val="0"/>
        <w:adjustRightInd w:val="0"/>
        <w:rPr>
          <w:rFonts w:ascii="Palatino Linotype" w:eastAsia="Times New Roman" w:hAnsi="Palatino Linotype" w:cs="CMR12"/>
          <w:sz w:val="22"/>
          <w:lang w:eastAsia="en-US"/>
        </w:rPr>
      </w:pPr>
    </w:p>
    <w:p w14:paraId="477213DB" w14:textId="77777777" w:rsidR="00CE50A3" w:rsidRPr="00C4256A" w:rsidRDefault="00CE50A3" w:rsidP="00CE50A3">
      <w:pPr>
        <w:autoSpaceDE w:val="0"/>
        <w:autoSpaceDN w:val="0"/>
        <w:adjustRightInd w:val="0"/>
        <w:rPr>
          <w:rFonts w:ascii="Palatino Linotype" w:eastAsia="Times New Roman" w:hAnsi="Palatino Linotype" w:cs="CMR12"/>
          <w:sz w:val="22"/>
          <w:lang w:eastAsia="en-US"/>
        </w:rPr>
      </w:pPr>
      <w:r w:rsidRPr="00C4256A">
        <w:rPr>
          <w:rFonts w:ascii="Palatino Linotype" w:eastAsia="Times New Roman" w:hAnsi="Palatino Linotype" w:cs="CMR12"/>
          <w:sz w:val="22"/>
          <w:lang w:eastAsia="en-US"/>
        </w:rPr>
        <w:t xml:space="preserve">Click </w:t>
      </w:r>
      <w:r w:rsidRPr="00C4256A">
        <w:rPr>
          <w:rFonts w:ascii="Palatino Linotype" w:eastAsia="Times New Roman" w:hAnsi="Palatino Linotype" w:cs="CMR12"/>
          <w:b/>
          <w:bCs/>
          <w:sz w:val="22"/>
          <w:lang w:eastAsia="en-US"/>
        </w:rPr>
        <w:t xml:space="preserve">Apply </w:t>
      </w:r>
      <w:r w:rsidRPr="00C4256A">
        <w:rPr>
          <w:rFonts w:ascii="Palatino Linotype" w:eastAsia="Times New Roman" w:hAnsi="Palatino Linotype" w:cs="CMR12"/>
          <w:sz w:val="22"/>
          <w:lang w:eastAsia="en-US"/>
        </w:rPr>
        <w:t>and then</w:t>
      </w:r>
      <w:r w:rsidRPr="00C4256A">
        <w:rPr>
          <w:rFonts w:ascii="Palatino Linotype" w:eastAsia="Times New Roman" w:hAnsi="Palatino Linotype" w:cs="CMR12"/>
          <w:b/>
          <w:bCs/>
          <w:sz w:val="22"/>
          <w:lang w:eastAsia="en-US"/>
        </w:rPr>
        <w:t xml:space="preserve"> OK</w:t>
      </w:r>
      <w:r w:rsidRPr="00C4256A">
        <w:rPr>
          <w:rFonts w:ascii="Palatino Linotype" w:eastAsia="Times New Roman" w:hAnsi="Palatino Linotype" w:cs="CMR12"/>
          <w:sz w:val="22"/>
          <w:lang w:eastAsia="en-US"/>
        </w:rPr>
        <w:t>, and JMP returns the following</w:t>
      </w:r>
      <w:r w:rsidR="0015030C">
        <w:rPr>
          <w:rFonts w:ascii="Palatino Linotype" w:eastAsia="Times New Roman" w:hAnsi="Palatino Linotype" w:cs="CMR12"/>
          <w:sz w:val="22"/>
          <w:lang w:eastAsia="en-US"/>
        </w:rPr>
        <w:t xml:space="preserve"> (only the results for the first 10 subjects are shown below)</w:t>
      </w:r>
      <w:r w:rsidRPr="00C4256A">
        <w:rPr>
          <w:rFonts w:ascii="Palatino Linotype" w:eastAsia="Times New Roman" w:hAnsi="Palatino Linotype" w:cs="CMR12"/>
          <w:sz w:val="22"/>
          <w:lang w:eastAsia="en-US"/>
        </w:rPr>
        <w:t>:</w:t>
      </w:r>
    </w:p>
    <w:p w14:paraId="7E7097CA" w14:textId="77777777" w:rsidR="001432D5" w:rsidRDefault="001432D5" w:rsidP="00E04E62">
      <w:pPr>
        <w:rPr>
          <w:rFonts w:ascii="Palatino Linotype" w:hAnsi="Palatino Linotype"/>
          <w:sz w:val="22"/>
          <w:szCs w:val="22"/>
        </w:rPr>
      </w:pPr>
    </w:p>
    <w:p w14:paraId="407C1B6A" w14:textId="77777777" w:rsidR="00CE50A3" w:rsidRDefault="0015030C" w:rsidP="00E04E62">
      <w:pPr>
        <w:rPr>
          <w:rFonts w:ascii="Palatino Linotype" w:hAnsi="Palatino Linotype"/>
          <w:sz w:val="22"/>
          <w:szCs w:val="22"/>
        </w:rPr>
      </w:pPr>
      <w:r>
        <w:rPr>
          <w:noProof/>
          <w:lang w:eastAsia="en-US"/>
        </w:rPr>
        <w:drawing>
          <wp:inline distT="0" distB="0" distL="0" distR="0" wp14:anchorId="1E378E02" wp14:editId="544F9899">
            <wp:extent cx="2686050" cy="1797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084" t="2582"/>
                    <a:stretch/>
                  </pic:blipFill>
                  <pic:spPr bwMode="auto">
                    <a:xfrm>
                      <a:off x="0" y="0"/>
                      <a:ext cx="2686050" cy="1797217"/>
                    </a:xfrm>
                    <a:prstGeom prst="rect">
                      <a:avLst/>
                    </a:prstGeom>
                    <a:ln>
                      <a:noFill/>
                    </a:ln>
                    <a:extLst>
                      <a:ext uri="{53640926-AAD7-44D8-BBD7-CCE9431645EC}">
                        <a14:shadowObscured xmlns:a14="http://schemas.microsoft.com/office/drawing/2010/main"/>
                      </a:ext>
                    </a:extLst>
                  </pic:spPr>
                </pic:pic>
              </a:graphicData>
            </a:graphic>
          </wp:inline>
        </w:drawing>
      </w:r>
    </w:p>
    <w:p w14:paraId="7434953C" w14:textId="77777777" w:rsidR="000E70CE" w:rsidRDefault="000E70CE" w:rsidP="000E70CE">
      <w:pPr>
        <w:autoSpaceDE w:val="0"/>
        <w:autoSpaceDN w:val="0"/>
        <w:adjustRightInd w:val="0"/>
        <w:rPr>
          <w:rFonts w:ascii="Palatino Linotype" w:eastAsia="Times New Roman" w:hAnsi="Palatino Linotype" w:cs="CMR12"/>
          <w:sz w:val="22"/>
          <w:lang w:eastAsia="en-US"/>
        </w:rPr>
      </w:pPr>
    </w:p>
    <w:p w14:paraId="6DC6E7D2" w14:textId="77777777" w:rsidR="00437A61" w:rsidRDefault="00437A61" w:rsidP="000E70CE">
      <w:pPr>
        <w:autoSpaceDE w:val="0"/>
        <w:autoSpaceDN w:val="0"/>
        <w:adjustRightInd w:val="0"/>
        <w:rPr>
          <w:rFonts w:ascii="Palatino Linotype" w:eastAsia="Times New Roman" w:hAnsi="Palatino Linotype" w:cs="CMR12"/>
          <w:sz w:val="22"/>
          <w:u w:val="single"/>
          <w:lang w:eastAsia="en-US"/>
        </w:rPr>
      </w:pPr>
    </w:p>
    <w:p w14:paraId="204E15EF" w14:textId="77777777" w:rsidR="000E70CE" w:rsidRDefault="000E70CE" w:rsidP="000E70CE">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u w:val="single"/>
          <w:lang w:eastAsia="en-US"/>
        </w:rPr>
        <w:lastRenderedPageBreak/>
        <w:t>Questions</w:t>
      </w:r>
      <w:r>
        <w:rPr>
          <w:rFonts w:ascii="Palatino Linotype" w:eastAsia="Times New Roman" w:hAnsi="Palatino Linotype" w:cs="CMR12"/>
          <w:sz w:val="22"/>
          <w:lang w:eastAsia="en-US"/>
        </w:rPr>
        <w:t>:</w:t>
      </w:r>
    </w:p>
    <w:p w14:paraId="6EAC4478" w14:textId="77777777" w:rsidR="000E70CE" w:rsidRDefault="000E70CE" w:rsidP="000E70CE">
      <w:pPr>
        <w:autoSpaceDE w:val="0"/>
        <w:autoSpaceDN w:val="0"/>
        <w:adjustRightInd w:val="0"/>
        <w:rPr>
          <w:rFonts w:ascii="Palatino Linotype" w:eastAsia="Times New Roman" w:hAnsi="Palatino Linotype" w:cs="CMR12"/>
          <w:sz w:val="22"/>
          <w:lang w:eastAsia="en-US"/>
        </w:rPr>
      </w:pPr>
    </w:p>
    <w:p w14:paraId="61CB96D8" w14:textId="77777777" w:rsidR="000E70CE" w:rsidRDefault="000E70CE" w:rsidP="00986476">
      <w:pPr>
        <w:pStyle w:val="ListParagraph"/>
        <w:numPr>
          <w:ilvl w:val="0"/>
          <w:numId w:val="34"/>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What does a positive difference of 3</w:t>
      </w:r>
      <w:r w:rsidR="0039200B">
        <w:rPr>
          <w:rFonts w:ascii="Palatino Linotype" w:eastAsia="Times New Roman" w:hAnsi="Palatino Linotype" w:cs="CMR12"/>
          <w:sz w:val="22"/>
          <w:lang w:eastAsia="en-US"/>
        </w:rPr>
        <w:t>.9</w:t>
      </w:r>
      <w:r>
        <w:rPr>
          <w:rFonts w:ascii="Palatino Linotype" w:eastAsia="Times New Roman" w:hAnsi="Palatino Linotype" w:cs="CMR12"/>
          <w:sz w:val="22"/>
          <w:lang w:eastAsia="en-US"/>
        </w:rPr>
        <w:t xml:space="preserve"> indicate?</w:t>
      </w:r>
      <w:r w:rsidR="0039200B">
        <w:rPr>
          <w:rFonts w:ascii="Palatino Linotype" w:eastAsia="Times New Roman" w:hAnsi="Palatino Linotype" w:cs="CMR12"/>
          <w:sz w:val="22"/>
          <w:lang w:eastAsia="en-US"/>
        </w:rPr>
        <w:br/>
      </w:r>
      <w:r w:rsidR="0039200B">
        <w:rPr>
          <w:rFonts w:ascii="Palatino Linotype" w:eastAsia="Times New Roman" w:hAnsi="Palatino Linotype" w:cs="CMR12"/>
          <w:sz w:val="22"/>
          <w:lang w:eastAsia="en-US"/>
        </w:rPr>
        <w:br/>
      </w:r>
    </w:p>
    <w:p w14:paraId="5A66C1FF" w14:textId="77777777" w:rsidR="000E70CE" w:rsidRDefault="000E70CE" w:rsidP="00986476">
      <w:pPr>
        <w:pStyle w:val="ListParagraph"/>
        <w:numPr>
          <w:ilvl w:val="0"/>
          <w:numId w:val="34"/>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What does </w:t>
      </w:r>
      <w:r w:rsidR="00091B29">
        <w:rPr>
          <w:rFonts w:ascii="Palatino Linotype" w:eastAsia="Times New Roman" w:hAnsi="Palatino Linotype" w:cs="CMR12"/>
          <w:sz w:val="22"/>
          <w:lang w:eastAsia="en-US"/>
        </w:rPr>
        <w:t xml:space="preserve">a </w:t>
      </w:r>
      <w:r>
        <w:rPr>
          <w:rFonts w:ascii="Palatino Linotype" w:eastAsia="Times New Roman" w:hAnsi="Palatino Linotype" w:cs="CMR12"/>
          <w:sz w:val="22"/>
          <w:lang w:eastAsia="en-US"/>
        </w:rPr>
        <w:t>difference of -1</w:t>
      </w:r>
      <w:r w:rsidR="0039200B">
        <w:rPr>
          <w:rFonts w:ascii="Palatino Linotype" w:eastAsia="Times New Roman" w:hAnsi="Palatino Linotype" w:cs="CMR12"/>
          <w:sz w:val="22"/>
          <w:lang w:eastAsia="en-US"/>
        </w:rPr>
        <w:t>.9</w:t>
      </w:r>
      <w:r>
        <w:rPr>
          <w:rFonts w:ascii="Palatino Linotype" w:eastAsia="Times New Roman" w:hAnsi="Palatino Linotype" w:cs="CMR12"/>
          <w:sz w:val="22"/>
          <w:lang w:eastAsia="en-US"/>
        </w:rPr>
        <w:t xml:space="preserve"> indicate?</w:t>
      </w:r>
      <w:r>
        <w:rPr>
          <w:rFonts w:ascii="Palatino Linotype" w:eastAsia="Times New Roman" w:hAnsi="Palatino Linotype" w:cs="CMR12"/>
          <w:sz w:val="22"/>
          <w:lang w:eastAsia="en-US"/>
        </w:rPr>
        <w:br/>
      </w:r>
      <w:r w:rsidR="0039200B">
        <w:rPr>
          <w:rFonts w:ascii="Palatino Linotype" w:eastAsia="Times New Roman" w:hAnsi="Palatino Linotype" w:cs="CMR12"/>
          <w:sz w:val="22"/>
          <w:lang w:eastAsia="en-US"/>
        </w:rPr>
        <w:br/>
      </w:r>
    </w:p>
    <w:p w14:paraId="332D3233" w14:textId="77777777" w:rsidR="005122ED" w:rsidRPr="000E1AC3" w:rsidRDefault="005122ED" w:rsidP="0039200B">
      <w:pPr>
        <w:autoSpaceDE w:val="0"/>
        <w:autoSpaceDN w:val="0"/>
        <w:adjustRightInd w:val="0"/>
        <w:rPr>
          <w:rFonts w:ascii="Palatino Linotype" w:eastAsia="Times New Roman" w:hAnsi="Palatino Linotype" w:cs="CMR12"/>
          <w:b/>
          <w:sz w:val="28"/>
          <w:szCs w:val="28"/>
          <w:lang w:eastAsia="en-US"/>
        </w:rPr>
      </w:pPr>
      <w:r w:rsidRPr="000E1AC3">
        <w:rPr>
          <w:rFonts w:ascii="Palatino Linotype" w:eastAsia="Times New Roman" w:hAnsi="Palatino Linotype" w:cs="CMR12"/>
          <w:b/>
          <w:sz w:val="28"/>
          <w:szCs w:val="28"/>
          <w:lang w:eastAsia="en-US"/>
        </w:rPr>
        <w:t>Bootstrap Confidence Interval for the Difference</w:t>
      </w:r>
    </w:p>
    <w:p w14:paraId="67EB8AD8" w14:textId="77777777" w:rsidR="005122ED" w:rsidRDefault="005122ED" w:rsidP="0039200B">
      <w:pPr>
        <w:autoSpaceDE w:val="0"/>
        <w:autoSpaceDN w:val="0"/>
        <w:adjustRightInd w:val="0"/>
        <w:rPr>
          <w:rFonts w:ascii="Palatino Linotype" w:eastAsia="Times New Roman" w:hAnsi="Palatino Linotype" w:cs="CMR12"/>
          <w:sz w:val="22"/>
          <w:lang w:eastAsia="en-US"/>
        </w:rPr>
      </w:pPr>
    </w:p>
    <w:p w14:paraId="523A62C6" w14:textId="77231DF1" w:rsidR="005122ED" w:rsidRPr="00C912D5" w:rsidRDefault="00437A61" w:rsidP="0039200B">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We will use a bootstrap confidence interval as a first attempt at analyzing these data.  To create a </w:t>
      </w:r>
      <w:r w:rsidR="00C912D5">
        <w:rPr>
          <w:rFonts w:ascii="Palatino Linotype" w:eastAsia="Times New Roman" w:hAnsi="Palatino Linotype" w:cs="CMR12"/>
          <w:sz w:val="22"/>
          <w:lang w:eastAsia="en-US"/>
        </w:rPr>
        <w:t xml:space="preserve">bootstrap sample in JMP, you will need to install the JMP add-in titled </w:t>
      </w:r>
      <w:proofErr w:type="spellStart"/>
      <w:r w:rsidR="00C912D5">
        <w:rPr>
          <w:rFonts w:ascii="Palatino Linotype" w:eastAsia="Times New Roman" w:hAnsi="Palatino Linotype" w:cs="CMR12"/>
          <w:b/>
          <w:sz w:val="22"/>
          <w:lang w:eastAsia="en-US"/>
        </w:rPr>
        <w:t>SampleWithReplacement</w:t>
      </w:r>
      <w:proofErr w:type="spellEnd"/>
      <w:r w:rsidR="00C912D5">
        <w:rPr>
          <w:rFonts w:ascii="Palatino Linotype" w:eastAsia="Times New Roman" w:hAnsi="Palatino Linotype" w:cs="CMR12"/>
          <w:b/>
          <w:sz w:val="22"/>
          <w:lang w:eastAsia="en-US"/>
        </w:rPr>
        <w:t xml:space="preserve"> v0.</w:t>
      </w:r>
      <w:proofErr w:type="gramStart"/>
      <w:r w:rsidR="00C912D5">
        <w:rPr>
          <w:rFonts w:ascii="Palatino Linotype" w:eastAsia="Times New Roman" w:hAnsi="Palatino Linotype" w:cs="CMR12"/>
          <w:b/>
          <w:sz w:val="22"/>
          <w:lang w:eastAsia="en-US"/>
        </w:rPr>
        <w:t>14.jmpaddin</w:t>
      </w:r>
      <w:proofErr w:type="gramEnd"/>
      <w:r w:rsidR="00C912D5">
        <w:rPr>
          <w:rFonts w:ascii="Palatino Linotype" w:eastAsia="Times New Roman" w:hAnsi="Palatino Linotype" w:cs="CMR12"/>
          <w:sz w:val="22"/>
          <w:lang w:eastAsia="en-US"/>
        </w:rPr>
        <w:t xml:space="preserve">.  Download and double click the file.  You can now sample with replacement by going to </w:t>
      </w:r>
      <w:r w:rsidR="00C912D5">
        <w:rPr>
          <w:rFonts w:ascii="Palatino Linotype" w:eastAsia="Times New Roman" w:hAnsi="Palatino Linotype" w:cs="CMR12"/>
          <w:b/>
          <w:sz w:val="22"/>
          <w:lang w:eastAsia="en-US"/>
        </w:rPr>
        <w:t>Add-Ins &gt; Sample with Replacement &gt; Sample Now</w:t>
      </w:r>
      <w:r w:rsidR="00C912D5">
        <w:rPr>
          <w:rFonts w:ascii="Palatino Linotype" w:eastAsia="Times New Roman" w:hAnsi="Palatino Linotype" w:cs="CMR12"/>
          <w:sz w:val="22"/>
          <w:lang w:eastAsia="en-US"/>
        </w:rPr>
        <w:t xml:space="preserve">.  Take a bootstrap sample of the differences using this add-in as shown below.   </w:t>
      </w:r>
    </w:p>
    <w:p w14:paraId="24EC2BC2" w14:textId="225C7763" w:rsidR="005122ED" w:rsidRDefault="00C912D5" w:rsidP="0039200B">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noProof/>
          <w:sz w:val="22"/>
          <w:lang w:eastAsia="en-US"/>
        </w:rPr>
        <w:drawing>
          <wp:inline distT="0" distB="0" distL="0" distR="0" wp14:anchorId="0F8D97B5" wp14:editId="2D526F96">
            <wp:extent cx="2387443" cy="49521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07 at 9.38.20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2749" cy="510832"/>
                    </a:xfrm>
                    <a:prstGeom prst="rect">
                      <a:avLst/>
                    </a:prstGeom>
                  </pic:spPr>
                </pic:pic>
              </a:graphicData>
            </a:graphic>
          </wp:inline>
        </w:drawing>
      </w:r>
      <w:r>
        <w:rPr>
          <w:rFonts w:ascii="Palatino Linotype" w:eastAsia="Times New Roman" w:hAnsi="Palatino Linotype" w:cs="CMR12"/>
          <w:sz w:val="22"/>
          <w:lang w:eastAsia="en-US"/>
        </w:rPr>
        <w:t xml:space="preserve">  </w:t>
      </w:r>
      <w:r>
        <w:rPr>
          <w:rFonts w:ascii="Palatino Linotype" w:eastAsia="Times New Roman" w:hAnsi="Palatino Linotype" w:cs="CMR12"/>
          <w:sz w:val="22"/>
          <w:lang w:eastAsia="en-US"/>
        </w:rPr>
        <w:tab/>
      </w:r>
      <w:r>
        <w:rPr>
          <w:rFonts w:ascii="Palatino Linotype" w:eastAsia="Times New Roman" w:hAnsi="Palatino Linotype" w:cs="CMR12"/>
          <w:sz w:val="22"/>
          <w:lang w:eastAsia="en-US"/>
        </w:rPr>
        <w:tab/>
      </w:r>
      <w:r>
        <w:rPr>
          <w:rFonts w:ascii="Palatino Linotype" w:eastAsia="Times New Roman" w:hAnsi="Palatino Linotype" w:cs="CMR12"/>
          <w:sz w:val="22"/>
          <w:lang w:eastAsia="en-US"/>
        </w:rPr>
        <w:tab/>
      </w:r>
      <w:r>
        <w:rPr>
          <w:rFonts w:ascii="Palatino Linotype" w:eastAsia="Times New Roman" w:hAnsi="Palatino Linotype" w:cs="CMR12"/>
          <w:sz w:val="22"/>
          <w:lang w:eastAsia="en-US"/>
        </w:rPr>
        <w:tab/>
      </w:r>
      <w:r>
        <w:rPr>
          <w:rFonts w:ascii="Palatino Linotype" w:eastAsia="Times New Roman" w:hAnsi="Palatino Linotype" w:cs="CMR12"/>
          <w:noProof/>
          <w:sz w:val="22"/>
          <w:lang w:eastAsia="en-US"/>
        </w:rPr>
        <w:drawing>
          <wp:inline distT="0" distB="0" distL="0" distR="0" wp14:anchorId="68389AC2" wp14:editId="708E68EE">
            <wp:extent cx="2522680" cy="15089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11-07 at 9.38.59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2711" cy="1526899"/>
                    </a:xfrm>
                    <a:prstGeom prst="rect">
                      <a:avLst/>
                    </a:prstGeom>
                  </pic:spPr>
                </pic:pic>
              </a:graphicData>
            </a:graphic>
          </wp:inline>
        </w:drawing>
      </w:r>
    </w:p>
    <w:p w14:paraId="23F65F3B" w14:textId="77777777" w:rsidR="00C912D5" w:rsidRDefault="00C912D5" w:rsidP="0039200B">
      <w:pPr>
        <w:autoSpaceDE w:val="0"/>
        <w:autoSpaceDN w:val="0"/>
        <w:adjustRightInd w:val="0"/>
        <w:rPr>
          <w:rFonts w:ascii="Palatino Linotype" w:eastAsia="Times New Roman" w:hAnsi="Palatino Linotype" w:cs="CMR12"/>
          <w:sz w:val="22"/>
          <w:lang w:eastAsia="en-US"/>
        </w:rPr>
      </w:pPr>
    </w:p>
    <w:p w14:paraId="1341E535" w14:textId="35A6C5AA" w:rsidR="00C912D5" w:rsidRDefault="00C912D5" w:rsidP="0039200B">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The result in a new table that contains the bootstrap sample of the differences.  Compute the mean and standard deviation of this sample use </w:t>
      </w:r>
      <w:r w:rsidRPr="00C912D5">
        <w:rPr>
          <w:rFonts w:ascii="Palatino Linotype" w:eastAsia="Times New Roman" w:hAnsi="Palatino Linotype" w:cs="CMR12"/>
          <w:b/>
          <w:sz w:val="22"/>
          <w:lang w:eastAsia="en-US"/>
        </w:rPr>
        <w:t>Analyze &gt; Distribution</w:t>
      </w:r>
      <w:r>
        <w:rPr>
          <w:rFonts w:ascii="Palatino Linotype" w:eastAsia="Times New Roman" w:hAnsi="Palatino Linotype" w:cs="CMR12"/>
          <w:sz w:val="22"/>
          <w:lang w:eastAsia="en-US"/>
        </w:rPr>
        <w:t>.</w:t>
      </w:r>
    </w:p>
    <w:p w14:paraId="093E2A65" w14:textId="1EFFA74E" w:rsidR="00C912D5" w:rsidRDefault="00C912D5" w:rsidP="0039200B">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noProof/>
          <w:sz w:val="22"/>
          <w:lang w:eastAsia="en-US"/>
        </w:rPr>
        <w:drawing>
          <wp:inline distT="0" distB="0" distL="0" distR="0" wp14:anchorId="35CA35A8" wp14:editId="5B909652">
            <wp:extent cx="1989280" cy="18306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11-07 at 9.40.35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7178" cy="1837920"/>
                    </a:xfrm>
                    <a:prstGeom prst="rect">
                      <a:avLst/>
                    </a:prstGeom>
                  </pic:spPr>
                </pic:pic>
              </a:graphicData>
            </a:graphic>
          </wp:inline>
        </w:drawing>
      </w:r>
      <w:r>
        <w:rPr>
          <w:rFonts w:ascii="Palatino Linotype" w:eastAsia="Times New Roman" w:hAnsi="Palatino Linotype" w:cs="CMR12"/>
          <w:sz w:val="22"/>
          <w:lang w:eastAsia="en-US"/>
        </w:rPr>
        <w:tab/>
      </w:r>
      <w:r>
        <w:rPr>
          <w:rFonts w:ascii="Palatino Linotype" w:eastAsia="Times New Roman" w:hAnsi="Palatino Linotype" w:cs="CMR12"/>
          <w:sz w:val="22"/>
          <w:lang w:eastAsia="en-US"/>
        </w:rPr>
        <w:tab/>
      </w:r>
      <w:r>
        <w:rPr>
          <w:rFonts w:ascii="Palatino Linotype" w:eastAsia="Times New Roman" w:hAnsi="Palatino Linotype" w:cs="CMR12"/>
          <w:noProof/>
          <w:sz w:val="22"/>
          <w:lang w:eastAsia="en-US"/>
        </w:rPr>
        <w:drawing>
          <wp:inline distT="0" distB="0" distL="0" distR="0" wp14:anchorId="50C22943" wp14:editId="1DEA55A7">
            <wp:extent cx="3747135" cy="14135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6-11-07 at 9.41.14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0645" cy="1418598"/>
                    </a:xfrm>
                    <a:prstGeom prst="rect">
                      <a:avLst/>
                    </a:prstGeom>
                  </pic:spPr>
                </pic:pic>
              </a:graphicData>
            </a:graphic>
          </wp:inline>
        </w:drawing>
      </w:r>
      <w:r>
        <w:rPr>
          <w:rFonts w:ascii="Palatino Linotype" w:eastAsia="Times New Roman" w:hAnsi="Palatino Linotype" w:cs="CMR12"/>
          <w:sz w:val="22"/>
          <w:lang w:eastAsia="en-US"/>
        </w:rPr>
        <w:tab/>
      </w:r>
    </w:p>
    <w:p w14:paraId="13043873" w14:textId="77777777" w:rsidR="00C912D5" w:rsidRDefault="00C912D5" w:rsidP="0039200B">
      <w:pPr>
        <w:autoSpaceDE w:val="0"/>
        <w:autoSpaceDN w:val="0"/>
        <w:adjustRightInd w:val="0"/>
        <w:rPr>
          <w:rFonts w:ascii="Palatino Linotype" w:eastAsia="Times New Roman" w:hAnsi="Palatino Linotype" w:cs="CMR12"/>
          <w:sz w:val="22"/>
          <w:lang w:eastAsia="en-US"/>
        </w:rPr>
      </w:pPr>
    </w:p>
    <w:p w14:paraId="59F9CD11" w14:textId="55D21E20" w:rsidR="00C912D5" w:rsidRDefault="00C912D5" w:rsidP="0039200B">
      <w:pPr>
        <w:autoSpaceDE w:val="0"/>
        <w:autoSpaceDN w:val="0"/>
        <w:adjustRightInd w:val="0"/>
        <w:rPr>
          <w:rFonts w:ascii="Palatino Linotype" w:eastAsia="Times New Roman" w:hAnsi="Palatino Linotype" w:cs="CMR12"/>
          <w:b/>
          <w:sz w:val="22"/>
          <w:lang w:eastAsia="en-US"/>
        </w:rPr>
      </w:pPr>
      <w:r>
        <w:rPr>
          <w:rFonts w:ascii="Palatino Linotype" w:eastAsia="Times New Roman" w:hAnsi="Palatino Linotype" w:cs="CMR12"/>
          <w:b/>
          <w:sz w:val="22"/>
          <w:lang w:eastAsia="en-US"/>
        </w:rPr>
        <w:t>Task 1: Use JMP to take a few bootstrap samples.</w:t>
      </w:r>
    </w:p>
    <w:p w14:paraId="5D26DAEB" w14:textId="4D2028A7" w:rsidR="00C912D5" w:rsidRDefault="00C912D5" w:rsidP="00C912D5">
      <w:pPr>
        <w:pStyle w:val="ListParagraph"/>
        <w:numPr>
          <w:ilvl w:val="0"/>
          <w:numId w:val="35"/>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Take 10</w:t>
      </w:r>
      <w:r w:rsidR="00245A6D">
        <w:rPr>
          <w:rFonts w:ascii="Palatino Linotype" w:eastAsia="Times New Roman" w:hAnsi="Palatino Linotype" w:cs="CMR12"/>
          <w:sz w:val="22"/>
          <w:lang w:eastAsia="en-US"/>
        </w:rPr>
        <w:t>000</w:t>
      </w:r>
      <w:r>
        <w:rPr>
          <w:rFonts w:ascii="Palatino Linotype" w:eastAsia="Times New Roman" w:hAnsi="Palatino Linotype" w:cs="CMR12"/>
          <w:sz w:val="22"/>
          <w:lang w:eastAsia="en-US"/>
        </w:rPr>
        <w:t xml:space="preserve"> bootstrap samples.</w:t>
      </w:r>
    </w:p>
    <w:p w14:paraId="78AD0AD7" w14:textId="50C6E39E" w:rsidR="00C912D5" w:rsidRDefault="00C912D5" w:rsidP="00C912D5">
      <w:pPr>
        <w:pStyle w:val="ListParagraph"/>
        <w:numPr>
          <w:ilvl w:val="0"/>
          <w:numId w:val="35"/>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Compute the bootstrap mean difference for each sample.</w:t>
      </w:r>
    </w:p>
    <w:p w14:paraId="24D31484" w14:textId="0520D96F" w:rsidR="00C912D5" w:rsidRDefault="00C912D5" w:rsidP="00C912D5">
      <w:pPr>
        <w:pStyle w:val="ListParagraph"/>
        <w:numPr>
          <w:ilvl w:val="0"/>
          <w:numId w:val="35"/>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Store these means in a new data table.</w:t>
      </w:r>
    </w:p>
    <w:p w14:paraId="7C34F6A3" w14:textId="77777777" w:rsidR="00245A6D" w:rsidRDefault="00245A6D" w:rsidP="00245A6D">
      <w:pPr>
        <w:pStyle w:val="ListParagraph"/>
        <w:numPr>
          <w:ilvl w:val="0"/>
          <w:numId w:val="35"/>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Analyze the distribution.</w:t>
      </w:r>
    </w:p>
    <w:p w14:paraId="06B02864" w14:textId="77777777" w:rsidR="00245A6D" w:rsidRDefault="00412915" w:rsidP="00245A6D">
      <w:pPr>
        <w:pStyle w:val="ListParagraph"/>
        <w:numPr>
          <w:ilvl w:val="0"/>
          <w:numId w:val="35"/>
        </w:numPr>
        <w:autoSpaceDE w:val="0"/>
        <w:autoSpaceDN w:val="0"/>
        <w:adjustRightInd w:val="0"/>
        <w:rPr>
          <w:rFonts w:ascii="Palatino Linotype" w:eastAsia="Times New Roman" w:hAnsi="Palatino Linotype" w:cs="CMR12"/>
          <w:sz w:val="22"/>
          <w:lang w:eastAsia="en-US"/>
        </w:rPr>
      </w:pPr>
      <w:r w:rsidRPr="00245A6D">
        <w:rPr>
          <w:rFonts w:ascii="Palatino Linotype" w:eastAsia="Times New Roman" w:hAnsi="Palatino Linotype" w:cs="CMR12"/>
          <w:sz w:val="22"/>
          <w:lang w:eastAsia="en-US"/>
        </w:rPr>
        <w:t>Compute a 95% confidence interval for the mean difference between the pre- and post-Thanksgiving weights.  Paste a screen shot below and construct an appropriate sentence for this interval.</w:t>
      </w:r>
    </w:p>
    <w:p w14:paraId="55DF1FB5" w14:textId="2F0A4B49" w:rsidR="00412915" w:rsidRPr="00245A6D" w:rsidRDefault="00412915" w:rsidP="00245A6D">
      <w:pPr>
        <w:pStyle w:val="ListParagraph"/>
        <w:numPr>
          <w:ilvl w:val="0"/>
          <w:numId w:val="35"/>
        </w:numPr>
        <w:autoSpaceDE w:val="0"/>
        <w:autoSpaceDN w:val="0"/>
        <w:adjustRightInd w:val="0"/>
        <w:rPr>
          <w:rFonts w:ascii="Palatino Linotype" w:eastAsia="Times New Roman" w:hAnsi="Palatino Linotype" w:cs="CMR12"/>
          <w:sz w:val="22"/>
          <w:lang w:eastAsia="en-US"/>
        </w:rPr>
      </w:pPr>
      <w:bookmarkStart w:id="0" w:name="_GoBack"/>
      <w:bookmarkEnd w:id="0"/>
      <w:r w:rsidRPr="00245A6D">
        <w:rPr>
          <w:rFonts w:ascii="Palatino Linotype" w:eastAsia="Times New Roman" w:hAnsi="Palatino Linotype" w:cs="CMR12"/>
          <w:sz w:val="22"/>
          <w:lang w:eastAsia="en-US"/>
        </w:rPr>
        <w:t>Based on this interval, what can we confidently say about the differences between pre-and post-Thanksgiving weights?  Are we confident that there is, on average, weight gain?  Explain.</w:t>
      </w:r>
    </w:p>
    <w:p w14:paraId="6B2FA718" w14:textId="77777777" w:rsidR="00412915" w:rsidRPr="00412915" w:rsidRDefault="00412915" w:rsidP="00412915">
      <w:pPr>
        <w:autoSpaceDE w:val="0"/>
        <w:autoSpaceDN w:val="0"/>
        <w:adjustRightInd w:val="0"/>
        <w:rPr>
          <w:rFonts w:ascii="Palatino Linotype" w:eastAsia="Times New Roman" w:hAnsi="Palatino Linotype" w:cs="CMR12"/>
          <w:b/>
          <w:sz w:val="22"/>
          <w:lang w:eastAsia="en-US"/>
        </w:rPr>
      </w:pPr>
    </w:p>
    <w:sectPr w:rsidR="00412915" w:rsidRPr="00412915" w:rsidSect="00437A61">
      <w:footerReference w:type="even" r:id="rId16"/>
      <w:footerReference w:type="default" r:id="rId17"/>
      <w:pgSz w:w="12240" w:h="15840"/>
      <w:pgMar w:top="720" w:right="720" w:bottom="720" w:left="720" w:header="720" w:footer="720" w:gutter="0"/>
      <w:pgNumType w:start="15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A4F21" w14:textId="77777777" w:rsidR="00EA7684" w:rsidRDefault="00EA7684">
      <w:r>
        <w:separator/>
      </w:r>
    </w:p>
  </w:endnote>
  <w:endnote w:type="continuationSeparator" w:id="0">
    <w:p w14:paraId="21ED661D" w14:textId="77777777" w:rsidR="00EA7684" w:rsidRDefault="00EA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C95D" w14:textId="77777777" w:rsidR="001833F9" w:rsidRDefault="001833F9" w:rsidP="00301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AC256" w14:textId="77777777" w:rsidR="001833F9" w:rsidRDefault="001833F9" w:rsidP="001A38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E28C" w14:textId="77777777" w:rsidR="001833F9" w:rsidRDefault="001833F9" w:rsidP="00BA6753">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BDF37" w14:textId="77777777" w:rsidR="00EA7684" w:rsidRDefault="00EA7684">
      <w:r>
        <w:separator/>
      </w:r>
    </w:p>
  </w:footnote>
  <w:footnote w:type="continuationSeparator" w:id="0">
    <w:p w14:paraId="271506C1" w14:textId="77777777" w:rsidR="00EA7684" w:rsidRDefault="00EA76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8FB"/>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53D7"/>
    <w:multiLevelType w:val="hybridMultilevel"/>
    <w:tmpl w:val="4E3A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41C6"/>
    <w:multiLevelType w:val="hybridMultilevel"/>
    <w:tmpl w:val="32FE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A6077"/>
    <w:multiLevelType w:val="hybridMultilevel"/>
    <w:tmpl w:val="ED5CA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307CB0"/>
    <w:multiLevelType w:val="hybridMultilevel"/>
    <w:tmpl w:val="0FCA0908"/>
    <w:lvl w:ilvl="0" w:tplc="DDB050D0">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9F540F"/>
    <w:multiLevelType w:val="hybridMultilevel"/>
    <w:tmpl w:val="106E909A"/>
    <w:lvl w:ilvl="0" w:tplc="DC1EE7E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F351CC"/>
    <w:multiLevelType w:val="hybridMultilevel"/>
    <w:tmpl w:val="8746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B5048"/>
    <w:multiLevelType w:val="hybridMultilevel"/>
    <w:tmpl w:val="85B03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046CC7"/>
    <w:multiLevelType w:val="hybridMultilevel"/>
    <w:tmpl w:val="3CD8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436FF"/>
    <w:multiLevelType w:val="hybridMultilevel"/>
    <w:tmpl w:val="2A80F6A4"/>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0">
    <w:nsid w:val="1A501F37"/>
    <w:multiLevelType w:val="hybridMultilevel"/>
    <w:tmpl w:val="8F2E5C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A6710B"/>
    <w:multiLevelType w:val="hybridMultilevel"/>
    <w:tmpl w:val="E6E8065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BD6168A"/>
    <w:multiLevelType w:val="hybridMultilevel"/>
    <w:tmpl w:val="84DA44A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051AE"/>
    <w:multiLevelType w:val="hybridMultilevel"/>
    <w:tmpl w:val="4070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9A5663"/>
    <w:multiLevelType w:val="hybridMultilevel"/>
    <w:tmpl w:val="D748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1932F4"/>
    <w:multiLevelType w:val="hybridMultilevel"/>
    <w:tmpl w:val="37E8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D13F82"/>
    <w:multiLevelType w:val="hybridMultilevel"/>
    <w:tmpl w:val="34785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67DA4"/>
    <w:multiLevelType w:val="hybridMultilevel"/>
    <w:tmpl w:val="43B262C2"/>
    <w:lvl w:ilvl="0" w:tplc="11E267A8">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882513"/>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1036A1"/>
    <w:multiLevelType w:val="hybridMultilevel"/>
    <w:tmpl w:val="F29CF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A76DB9"/>
    <w:multiLevelType w:val="hybridMultilevel"/>
    <w:tmpl w:val="5016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51215F"/>
    <w:multiLevelType w:val="hybridMultilevel"/>
    <w:tmpl w:val="03BE0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7EB7353"/>
    <w:multiLevelType w:val="hybridMultilevel"/>
    <w:tmpl w:val="56DE1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53B8B"/>
    <w:multiLevelType w:val="hybridMultilevel"/>
    <w:tmpl w:val="F718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827E0E"/>
    <w:multiLevelType w:val="hybridMultilevel"/>
    <w:tmpl w:val="6C823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186922"/>
    <w:multiLevelType w:val="hybridMultilevel"/>
    <w:tmpl w:val="5C8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3E5CB9"/>
    <w:multiLevelType w:val="hybridMultilevel"/>
    <w:tmpl w:val="D37CE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37C0A06"/>
    <w:multiLevelType w:val="hybridMultilevel"/>
    <w:tmpl w:val="57003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843A54"/>
    <w:multiLevelType w:val="hybridMultilevel"/>
    <w:tmpl w:val="F718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BF3859"/>
    <w:multiLevelType w:val="hybridMultilevel"/>
    <w:tmpl w:val="EE60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5E78C6"/>
    <w:multiLevelType w:val="hybridMultilevel"/>
    <w:tmpl w:val="3E3E1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AB7688"/>
    <w:multiLevelType w:val="hybridMultilevel"/>
    <w:tmpl w:val="ACE4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A69ED"/>
    <w:multiLevelType w:val="hybridMultilevel"/>
    <w:tmpl w:val="EDDE05F4"/>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3">
    <w:nsid w:val="724640CF"/>
    <w:multiLevelType w:val="hybridMultilevel"/>
    <w:tmpl w:val="5C8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53385E"/>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B13542"/>
    <w:multiLevelType w:val="hybridMultilevel"/>
    <w:tmpl w:val="DA3E1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2"/>
  </w:num>
  <w:num w:numId="3">
    <w:abstractNumId w:val="11"/>
  </w:num>
  <w:num w:numId="4">
    <w:abstractNumId w:val="15"/>
  </w:num>
  <w:num w:numId="5">
    <w:abstractNumId w:val="31"/>
  </w:num>
  <w:num w:numId="6">
    <w:abstractNumId w:val="24"/>
  </w:num>
  <w:num w:numId="7">
    <w:abstractNumId w:val="8"/>
  </w:num>
  <w:num w:numId="8">
    <w:abstractNumId w:val="3"/>
  </w:num>
  <w:num w:numId="9">
    <w:abstractNumId w:val="35"/>
  </w:num>
  <w:num w:numId="10">
    <w:abstractNumId w:val="7"/>
  </w:num>
  <w:num w:numId="11">
    <w:abstractNumId w:val="30"/>
  </w:num>
  <w:num w:numId="12">
    <w:abstractNumId w:val="16"/>
  </w:num>
  <w:num w:numId="13">
    <w:abstractNumId w:val="33"/>
  </w:num>
  <w:num w:numId="14">
    <w:abstractNumId w:val="10"/>
  </w:num>
  <w:num w:numId="15">
    <w:abstractNumId w:val="23"/>
  </w:num>
  <w:num w:numId="16">
    <w:abstractNumId w:val="17"/>
  </w:num>
  <w:num w:numId="17">
    <w:abstractNumId w:val="34"/>
  </w:num>
  <w:num w:numId="18">
    <w:abstractNumId w:val="0"/>
  </w:num>
  <w:num w:numId="19">
    <w:abstractNumId w:val="12"/>
  </w:num>
  <w:num w:numId="20">
    <w:abstractNumId w:val="27"/>
  </w:num>
  <w:num w:numId="21">
    <w:abstractNumId w:val="5"/>
  </w:num>
  <w:num w:numId="22">
    <w:abstractNumId w:val="26"/>
  </w:num>
  <w:num w:numId="23">
    <w:abstractNumId w:val="2"/>
  </w:num>
  <w:num w:numId="24">
    <w:abstractNumId w:val="21"/>
  </w:num>
  <w:num w:numId="25">
    <w:abstractNumId w:val="19"/>
  </w:num>
  <w:num w:numId="26">
    <w:abstractNumId w:val="18"/>
  </w:num>
  <w:num w:numId="27">
    <w:abstractNumId w:val="20"/>
  </w:num>
  <w:num w:numId="28">
    <w:abstractNumId w:val="28"/>
  </w:num>
  <w:num w:numId="29">
    <w:abstractNumId w:val="22"/>
  </w:num>
  <w:num w:numId="30">
    <w:abstractNumId w:val="1"/>
  </w:num>
  <w:num w:numId="31">
    <w:abstractNumId w:val="6"/>
  </w:num>
  <w:num w:numId="32">
    <w:abstractNumId w:val="29"/>
  </w:num>
  <w:num w:numId="33">
    <w:abstractNumId w:val="13"/>
  </w:num>
  <w:num w:numId="34">
    <w:abstractNumId w:val="25"/>
  </w:num>
  <w:num w:numId="35">
    <w:abstractNumId w:val="9"/>
  </w:num>
  <w:num w:numId="36">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3E"/>
    <w:rsid w:val="000021C4"/>
    <w:rsid w:val="00013F5B"/>
    <w:rsid w:val="00030A42"/>
    <w:rsid w:val="00037E9A"/>
    <w:rsid w:val="000565D6"/>
    <w:rsid w:val="0005786B"/>
    <w:rsid w:val="00091B29"/>
    <w:rsid w:val="000A3194"/>
    <w:rsid w:val="000B3B75"/>
    <w:rsid w:val="000C7C80"/>
    <w:rsid w:val="000D2F5D"/>
    <w:rsid w:val="000D41BF"/>
    <w:rsid w:val="000D5953"/>
    <w:rsid w:val="000E1AC3"/>
    <w:rsid w:val="000E70CE"/>
    <w:rsid w:val="00100906"/>
    <w:rsid w:val="0010123D"/>
    <w:rsid w:val="00122E40"/>
    <w:rsid w:val="001344D1"/>
    <w:rsid w:val="001432D5"/>
    <w:rsid w:val="0015030C"/>
    <w:rsid w:val="001775AA"/>
    <w:rsid w:val="001833F9"/>
    <w:rsid w:val="001915A7"/>
    <w:rsid w:val="00194C8E"/>
    <w:rsid w:val="0019525D"/>
    <w:rsid w:val="001A38B9"/>
    <w:rsid w:val="001D202E"/>
    <w:rsid w:val="001D467A"/>
    <w:rsid w:val="001F6186"/>
    <w:rsid w:val="00200F80"/>
    <w:rsid w:val="00212CF7"/>
    <w:rsid w:val="002262A6"/>
    <w:rsid w:val="00233135"/>
    <w:rsid w:val="00245A6D"/>
    <w:rsid w:val="00253743"/>
    <w:rsid w:val="00263AD2"/>
    <w:rsid w:val="002833B7"/>
    <w:rsid w:val="002A2B20"/>
    <w:rsid w:val="002A3807"/>
    <w:rsid w:val="002B324C"/>
    <w:rsid w:val="002C482A"/>
    <w:rsid w:val="002D1C0C"/>
    <w:rsid w:val="002E6B36"/>
    <w:rsid w:val="002F488B"/>
    <w:rsid w:val="003019EA"/>
    <w:rsid w:val="00323F31"/>
    <w:rsid w:val="0033245F"/>
    <w:rsid w:val="0034549C"/>
    <w:rsid w:val="00345E30"/>
    <w:rsid w:val="00361869"/>
    <w:rsid w:val="00370622"/>
    <w:rsid w:val="0039200B"/>
    <w:rsid w:val="003A6FC8"/>
    <w:rsid w:val="003A7BA1"/>
    <w:rsid w:val="003B1BBE"/>
    <w:rsid w:val="003B55AA"/>
    <w:rsid w:val="003D258E"/>
    <w:rsid w:val="003E725A"/>
    <w:rsid w:val="003E77FE"/>
    <w:rsid w:val="003F32E5"/>
    <w:rsid w:val="004027E0"/>
    <w:rsid w:val="00412915"/>
    <w:rsid w:val="00414B60"/>
    <w:rsid w:val="004178E0"/>
    <w:rsid w:val="00421CCC"/>
    <w:rsid w:val="004233BC"/>
    <w:rsid w:val="00426403"/>
    <w:rsid w:val="00426DD7"/>
    <w:rsid w:val="00437A61"/>
    <w:rsid w:val="00442CBE"/>
    <w:rsid w:val="00444672"/>
    <w:rsid w:val="00452538"/>
    <w:rsid w:val="004939E5"/>
    <w:rsid w:val="00495BB9"/>
    <w:rsid w:val="004B1659"/>
    <w:rsid w:val="004B5DC2"/>
    <w:rsid w:val="004C1CC6"/>
    <w:rsid w:val="004C6FDF"/>
    <w:rsid w:val="004D0246"/>
    <w:rsid w:val="004D4ECF"/>
    <w:rsid w:val="004D7C00"/>
    <w:rsid w:val="004F6D10"/>
    <w:rsid w:val="004F7462"/>
    <w:rsid w:val="00507A93"/>
    <w:rsid w:val="005122ED"/>
    <w:rsid w:val="00521058"/>
    <w:rsid w:val="00524E79"/>
    <w:rsid w:val="00527948"/>
    <w:rsid w:val="00544F0A"/>
    <w:rsid w:val="00545231"/>
    <w:rsid w:val="00562EDE"/>
    <w:rsid w:val="00564334"/>
    <w:rsid w:val="00570B87"/>
    <w:rsid w:val="00572F7C"/>
    <w:rsid w:val="0057479E"/>
    <w:rsid w:val="00576974"/>
    <w:rsid w:val="005867B3"/>
    <w:rsid w:val="005A0491"/>
    <w:rsid w:val="005A3B65"/>
    <w:rsid w:val="005A5571"/>
    <w:rsid w:val="005B3253"/>
    <w:rsid w:val="005C5A68"/>
    <w:rsid w:val="005D4FDB"/>
    <w:rsid w:val="005E13DB"/>
    <w:rsid w:val="005F6C3E"/>
    <w:rsid w:val="005F797E"/>
    <w:rsid w:val="006066B6"/>
    <w:rsid w:val="006162E7"/>
    <w:rsid w:val="00627435"/>
    <w:rsid w:val="006302EA"/>
    <w:rsid w:val="006328C8"/>
    <w:rsid w:val="00636096"/>
    <w:rsid w:val="00636C00"/>
    <w:rsid w:val="00641151"/>
    <w:rsid w:val="00644ECB"/>
    <w:rsid w:val="0064634A"/>
    <w:rsid w:val="006478B0"/>
    <w:rsid w:val="00654061"/>
    <w:rsid w:val="006842D9"/>
    <w:rsid w:val="006970CA"/>
    <w:rsid w:val="006B4F78"/>
    <w:rsid w:val="006D15F1"/>
    <w:rsid w:val="006D38D0"/>
    <w:rsid w:val="006F1621"/>
    <w:rsid w:val="006F49D3"/>
    <w:rsid w:val="00706DA9"/>
    <w:rsid w:val="0071706E"/>
    <w:rsid w:val="00725931"/>
    <w:rsid w:val="00727682"/>
    <w:rsid w:val="0073703C"/>
    <w:rsid w:val="007425C4"/>
    <w:rsid w:val="00751998"/>
    <w:rsid w:val="00761712"/>
    <w:rsid w:val="00767B17"/>
    <w:rsid w:val="00773BEC"/>
    <w:rsid w:val="00777293"/>
    <w:rsid w:val="007918CF"/>
    <w:rsid w:val="00795A6F"/>
    <w:rsid w:val="007C5C52"/>
    <w:rsid w:val="007D052D"/>
    <w:rsid w:val="007E3BB8"/>
    <w:rsid w:val="007F0E55"/>
    <w:rsid w:val="007F38FD"/>
    <w:rsid w:val="0080499E"/>
    <w:rsid w:val="00820466"/>
    <w:rsid w:val="008241C6"/>
    <w:rsid w:val="00830C5B"/>
    <w:rsid w:val="00841863"/>
    <w:rsid w:val="008627C4"/>
    <w:rsid w:val="00870640"/>
    <w:rsid w:val="00885B9E"/>
    <w:rsid w:val="00895163"/>
    <w:rsid w:val="00895211"/>
    <w:rsid w:val="008A0A70"/>
    <w:rsid w:val="008D0FCB"/>
    <w:rsid w:val="008D3608"/>
    <w:rsid w:val="008D51A6"/>
    <w:rsid w:val="008F1A43"/>
    <w:rsid w:val="008F41A4"/>
    <w:rsid w:val="008F4303"/>
    <w:rsid w:val="00902C0C"/>
    <w:rsid w:val="0091605E"/>
    <w:rsid w:val="009177AA"/>
    <w:rsid w:val="00932A43"/>
    <w:rsid w:val="00941FDA"/>
    <w:rsid w:val="00943836"/>
    <w:rsid w:val="0097363F"/>
    <w:rsid w:val="00980349"/>
    <w:rsid w:val="009807C1"/>
    <w:rsid w:val="009809B1"/>
    <w:rsid w:val="00986476"/>
    <w:rsid w:val="00986953"/>
    <w:rsid w:val="009A0507"/>
    <w:rsid w:val="009A0863"/>
    <w:rsid w:val="009A4AE5"/>
    <w:rsid w:val="009C00FB"/>
    <w:rsid w:val="009C0CAF"/>
    <w:rsid w:val="009C68A4"/>
    <w:rsid w:val="009E21F4"/>
    <w:rsid w:val="009E4A1B"/>
    <w:rsid w:val="00A0520B"/>
    <w:rsid w:val="00A119CB"/>
    <w:rsid w:val="00A211AC"/>
    <w:rsid w:val="00A2217E"/>
    <w:rsid w:val="00A26F08"/>
    <w:rsid w:val="00A461F4"/>
    <w:rsid w:val="00A60CBE"/>
    <w:rsid w:val="00A976D2"/>
    <w:rsid w:val="00AA5216"/>
    <w:rsid w:val="00AA694C"/>
    <w:rsid w:val="00AA6F2F"/>
    <w:rsid w:val="00AD0B37"/>
    <w:rsid w:val="00AD10BF"/>
    <w:rsid w:val="00AE581B"/>
    <w:rsid w:val="00AF4110"/>
    <w:rsid w:val="00B14109"/>
    <w:rsid w:val="00B144D9"/>
    <w:rsid w:val="00B23DAC"/>
    <w:rsid w:val="00B8031F"/>
    <w:rsid w:val="00B825C6"/>
    <w:rsid w:val="00B97AB1"/>
    <w:rsid w:val="00BA6753"/>
    <w:rsid w:val="00BB77B9"/>
    <w:rsid w:val="00BB7A68"/>
    <w:rsid w:val="00BC2DA3"/>
    <w:rsid w:val="00BE645F"/>
    <w:rsid w:val="00BF17A2"/>
    <w:rsid w:val="00C04EE7"/>
    <w:rsid w:val="00C07786"/>
    <w:rsid w:val="00C22D06"/>
    <w:rsid w:val="00C25E9E"/>
    <w:rsid w:val="00C331D0"/>
    <w:rsid w:val="00C535D4"/>
    <w:rsid w:val="00C61301"/>
    <w:rsid w:val="00C8153B"/>
    <w:rsid w:val="00C85CC0"/>
    <w:rsid w:val="00C912D5"/>
    <w:rsid w:val="00C94466"/>
    <w:rsid w:val="00CB1DC9"/>
    <w:rsid w:val="00CC3668"/>
    <w:rsid w:val="00CE10DE"/>
    <w:rsid w:val="00CE50A3"/>
    <w:rsid w:val="00CF55D8"/>
    <w:rsid w:val="00CF6D12"/>
    <w:rsid w:val="00D048B8"/>
    <w:rsid w:val="00D16EF3"/>
    <w:rsid w:val="00D17EF1"/>
    <w:rsid w:val="00D21AE8"/>
    <w:rsid w:val="00D30716"/>
    <w:rsid w:val="00D313C7"/>
    <w:rsid w:val="00D42D41"/>
    <w:rsid w:val="00D56487"/>
    <w:rsid w:val="00D8133C"/>
    <w:rsid w:val="00D9419C"/>
    <w:rsid w:val="00DA1D49"/>
    <w:rsid w:val="00DA1DF3"/>
    <w:rsid w:val="00DC2FD0"/>
    <w:rsid w:val="00DC73B4"/>
    <w:rsid w:val="00DD0B38"/>
    <w:rsid w:val="00DD4CFC"/>
    <w:rsid w:val="00DD586B"/>
    <w:rsid w:val="00DF1740"/>
    <w:rsid w:val="00DF4530"/>
    <w:rsid w:val="00DF51B8"/>
    <w:rsid w:val="00E03AE1"/>
    <w:rsid w:val="00E04E62"/>
    <w:rsid w:val="00E15B45"/>
    <w:rsid w:val="00E15C1D"/>
    <w:rsid w:val="00E234E9"/>
    <w:rsid w:val="00E254E2"/>
    <w:rsid w:val="00E415B9"/>
    <w:rsid w:val="00E46381"/>
    <w:rsid w:val="00E477A9"/>
    <w:rsid w:val="00E517D3"/>
    <w:rsid w:val="00E57219"/>
    <w:rsid w:val="00E64A0B"/>
    <w:rsid w:val="00E6693C"/>
    <w:rsid w:val="00E67780"/>
    <w:rsid w:val="00E75C9C"/>
    <w:rsid w:val="00E94048"/>
    <w:rsid w:val="00E9437F"/>
    <w:rsid w:val="00E94494"/>
    <w:rsid w:val="00E94763"/>
    <w:rsid w:val="00EA7684"/>
    <w:rsid w:val="00EC2871"/>
    <w:rsid w:val="00EC4B95"/>
    <w:rsid w:val="00ED1C69"/>
    <w:rsid w:val="00F05729"/>
    <w:rsid w:val="00F06DB3"/>
    <w:rsid w:val="00F150BD"/>
    <w:rsid w:val="00F15559"/>
    <w:rsid w:val="00F20897"/>
    <w:rsid w:val="00F21DFA"/>
    <w:rsid w:val="00F24964"/>
    <w:rsid w:val="00F26DA5"/>
    <w:rsid w:val="00F609C7"/>
    <w:rsid w:val="00F76DAB"/>
    <w:rsid w:val="00FA4FAA"/>
    <w:rsid w:val="00FB2743"/>
    <w:rsid w:val="00FE6DF4"/>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EE98A"/>
  <w15:docId w15:val="{AA362F88-C268-4019-A4B7-E794DA42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F6C3E"/>
    <w:rPr>
      <w:sz w:val="24"/>
      <w:szCs w:val="24"/>
      <w:lang w:eastAsia="zh-TW"/>
    </w:rPr>
  </w:style>
  <w:style w:type="paragraph" w:styleId="Heading3">
    <w:name w:val="heading 3"/>
    <w:basedOn w:val="Normal"/>
    <w:qFormat/>
    <w:rsid w:val="00421CCC"/>
    <w:pPr>
      <w:spacing w:before="100" w:beforeAutospacing="1" w:after="100" w:afterAutospacing="1"/>
      <w:outlineLvl w:val="2"/>
    </w:pPr>
    <w:rPr>
      <w:rFonts w:ascii="Arial" w:hAnsi="Arial" w:cs="Arial"/>
      <w:b/>
      <w:bCs/>
      <w:sz w:val="27"/>
      <w:szCs w:val="27"/>
    </w:rPr>
  </w:style>
  <w:style w:type="paragraph" w:styleId="Heading4">
    <w:name w:val="heading 4"/>
    <w:basedOn w:val="Normal"/>
    <w:next w:val="Normal"/>
    <w:link w:val="Heading4Char"/>
    <w:semiHidden/>
    <w:unhideWhenUsed/>
    <w:qFormat/>
    <w:rsid w:val="00D813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F7462"/>
    <w:rPr>
      <w:color w:val="0000FF"/>
      <w:u w:val="single"/>
    </w:rPr>
  </w:style>
  <w:style w:type="paragraph" w:styleId="Footer">
    <w:name w:val="footer"/>
    <w:basedOn w:val="Normal"/>
    <w:rsid w:val="001A38B9"/>
    <w:pPr>
      <w:tabs>
        <w:tab w:val="center" w:pos="4320"/>
        <w:tab w:val="right" w:pos="8640"/>
      </w:tabs>
    </w:pPr>
  </w:style>
  <w:style w:type="character" w:styleId="PageNumber">
    <w:name w:val="page number"/>
    <w:basedOn w:val="DefaultParagraphFont"/>
    <w:rsid w:val="001A38B9"/>
  </w:style>
  <w:style w:type="paragraph" w:styleId="Header">
    <w:name w:val="header"/>
    <w:basedOn w:val="Normal"/>
    <w:link w:val="HeaderChar"/>
    <w:uiPriority w:val="99"/>
    <w:rsid w:val="00BA6753"/>
    <w:pPr>
      <w:tabs>
        <w:tab w:val="center" w:pos="4320"/>
        <w:tab w:val="right" w:pos="8640"/>
      </w:tabs>
    </w:pPr>
  </w:style>
  <w:style w:type="character" w:styleId="FollowedHyperlink">
    <w:name w:val="FollowedHyperlink"/>
    <w:basedOn w:val="DefaultParagraphFont"/>
    <w:rsid w:val="00013F5B"/>
    <w:rPr>
      <w:color w:val="800080"/>
      <w:u w:val="single"/>
    </w:rPr>
  </w:style>
  <w:style w:type="paragraph" w:styleId="BalloonText">
    <w:name w:val="Balloon Text"/>
    <w:basedOn w:val="Normal"/>
    <w:link w:val="BalloonTextChar"/>
    <w:rsid w:val="00AF4110"/>
    <w:rPr>
      <w:rFonts w:ascii="Tahoma" w:hAnsi="Tahoma" w:cs="Tahoma"/>
      <w:sz w:val="16"/>
      <w:szCs w:val="16"/>
    </w:rPr>
  </w:style>
  <w:style w:type="character" w:customStyle="1" w:styleId="BalloonTextChar">
    <w:name w:val="Balloon Text Char"/>
    <w:basedOn w:val="DefaultParagraphFont"/>
    <w:link w:val="BalloonText"/>
    <w:rsid w:val="00AF4110"/>
    <w:rPr>
      <w:rFonts w:ascii="Tahoma" w:hAnsi="Tahoma" w:cs="Tahoma"/>
      <w:sz w:val="16"/>
      <w:szCs w:val="16"/>
      <w:lang w:eastAsia="zh-TW"/>
    </w:rPr>
  </w:style>
  <w:style w:type="paragraph" w:styleId="ListParagraph">
    <w:name w:val="List Paragraph"/>
    <w:basedOn w:val="Normal"/>
    <w:uiPriority w:val="34"/>
    <w:qFormat/>
    <w:rsid w:val="00AF4110"/>
    <w:pPr>
      <w:ind w:left="720"/>
      <w:contextualSpacing/>
    </w:pPr>
  </w:style>
  <w:style w:type="character" w:customStyle="1" w:styleId="HeaderChar">
    <w:name w:val="Header Char"/>
    <w:basedOn w:val="DefaultParagraphFont"/>
    <w:link w:val="Header"/>
    <w:uiPriority w:val="99"/>
    <w:rsid w:val="00BC2DA3"/>
    <w:rPr>
      <w:sz w:val="24"/>
      <w:szCs w:val="24"/>
      <w:lang w:eastAsia="zh-TW"/>
    </w:rPr>
  </w:style>
  <w:style w:type="character" w:styleId="Emphasis">
    <w:name w:val="Emphasis"/>
    <w:basedOn w:val="DefaultParagraphFont"/>
    <w:uiPriority w:val="20"/>
    <w:qFormat/>
    <w:rsid w:val="001833F9"/>
    <w:rPr>
      <w:i/>
      <w:iCs/>
    </w:rPr>
  </w:style>
  <w:style w:type="character" w:styleId="Strong">
    <w:name w:val="Strong"/>
    <w:basedOn w:val="DefaultParagraphFont"/>
    <w:uiPriority w:val="22"/>
    <w:qFormat/>
    <w:rsid w:val="001833F9"/>
    <w:rPr>
      <w:b/>
      <w:bCs/>
    </w:rPr>
  </w:style>
  <w:style w:type="character" w:customStyle="1" w:styleId="Heading4Char">
    <w:name w:val="Heading 4 Char"/>
    <w:basedOn w:val="DefaultParagraphFont"/>
    <w:link w:val="Heading4"/>
    <w:semiHidden/>
    <w:rsid w:val="00D8133C"/>
    <w:rPr>
      <w:rFonts w:asciiTheme="majorHAnsi" w:eastAsiaTheme="majorEastAsia" w:hAnsiTheme="majorHAnsi" w:cstheme="majorBidi"/>
      <w:b/>
      <w:bCs/>
      <w:i/>
      <w:iCs/>
      <w:color w:val="4F81BD" w:themeColor="accent1"/>
      <w:sz w:val="24"/>
      <w:szCs w:val="24"/>
      <w:lang w:eastAsia="zh-TW"/>
    </w:rPr>
  </w:style>
  <w:style w:type="paragraph" w:styleId="NormalWeb">
    <w:name w:val="Normal (Web)"/>
    <w:basedOn w:val="Normal"/>
    <w:uiPriority w:val="99"/>
    <w:unhideWhenUsed/>
    <w:rsid w:val="00D8133C"/>
    <w:pPr>
      <w:spacing w:after="432"/>
    </w:pPr>
    <w:rPr>
      <w:rFonts w:eastAsia="Times New Roman"/>
      <w:lang w:eastAsia="en-US"/>
    </w:rPr>
  </w:style>
  <w:style w:type="character" w:customStyle="1" w:styleId="pseudotab3">
    <w:name w:val="pseudotab3"/>
    <w:basedOn w:val="DefaultParagraphFont"/>
    <w:rsid w:val="00B14109"/>
  </w:style>
  <w:style w:type="character" w:styleId="LineNumber">
    <w:name w:val="line number"/>
    <w:basedOn w:val="DefaultParagraphFont"/>
    <w:semiHidden/>
    <w:unhideWhenUsed/>
    <w:rsid w:val="0043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528">
      <w:bodyDiv w:val="1"/>
      <w:marLeft w:val="0"/>
      <w:marRight w:val="0"/>
      <w:marTop w:val="0"/>
      <w:marBottom w:val="0"/>
      <w:divBdr>
        <w:top w:val="none" w:sz="0" w:space="0" w:color="auto"/>
        <w:left w:val="none" w:sz="0" w:space="0" w:color="auto"/>
        <w:bottom w:val="none" w:sz="0" w:space="0" w:color="auto"/>
        <w:right w:val="none" w:sz="0" w:space="0" w:color="auto"/>
      </w:divBdr>
    </w:div>
    <w:div w:id="649332183">
      <w:bodyDiv w:val="1"/>
      <w:marLeft w:val="0"/>
      <w:marRight w:val="0"/>
      <w:marTop w:val="0"/>
      <w:marBottom w:val="0"/>
      <w:divBdr>
        <w:top w:val="none" w:sz="0" w:space="0" w:color="auto"/>
        <w:left w:val="none" w:sz="0" w:space="0" w:color="auto"/>
        <w:bottom w:val="none" w:sz="0" w:space="0" w:color="auto"/>
        <w:right w:val="none" w:sz="0" w:space="0" w:color="auto"/>
      </w:divBdr>
    </w:div>
    <w:div w:id="771707658">
      <w:bodyDiv w:val="1"/>
      <w:marLeft w:val="0"/>
      <w:marRight w:val="0"/>
      <w:marTop w:val="0"/>
      <w:marBottom w:val="0"/>
      <w:divBdr>
        <w:top w:val="none" w:sz="0" w:space="0" w:color="auto"/>
        <w:left w:val="none" w:sz="0" w:space="0" w:color="auto"/>
        <w:bottom w:val="none" w:sz="0" w:space="0" w:color="auto"/>
        <w:right w:val="none" w:sz="0" w:space="0" w:color="auto"/>
      </w:divBdr>
    </w:div>
    <w:div w:id="878518561">
      <w:bodyDiv w:val="1"/>
      <w:marLeft w:val="0"/>
      <w:marRight w:val="0"/>
      <w:marTop w:val="0"/>
      <w:marBottom w:val="0"/>
      <w:divBdr>
        <w:top w:val="none" w:sz="0" w:space="0" w:color="auto"/>
        <w:left w:val="none" w:sz="0" w:space="0" w:color="auto"/>
        <w:bottom w:val="none" w:sz="0" w:space="0" w:color="auto"/>
        <w:right w:val="none" w:sz="0" w:space="0" w:color="auto"/>
      </w:divBdr>
    </w:div>
    <w:div w:id="1149589749">
      <w:bodyDiv w:val="1"/>
      <w:marLeft w:val="0"/>
      <w:marRight w:val="0"/>
      <w:marTop w:val="0"/>
      <w:marBottom w:val="0"/>
      <w:divBdr>
        <w:top w:val="none" w:sz="0" w:space="0" w:color="auto"/>
        <w:left w:val="none" w:sz="0" w:space="0" w:color="auto"/>
        <w:bottom w:val="none" w:sz="0" w:space="0" w:color="auto"/>
        <w:right w:val="none" w:sz="0" w:space="0" w:color="auto"/>
      </w:divBdr>
    </w:div>
    <w:div w:id="1452214095">
      <w:bodyDiv w:val="1"/>
      <w:marLeft w:val="0"/>
      <w:marRight w:val="0"/>
      <w:marTop w:val="0"/>
      <w:marBottom w:val="0"/>
      <w:divBdr>
        <w:top w:val="none" w:sz="0" w:space="0" w:color="auto"/>
        <w:left w:val="none" w:sz="0" w:space="0" w:color="auto"/>
        <w:bottom w:val="none" w:sz="0" w:space="0" w:color="auto"/>
        <w:right w:val="none" w:sz="0" w:space="0" w:color="auto"/>
      </w:divBdr>
      <w:divsChild>
        <w:div w:id="1287004208">
          <w:marLeft w:val="0"/>
          <w:marRight w:val="0"/>
          <w:marTop w:val="0"/>
          <w:marBottom w:val="270"/>
          <w:divBdr>
            <w:top w:val="single" w:sz="6" w:space="8" w:color="D3D1D1"/>
            <w:left w:val="single" w:sz="6" w:space="0" w:color="D3D1D1"/>
            <w:bottom w:val="single" w:sz="6" w:space="8" w:color="D3D1D1"/>
            <w:right w:val="single" w:sz="6" w:space="0" w:color="D3D1D1"/>
          </w:divBdr>
          <w:divsChild>
            <w:div w:id="2099401419">
              <w:marLeft w:val="120"/>
              <w:marRight w:val="120"/>
              <w:marTop w:val="0"/>
              <w:marBottom w:val="0"/>
              <w:divBdr>
                <w:top w:val="none" w:sz="0" w:space="0" w:color="auto"/>
                <w:left w:val="none" w:sz="0" w:space="0" w:color="auto"/>
                <w:bottom w:val="none" w:sz="0" w:space="0" w:color="auto"/>
                <w:right w:val="none" w:sz="0" w:space="0" w:color="auto"/>
              </w:divBdr>
              <w:divsChild>
                <w:div w:id="1463885656">
                  <w:marLeft w:val="0"/>
                  <w:marRight w:val="0"/>
                  <w:marTop w:val="0"/>
                  <w:marBottom w:val="0"/>
                  <w:divBdr>
                    <w:top w:val="none" w:sz="0" w:space="0" w:color="auto"/>
                    <w:left w:val="none" w:sz="0" w:space="0" w:color="auto"/>
                    <w:bottom w:val="none" w:sz="0" w:space="0" w:color="auto"/>
                    <w:right w:val="none" w:sz="0" w:space="0" w:color="auto"/>
                  </w:divBdr>
                  <w:divsChild>
                    <w:div w:id="2136366416">
                      <w:marLeft w:val="0"/>
                      <w:marRight w:val="0"/>
                      <w:marTop w:val="0"/>
                      <w:marBottom w:val="0"/>
                      <w:divBdr>
                        <w:top w:val="none" w:sz="0" w:space="0" w:color="auto"/>
                        <w:left w:val="none" w:sz="0" w:space="0" w:color="auto"/>
                        <w:bottom w:val="none" w:sz="0" w:space="0" w:color="auto"/>
                        <w:right w:val="none" w:sz="0" w:space="0" w:color="auto"/>
                      </w:divBdr>
                      <w:divsChild>
                        <w:div w:id="1632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0530">
      <w:bodyDiv w:val="1"/>
      <w:marLeft w:val="0"/>
      <w:marRight w:val="0"/>
      <w:marTop w:val="0"/>
      <w:marBottom w:val="0"/>
      <w:divBdr>
        <w:top w:val="none" w:sz="0" w:space="0" w:color="auto"/>
        <w:left w:val="none" w:sz="0" w:space="0" w:color="auto"/>
        <w:bottom w:val="none" w:sz="0" w:space="0" w:color="auto"/>
        <w:right w:val="none" w:sz="0" w:space="0" w:color="auto"/>
      </w:divBdr>
    </w:div>
    <w:div w:id="1686054083">
      <w:bodyDiv w:val="1"/>
      <w:marLeft w:val="0"/>
      <w:marRight w:val="0"/>
      <w:marTop w:val="0"/>
      <w:marBottom w:val="0"/>
      <w:divBdr>
        <w:top w:val="none" w:sz="0" w:space="0" w:color="auto"/>
        <w:left w:val="none" w:sz="0" w:space="0" w:color="auto"/>
        <w:bottom w:val="none" w:sz="0" w:space="0" w:color="auto"/>
        <w:right w:val="none" w:sz="0" w:space="0" w:color="auto"/>
      </w:divBdr>
      <w:divsChild>
        <w:div w:id="2118090019">
          <w:marLeft w:val="0"/>
          <w:marRight w:val="0"/>
          <w:marTop w:val="0"/>
          <w:marBottom w:val="270"/>
          <w:divBdr>
            <w:top w:val="single" w:sz="6" w:space="8" w:color="D3D1D1"/>
            <w:left w:val="single" w:sz="6" w:space="0" w:color="D3D1D1"/>
            <w:bottom w:val="single" w:sz="6" w:space="8" w:color="D3D1D1"/>
            <w:right w:val="single" w:sz="6" w:space="0" w:color="D3D1D1"/>
          </w:divBdr>
          <w:divsChild>
            <w:div w:id="2145534877">
              <w:marLeft w:val="120"/>
              <w:marRight w:val="120"/>
              <w:marTop w:val="0"/>
              <w:marBottom w:val="0"/>
              <w:divBdr>
                <w:top w:val="none" w:sz="0" w:space="0" w:color="auto"/>
                <w:left w:val="none" w:sz="0" w:space="0" w:color="auto"/>
                <w:bottom w:val="none" w:sz="0" w:space="0" w:color="auto"/>
                <w:right w:val="none" w:sz="0" w:space="0" w:color="auto"/>
              </w:divBdr>
              <w:divsChild>
                <w:div w:id="1422333053">
                  <w:marLeft w:val="0"/>
                  <w:marRight w:val="0"/>
                  <w:marTop w:val="0"/>
                  <w:marBottom w:val="0"/>
                  <w:divBdr>
                    <w:top w:val="none" w:sz="0" w:space="0" w:color="auto"/>
                    <w:left w:val="none" w:sz="0" w:space="0" w:color="auto"/>
                    <w:bottom w:val="none" w:sz="0" w:space="0" w:color="auto"/>
                    <w:right w:val="none" w:sz="0" w:space="0" w:color="auto"/>
                  </w:divBdr>
                  <w:divsChild>
                    <w:div w:id="1686399799">
                      <w:marLeft w:val="0"/>
                      <w:marRight w:val="0"/>
                      <w:marTop w:val="0"/>
                      <w:marBottom w:val="0"/>
                      <w:divBdr>
                        <w:top w:val="none" w:sz="0" w:space="0" w:color="auto"/>
                        <w:left w:val="none" w:sz="0" w:space="0" w:color="auto"/>
                        <w:bottom w:val="none" w:sz="0" w:space="0" w:color="auto"/>
                        <w:right w:val="none" w:sz="0" w:space="0" w:color="auto"/>
                      </w:divBdr>
                      <w:divsChild>
                        <w:div w:id="830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1126">
      <w:bodyDiv w:val="1"/>
      <w:marLeft w:val="0"/>
      <w:marRight w:val="0"/>
      <w:marTop w:val="0"/>
      <w:marBottom w:val="0"/>
      <w:divBdr>
        <w:top w:val="none" w:sz="0" w:space="0" w:color="auto"/>
        <w:left w:val="none" w:sz="0" w:space="0" w:color="auto"/>
        <w:bottom w:val="none" w:sz="0" w:space="0" w:color="auto"/>
        <w:right w:val="none" w:sz="0" w:space="0" w:color="auto"/>
      </w:divBdr>
    </w:div>
    <w:div w:id="1785660407">
      <w:bodyDiv w:val="1"/>
      <w:marLeft w:val="0"/>
      <w:marRight w:val="0"/>
      <w:marTop w:val="0"/>
      <w:marBottom w:val="0"/>
      <w:divBdr>
        <w:top w:val="none" w:sz="0" w:space="0" w:color="auto"/>
        <w:left w:val="none" w:sz="0" w:space="0" w:color="auto"/>
        <w:bottom w:val="none" w:sz="0" w:space="0" w:color="auto"/>
        <w:right w:val="none" w:sz="0" w:space="0" w:color="auto"/>
      </w:divBdr>
    </w:div>
    <w:div w:id="1836529211">
      <w:bodyDiv w:val="1"/>
      <w:marLeft w:val="0"/>
      <w:marRight w:val="0"/>
      <w:marTop w:val="0"/>
      <w:marBottom w:val="0"/>
      <w:divBdr>
        <w:top w:val="none" w:sz="0" w:space="0" w:color="auto"/>
        <w:left w:val="none" w:sz="0" w:space="0" w:color="auto"/>
        <w:bottom w:val="none" w:sz="0" w:space="0" w:color="auto"/>
        <w:right w:val="none" w:sz="0" w:space="0" w:color="auto"/>
      </w:divBdr>
      <w:divsChild>
        <w:div w:id="1689987488">
          <w:marLeft w:val="0"/>
          <w:marRight w:val="0"/>
          <w:marTop w:val="0"/>
          <w:marBottom w:val="270"/>
          <w:divBdr>
            <w:top w:val="single" w:sz="6" w:space="8" w:color="D3D1D1"/>
            <w:left w:val="single" w:sz="6" w:space="0" w:color="D3D1D1"/>
            <w:bottom w:val="single" w:sz="6" w:space="8" w:color="D3D1D1"/>
            <w:right w:val="single" w:sz="6" w:space="0" w:color="D3D1D1"/>
          </w:divBdr>
          <w:divsChild>
            <w:div w:id="1509098676">
              <w:marLeft w:val="120"/>
              <w:marRight w:val="120"/>
              <w:marTop w:val="0"/>
              <w:marBottom w:val="0"/>
              <w:divBdr>
                <w:top w:val="none" w:sz="0" w:space="0" w:color="auto"/>
                <w:left w:val="none" w:sz="0" w:space="0" w:color="auto"/>
                <w:bottom w:val="none" w:sz="0" w:space="0" w:color="auto"/>
                <w:right w:val="none" w:sz="0" w:space="0" w:color="auto"/>
              </w:divBdr>
              <w:divsChild>
                <w:div w:id="125971795">
                  <w:marLeft w:val="0"/>
                  <w:marRight w:val="0"/>
                  <w:marTop w:val="0"/>
                  <w:marBottom w:val="0"/>
                  <w:divBdr>
                    <w:top w:val="none" w:sz="0" w:space="0" w:color="auto"/>
                    <w:left w:val="none" w:sz="0" w:space="0" w:color="auto"/>
                    <w:bottom w:val="none" w:sz="0" w:space="0" w:color="auto"/>
                    <w:right w:val="none" w:sz="0" w:space="0" w:color="auto"/>
                  </w:divBdr>
                  <w:divsChild>
                    <w:div w:id="835153234">
                      <w:marLeft w:val="0"/>
                      <w:marRight w:val="0"/>
                      <w:marTop w:val="0"/>
                      <w:marBottom w:val="0"/>
                      <w:divBdr>
                        <w:top w:val="none" w:sz="0" w:space="0" w:color="auto"/>
                        <w:left w:val="none" w:sz="0" w:space="0" w:color="auto"/>
                        <w:bottom w:val="none" w:sz="0" w:space="0" w:color="auto"/>
                        <w:right w:val="none" w:sz="0" w:space="0" w:color="auto"/>
                      </w:divBdr>
                      <w:divsChild>
                        <w:div w:id="1135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22471-327D-664B-ADB6-C210FAAF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640</Words>
  <Characters>3650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STAT 210</vt:lpstr>
    </vt:vector>
  </TitlesOfParts>
  <Company>wsu</Company>
  <LinksUpToDate>false</LinksUpToDate>
  <CharactersWithSpaces>4282</CharactersWithSpaces>
  <SharedDoc>false</SharedDoc>
  <HLinks>
    <vt:vector size="6" baseType="variant">
      <vt:variant>
        <vt:i4>2490478</vt:i4>
      </vt:variant>
      <vt:variant>
        <vt:i4>27</vt:i4>
      </vt:variant>
      <vt:variant>
        <vt:i4>0</vt:i4>
      </vt:variant>
      <vt:variant>
        <vt:i4>5</vt:i4>
      </vt:variant>
      <vt:variant>
        <vt:lpwstr>http://www.ruf.rice.edu/~lane/stat_sim/sampling_dist/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210</dc:title>
  <dc:creator>wsu</dc:creator>
  <cp:lastModifiedBy>Microsoft Office User</cp:lastModifiedBy>
  <cp:revision>5</cp:revision>
  <cp:lastPrinted>2013-04-22T04:10:00Z</cp:lastPrinted>
  <dcterms:created xsi:type="dcterms:W3CDTF">2016-11-07T15:48:00Z</dcterms:created>
  <dcterms:modified xsi:type="dcterms:W3CDTF">2016-11-08T16:49:00Z</dcterms:modified>
</cp:coreProperties>
</file>