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ajorEastAsia" w:cstheme="majorBidi"/>
          <w:b/>
          <w:bCs/>
          <w:color w:val="365F91" w:themeColor="accent1" w:themeShade="BF"/>
          <w:sz w:val="28"/>
          <w:szCs w:val="28"/>
          <w:lang w:val="en-US"/>
        </w:rPr>
        <w:id w:val="161670684"/>
        <w:docPartObj>
          <w:docPartGallery w:val="Cover Pages"/>
          <w:docPartUnique/>
        </w:docPartObj>
      </w:sdtPr>
      <w:sdtEndPr>
        <w:rPr>
          <w:rFonts w:eastAsiaTheme="minorHAnsi" w:cs="Open Sans"/>
          <w:b w:val="0"/>
          <w:bCs w:val="0"/>
          <w:color w:val="auto"/>
          <w:sz w:val="24"/>
          <w:szCs w:val="22"/>
        </w:rPr>
      </w:sdtEndPr>
      <w:sdtContent>
        <w:p w:rsidR="004E6E5A" w:rsidRPr="00BD69B0" w:rsidRDefault="004E6E5A" w:rsidP="004E6E5A">
          <w:pPr>
            <w:rPr>
              <w:lang w:val="en-US"/>
            </w:rPr>
          </w:pPr>
          <w:r w:rsidRPr="00BD69B0">
            <w:rPr>
              <w:noProof/>
              <w:lang w:eastAsia="es-MX"/>
            </w:rPr>
            <w:drawing>
              <wp:anchor distT="0" distB="0" distL="114300" distR="114300" simplePos="0" relativeHeight="251659264" behindDoc="1" locked="0" layoutInCell="1" allowOverlap="1" wp14:anchorId="35C4F875" wp14:editId="607C75EC">
                <wp:simplePos x="0" y="0"/>
                <wp:positionH relativeFrom="column">
                  <wp:posOffset>-864606</wp:posOffset>
                </wp:positionH>
                <wp:positionV relativeFrom="paragraph">
                  <wp:posOffset>-742950</wp:posOffset>
                </wp:positionV>
                <wp:extent cx="7305160" cy="10067026"/>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5160" cy="10067026"/>
                        </a:xfrm>
                        <a:prstGeom prst="rect">
                          <a:avLst/>
                        </a:prstGeom>
                        <a:noFill/>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w:drawing>
              <wp:anchor distT="0" distB="0" distL="114300" distR="114300" simplePos="0" relativeHeight="251660288" behindDoc="0" locked="0" layoutInCell="1" allowOverlap="1" wp14:anchorId="21C4BB46" wp14:editId="13512C6C">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mc:AlternateContent>
              <mc:Choice Requires="wps">
                <w:drawing>
                  <wp:anchor distT="0" distB="0" distL="114300" distR="114300" simplePos="0" relativeHeight="251661312" behindDoc="0" locked="0" layoutInCell="1" allowOverlap="1" wp14:anchorId="2C21E35B" wp14:editId="2B1BF5C6">
                    <wp:simplePos x="0" y="0"/>
                    <wp:positionH relativeFrom="column">
                      <wp:posOffset>111760</wp:posOffset>
                    </wp:positionH>
                    <wp:positionV relativeFrom="paragraph">
                      <wp:posOffset>2796540</wp:posOffset>
                    </wp:positionV>
                    <wp:extent cx="1828800" cy="1828800"/>
                    <wp:effectExtent l="0" t="0" r="0" b="6350"/>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3F12CF" w:rsidRPr="004E6E5A" w:rsidRDefault="003F12CF"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8pt;margin-top:220.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" filled="f" stroked="f">
                    <v:textbox style="mso-fit-shape-to-text:t">
                      <w:txbxContent>
                        <w:p w:rsidR="003F12CF" w:rsidRPr="004E6E5A" w:rsidRDefault="003F12CF"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v:textbox>
                    <w10:wrap type="square"/>
                  </v:shape>
                </w:pict>
              </mc:Fallback>
            </mc:AlternateContent>
          </w:r>
        </w:p>
        <w:p w:rsidR="004E6E5A" w:rsidRPr="00BD69B0" w:rsidRDefault="004E6E5A" w:rsidP="004E6E5A">
          <w:pPr>
            <w:rPr>
              <w:lang w:val="en-US"/>
            </w:rPr>
          </w:pPr>
        </w:p>
        <w:p w:rsidR="004E6E5A" w:rsidRPr="00BD69B0" w:rsidRDefault="004E6E5A" w:rsidP="004E6E5A">
          <w:pPr>
            <w:rPr>
              <w:lang w:val="en-US"/>
            </w:rPr>
          </w:pPr>
        </w:p>
        <w:tbl>
          <w:tblPr>
            <w:tblStyle w:val="Cuadrculaclara-nfasis5"/>
            <w:tblpPr w:leftFromText="141" w:rightFromText="141" w:vertAnchor="text" w:horzAnchor="page" w:tblpX="2053" w:tblpY="100"/>
            <w:tblW w:w="0" w:type="auto"/>
            <w:tblLook w:val="04A0" w:firstRow="1" w:lastRow="0" w:firstColumn="1" w:lastColumn="0" w:noHBand="0" w:noVBand="1"/>
          </w:tblPr>
          <w:tblGrid>
            <w:gridCol w:w="4489"/>
            <w:gridCol w:w="4489"/>
          </w:tblGrid>
          <w:tr w:rsidR="00661CAC" w:rsidRPr="00BD69B0" w:rsidTr="00661C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661CAC" w:rsidRPr="00BD69B0" w:rsidRDefault="00661CAC" w:rsidP="00661CAC">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00FF4628">
                  <w:rPr>
                    <w:rFonts w:cs="Open Sans"/>
                    <w:b w:val="0"/>
                    <w:color w:val="1F497D" w:themeColor="text2"/>
                    <w:sz w:val="20"/>
                    <w:szCs w:val="24"/>
                    <w:lang w:val="en-US"/>
                  </w:rPr>
                  <w:t xml:space="preserve"> </w:t>
                </w:r>
                <w:r w:rsidR="002A66F1">
                  <w:rPr>
                    <w:rFonts w:cs="Open Sans"/>
                    <w:b w:val="0"/>
                    <w:color w:val="1F497D" w:themeColor="text2"/>
                    <w:sz w:val="20"/>
                    <w:szCs w:val="24"/>
                    <w:lang w:val="en-US"/>
                  </w:rPr>
                  <w:t>2</w:t>
                </w:r>
              </w:p>
            </w:tc>
          </w:tr>
          <w:tr w:rsidR="00661CAC" w:rsidRPr="00BD69B0" w:rsidTr="00661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661CAC" w:rsidRPr="00BD69B0" w:rsidRDefault="00661CAC" w:rsidP="00661CAC">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661CAC" w:rsidRPr="00196D9F" w:rsidTr="00661C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00FF4628">
                  <w:rPr>
                    <w:rFonts w:cs="Open Sans"/>
                    <w:b w:val="0"/>
                    <w:color w:val="1F497D" w:themeColor="text2"/>
                    <w:sz w:val="20"/>
                    <w:szCs w:val="24"/>
                    <w:lang w:val="en-US"/>
                  </w:rPr>
                  <w:t xml:space="preserve"> April 1</w:t>
                </w:r>
                <w:r w:rsidRPr="00BD69B0">
                  <w:rPr>
                    <w:rFonts w:cs="Open Sans"/>
                    <w:b w:val="0"/>
                    <w:color w:val="1F497D" w:themeColor="text2"/>
                    <w:sz w:val="20"/>
                    <w:szCs w:val="24"/>
                    <w:lang w:val="en-US"/>
                  </w:rPr>
                  <w:t>, 2020</w:t>
                </w:r>
              </w:p>
            </w:tc>
          </w:tr>
        </w:tbl>
        <w:p w:rsidR="004E6E5A" w:rsidRPr="00BD69B0" w:rsidRDefault="004E6E5A" w:rsidP="004E6E5A">
          <w:pPr>
            <w:rPr>
              <w:rFonts w:ascii="Arial" w:hAnsi="Arial" w:cs="Arial"/>
              <w:b/>
              <w:szCs w:val="24"/>
              <w:lang w:val="en-US"/>
            </w:rPr>
          </w:pPr>
        </w:p>
        <w:p w:rsidR="004E6E5A" w:rsidRPr="00BD69B0" w:rsidRDefault="004E6E5A" w:rsidP="004E6E5A">
          <w:pPr>
            <w:rPr>
              <w:rFonts w:ascii="Arial" w:hAnsi="Arial" w:cs="Arial"/>
              <w:b/>
              <w:sz w:val="20"/>
              <w:szCs w:val="24"/>
              <w:lang w:val="en-US"/>
            </w:rPr>
          </w:pPr>
        </w:p>
        <w:p w:rsidR="004E6E5A" w:rsidRPr="00BD69B0" w:rsidRDefault="004E6E5A" w:rsidP="004E6E5A">
          <w:pPr>
            <w:rPr>
              <w:rFonts w:cs="Open Sans"/>
              <w:sz w:val="20"/>
              <w:szCs w:val="24"/>
              <w:lang w:val="en-US"/>
            </w:rPr>
          </w:pPr>
        </w:p>
        <w:p w:rsidR="004E6E5A" w:rsidRPr="00BD69B0" w:rsidRDefault="004E6E5A" w:rsidP="004E6E5A">
          <w:pPr>
            <w:rPr>
              <w:rFonts w:cs="Open Sans"/>
              <w:b/>
              <w:sz w:val="20"/>
              <w:szCs w:val="24"/>
              <w:lang w:val="en-US"/>
            </w:rPr>
          </w:pPr>
        </w:p>
        <w:p w:rsidR="004E6E5A" w:rsidRPr="00BD69B0" w:rsidRDefault="004E6E5A" w:rsidP="004E6E5A">
          <w:pPr>
            <w:rPr>
              <w:rFonts w:cs="Open Sans"/>
              <w:lang w:val="en-US"/>
            </w:rPr>
          </w:pPr>
          <w:r w:rsidRPr="00BD69B0">
            <w:rPr>
              <w:rFonts w:cs="Open Sans"/>
              <w:lang w:val="en-US"/>
            </w:rPr>
            <w:br w:type="page"/>
          </w:r>
        </w:p>
      </w:sdtContent>
    </w:sdt>
    <w:sdt>
      <w:sdtPr>
        <w:rPr>
          <w:u w:val="single"/>
          <w:lang w:val="en-US"/>
        </w:rPr>
        <w:id w:val="162510417"/>
        <w:docPartObj>
          <w:docPartGallery w:val="Table of Contents"/>
          <w:docPartUnique/>
        </w:docPartObj>
      </w:sdtPr>
      <w:sdtEndPr>
        <w:rPr>
          <w:b/>
          <w:bCs/>
          <w:u w:val="none"/>
        </w:rPr>
      </w:sdtEndPr>
      <w:sdtContent>
        <w:p w:rsidR="00F17CFB" w:rsidRPr="00BD69B0" w:rsidRDefault="00F17CFB">
          <w:pPr>
            <w:rPr>
              <w:u w:val="single"/>
              <w:lang w:val="en-US"/>
            </w:rPr>
          </w:pPr>
        </w:p>
        <w:p w:rsidR="004E6E5A" w:rsidRPr="00BD69B0" w:rsidRDefault="004E6E5A">
          <w:pPr>
            <w:pStyle w:val="TtulodeTDC"/>
            <w:rPr>
              <w:lang w:val="en-US"/>
            </w:rPr>
          </w:pPr>
          <w:r w:rsidRPr="00BD69B0">
            <w:rPr>
              <w:lang w:val="en-US"/>
            </w:rPr>
            <w:t>Conte</w:t>
          </w:r>
          <w:r w:rsidR="00DC7D64">
            <w:rPr>
              <w:lang w:val="en-US"/>
            </w:rPr>
            <w:t>nt</w:t>
          </w:r>
        </w:p>
        <w:p w:rsidR="0052173F" w:rsidRDefault="004E6E5A">
          <w:pPr>
            <w:pStyle w:val="TDC1"/>
            <w:tabs>
              <w:tab w:val="left" w:pos="440"/>
              <w:tab w:val="right" w:leader="dot" w:pos="8828"/>
            </w:tabs>
            <w:rPr>
              <w:rFonts w:asciiTheme="minorHAnsi" w:eastAsiaTheme="minorEastAsia" w:hAnsiTheme="minorHAnsi"/>
              <w:noProof/>
              <w:sz w:val="22"/>
              <w:lang w:eastAsia="es-MX"/>
            </w:rPr>
          </w:pPr>
          <w:r w:rsidRPr="00BD69B0">
            <w:rPr>
              <w:lang w:val="en-US"/>
            </w:rPr>
            <w:fldChar w:fldCharType="begin"/>
          </w:r>
          <w:r w:rsidRPr="00BD69B0">
            <w:rPr>
              <w:lang w:val="en-US"/>
            </w:rPr>
            <w:instrText xml:space="preserve"> TOC \o "1-3" \h \z \u </w:instrText>
          </w:r>
          <w:r w:rsidRPr="00BD69B0">
            <w:rPr>
              <w:lang w:val="en-US"/>
            </w:rPr>
            <w:fldChar w:fldCharType="separate"/>
          </w:r>
          <w:hyperlink w:anchor="_Toc32163870" w:history="1">
            <w:r w:rsidR="0052173F" w:rsidRPr="00DF3ACC">
              <w:rPr>
                <w:rStyle w:val="Hipervnculo"/>
                <w:noProof/>
                <w:lang w:val="en-US"/>
              </w:rPr>
              <w:t>1.</w:t>
            </w:r>
            <w:r w:rsidR="0052173F">
              <w:rPr>
                <w:rFonts w:asciiTheme="minorHAnsi" w:eastAsiaTheme="minorEastAsia" w:hAnsiTheme="minorHAnsi"/>
                <w:noProof/>
                <w:sz w:val="22"/>
                <w:lang w:eastAsia="es-MX"/>
              </w:rPr>
              <w:tab/>
            </w:r>
            <w:r w:rsidR="0052173F" w:rsidRPr="00DF3ACC">
              <w:rPr>
                <w:rStyle w:val="Hipervnculo"/>
                <w:noProof/>
                <w:lang w:val="en-US"/>
              </w:rPr>
              <w:t>Introduction</w:t>
            </w:r>
            <w:r w:rsidR="0052173F">
              <w:rPr>
                <w:noProof/>
                <w:webHidden/>
              </w:rPr>
              <w:tab/>
            </w:r>
            <w:r w:rsidR="0052173F">
              <w:rPr>
                <w:noProof/>
                <w:webHidden/>
              </w:rPr>
              <w:fldChar w:fldCharType="begin"/>
            </w:r>
            <w:r w:rsidR="0052173F">
              <w:rPr>
                <w:noProof/>
                <w:webHidden/>
              </w:rPr>
              <w:instrText xml:space="preserve"> PAGEREF _Toc32163870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9471E2">
          <w:pPr>
            <w:pStyle w:val="TDC2"/>
            <w:tabs>
              <w:tab w:val="left" w:pos="880"/>
              <w:tab w:val="right" w:leader="dot" w:pos="8828"/>
            </w:tabs>
            <w:rPr>
              <w:rFonts w:asciiTheme="minorHAnsi" w:eastAsiaTheme="minorEastAsia" w:hAnsiTheme="minorHAnsi"/>
              <w:noProof/>
              <w:sz w:val="22"/>
              <w:lang w:eastAsia="es-MX"/>
            </w:rPr>
          </w:pPr>
          <w:hyperlink w:anchor="_Toc32163871" w:history="1">
            <w:r w:rsidR="0052173F" w:rsidRPr="00DF3ACC">
              <w:rPr>
                <w:rStyle w:val="Hipervnculo"/>
                <w:noProof/>
                <w:lang w:val="en-US"/>
              </w:rPr>
              <w:t>1.1</w:t>
            </w:r>
            <w:r w:rsidR="0052173F">
              <w:rPr>
                <w:rFonts w:asciiTheme="minorHAnsi" w:eastAsiaTheme="minorEastAsia" w:hAnsiTheme="minorHAnsi"/>
                <w:noProof/>
                <w:sz w:val="22"/>
                <w:lang w:eastAsia="es-MX"/>
              </w:rPr>
              <w:tab/>
            </w:r>
            <w:r w:rsidR="0052173F" w:rsidRPr="00DF3ACC">
              <w:rPr>
                <w:rStyle w:val="Hipervnculo"/>
                <w:noProof/>
                <w:lang w:val="en-US"/>
              </w:rPr>
              <w:t>Purpose</w:t>
            </w:r>
            <w:r w:rsidR="0052173F">
              <w:rPr>
                <w:noProof/>
                <w:webHidden/>
              </w:rPr>
              <w:tab/>
            </w:r>
            <w:r w:rsidR="0052173F">
              <w:rPr>
                <w:noProof/>
                <w:webHidden/>
              </w:rPr>
              <w:fldChar w:fldCharType="begin"/>
            </w:r>
            <w:r w:rsidR="0052173F">
              <w:rPr>
                <w:noProof/>
                <w:webHidden/>
              </w:rPr>
              <w:instrText xml:space="preserve"> PAGEREF _Toc32163871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9471E2">
          <w:pPr>
            <w:pStyle w:val="TDC2"/>
            <w:tabs>
              <w:tab w:val="left" w:pos="880"/>
              <w:tab w:val="right" w:leader="dot" w:pos="8828"/>
            </w:tabs>
            <w:rPr>
              <w:rFonts w:asciiTheme="minorHAnsi" w:eastAsiaTheme="minorEastAsia" w:hAnsiTheme="minorHAnsi"/>
              <w:noProof/>
              <w:sz w:val="22"/>
              <w:lang w:eastAsia="es-MX"/>
            </w:rPr>
          </w:pPr>
          <w:hyperlink w:anchor="_Toc32163872" w:history="1">
            <w:r w:rsidR="0052173F" w:rsidRPr="00DF3ACC">
              <w:rPr>
                <w:rStyle w:val="Hipervnculo"/>
                <w:noProof/>
                <w:lang w:val="en-US"/>
              </w:rPr>
              <w:t>1.2</w:t>
            </w:r>
            <w:r w:rsidR="0052173F">
              <w:rPr>
                <w:rFonts w:asciiTheme="minorHAnsi" w:eastAsiaTheme="minorEastAsia" w:hAnsiTheme="minorHAnsi"/>
                <w:noProof/>
                <w:sz w:val="22"/>
                <w:lang w:eastAsia="es-MX"/>
              </w:rPr>
              <w:tab/>
            </w:r>
            <w:r w:rsidR="0052173F" w:rsidRPr="00DF3ACC">
              <w:rPr>
                <w:rStyle w:val="Hipervnculo"/>
                <w:noProof/>
                <w:lang w:val="en-US"/>
              </w:rPr>
              <w:t>Scope</w:t>
            </w:r>
            <w:r w:rsidR="0052173F">
              <w:rPr>
                <w:noProof/>
                <w:webHidden/>
              </w:rPr>
              <w:tab/>
            </w:r>
            <w:r w:rsidR="0052173F">
              <w:rPr>
                <w:noProof/>
                <w:webHidden/>
              </w:rPr>
              <w:fldChar w:fldCharType="begin"/>
            </w:r>
            <w:r w:rsidR="0052173F">
              <w:rPr>
                <w:noProof/>
                <w:webHidden/>
              </w:rPr>
              <w:instrText xml:space="preserve"> PAGEREF _Toc32163872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9471E2">
          <w:pPr>
            <w:pStyle w:val="TDC2"/>
            <w:tabs>
              <w:tab w:val="left" w:pos="880"/>
              <w:tab w:val="right" w:leader="dot" w:pos="8828"/>
            </w:tabs>
            <w:rPr>
              <w:rFonts w:asciiTheme="minorHAnsi" w:eastAsiaTheme="minorEastAsia" w:hAnsiTheme="minorHAnsi"/>
              <w:noProof/>
              <w:sz w:val="22"/>
              <w:lang w:eastAsia="es-MX"/>
            </w:rPr>
          </w:pPr>
          <w:hyperlink w:anchor="_Toc32163873" w:history="1">
            <w:r w:rsidR="0052173F" w:rsidRPr="00DF3ACC">
              <w:rPr>
                <w:rStyle w:val="Hipervnculo"/>
                <w:noProof/>
                <w:lang w:val="en-US"/>
              </w:rPr>
              <w:t>1.3</w:t>
            </w:r>
            <w:r w:rsidR="0052173F">
              <w:rPr>
                <w:rFonts w:asciiTheme="minorHAnsi" w:eastAsiaTheme="minorEastAsia" w:hAnsiTheme="minorHAnsi"/>
                <w:noProof/>
                <w:sz w:val="22"/>
                <w:lang w:eastAsia="es-MX"/>
              </w:rPr>
              <w:tab/>
            </w:r>
            <w:r w:rsidR="0052173F" w:rsidRPr="00DF3ACC">
              <w:rPr>
                <w:rStyle w:val="Hipervnculo"/>
                <w:noProof/>
                <w:lang w:val="en-US"/>
              </w:rPr>
              <w:t>Glossary</w:t>
            </w:r>
            <w:r w:rsidR="0052173F">
              <w:rPr>
                <w:noProof/>
                <w:webHidden/>
              </w:rPr>
              <w:tab/>
            </w:r>
            <w:r w:rsidR="0052173F">
              <w:rPr>
                <w:noProof/>
                <w:webHidden/>
              </w:rPr>
              <w:fldChar w:fldCharType="begin"/>
            </w:r>
            <w:r w:rsidR="0052173F">
              <w:rPr>
                <w:noProof/>
                <w:webHidden/>
              </w:rPr>
              <w:instrText xml:space="preserve"> PAGEREF _Toc32163873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9471E2">
          <w:pPr>
            <w:pStyle w:val="TDC2"/>
            <w:tabs>
              <w:tab w:val="left" w:pos="880"/>
              <w:tab w:val="right" w:leader="dot" w:pos="8828"/>
            </w:tabs>
            <w:rPr>
              <w:rFonts w:asciiTheme="minorHAnsi" w:eastAsiaTheme="minorEastAsia" w:hAnsiTheme="minorHAnsi"/>
              <w:noProof/>
              <w:sz w:val="22"/>
              <w:lang w:eastAsia="es-MX"/>
            </w:rPr>
          </w:pPr>
          <w:hyperlink w:anchor="_Toc32163874" w:history="1">
            <w:r w:rsidR="0052173F" w:rsidRPr="00DF3ACC">
              <w:rPr>
                <w:rStyle w:val="Hipervnculo"/>
                <w:noProof/>
                <w:lang w:val="en-US"/>
              </w:rPr>
              <w:t>1.4</w:t>
            </w:r>
            <w:r w:rsidR="0052173F">
              <w:rPr>
                <w:rFonts w:asciiTheme="minorHAnsi" w:eastAsiaTheme="minorEastAsia" w:hAnsiTheme="minorHAnsi"/>
                <w:noProof/>
                <w:sz w:val="22"/>
                <w:lang w:eastAsia="es-MX"/>
              </w:rPr>
              <w:tab/>
            </w:r>
            <w:r w:rsidR="0052173F" w:rsidRPr="00DF3ACC">
              <w:rPr>
                <w:rStyle w:val="Hipervnculo"/>
                <w:noProof/>
                <w:lang w:val="en-US"/>
              </w:rPr>
              <w:t>References</w:t>
            </w:r>
            <w:r w:rsidR="0052173F">
              <w:rPr>
                <w:noProof/>
                <w:webHidden/>
              </w:rPr>
              <w:tab/>
            </w:r>
            <w:r w:rsidR="0052173F">
              <w:rPr>
                <w:noProof/>
                <w:webHidden/>
              </w:rPr>
              <w:fldChar w:fldCharType="begin"/>
            </w:r>
            <w:r w:rsidR="0052173F">
              <w:rPr>
                <w:noProof/>
                <w:webHidden/>
              </w:rPr>
              <w:instrText xml:space="preserve"> PAGEREF _Toc32163874 \h </w:instrText>
            </w:r>
            <w:r w:rsidR="0052173F">
              <w:rPr>
                <w:noProof/>
                <w:webHidden/>
              </w:rPr>
            </w:r>
            <w:r w:rsidR="0052173F">
              <w:rPr>
                <w:noProof/>
                <w:webHidden/>
              </w:rPr>
              <w:fldChar w:fldCharType="separate"/>
            </w:r>
            <w:r w:rsidR="0052173F">
              <w:rPr>
                <w:noProof/>
                <w:webHidden/>
              </w:rPr>
              <w:t>5</w:t>
            </w:r>
            <w:r w:rsidR="0052173F">
              <w:rPr>
                <w:noProof/>
                <w:webHidden/>
              </w:rPr>
              <w:fldChar w:fldCharType="end"/>
            </w:r>
          </w:hyperlink>
        </w:p>
        <w:p w:rsidR="0052173F" w:rsidRDefault="009471E2">
          <w:pPr>
            <w:pStyle w:val="TDC1"/>
            <w:tabs>
              <w:tab w:val="left" w:pos="440"/>
              <w:tab w:val="right" w:leader="dot" w:pos="8828"/>
            </w:tabs>
            <w:rPr>
              <w:rFonts w:asciiTheme="minorHAnsi" w:eastAsiaTheme="minorEastAsia" w:hAnsiTheme="minorHAnsi"/>
              <w:noProof/>
              <w:sz w:val="22"/>
              <w:lang w:eastAsia="es-MX"/>
            </w:rPr>
          </w:pPr>
          <w:hyperlink w:anchor="_Toc32163875" w:history="1">
            <w:r w:rsidR="0052173F" w:rsidRPr="00DF3ACC">
              <w:rPr>
                <w:rStyle w:val="Hipervnculo"/>
                <w:noProof/>
                <w:lang w:val="en-US"/>
              </w:rPr>
              <w:t>2.</w:t>
            </w:r>
            <w:r w:rsidR="0052173F">
              <w:rPr>
                <w:rFonts w:asciiTheme="minorHAnsi" w:eastAsiaTheme="minorEastAsia" w:hAnsiTheme="minorHAnsi"/>
                <w:noProof/>
                <w:sz w:val="22"/>
                <w:lang w:eastAsia="es-MX"/>
              </w:rPr>
              <w:tab/>
            </w:r>
            <w:r w:rsidR="0052173F" w:rsidRPr="00DF3ACC">
              <w:rPr>
                <w:rStyle w:val="Hipervnculo"/>
                <w:noProof/>
                <w:lang w:val="en-US"/>
              </w:rPr>
              <w:t>Configuration Management</w:t>
            </w:r>
            <w:r w:rsidR="0052173F">
              <w:rPr>
                <w:noProof/>
                <w:webHidden/>
              </w:rPr>
              <w:tab/>
            </w:r>
            <w:r w:rsidR="0052173F">
              <w:rPr>
                <w:noProof/>
                <w:webHidden/>
              </w:rPr>
              <w:fldChar w:fldCharType="begin"/>
            </w:r>
            <w:r w:rsidR="0052173F">
              <w:rPr>
                <w:noProof/>
                <w:webHidden/>
              </w:rPr>
              <w:instrText xml:space="preserve"> PAGEREF _Toc32163875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52173F" w:rsidRDefault="009471E2">
          <w:pPr>
            <w:pStyle w:val="TDC2"/>
            <w:tabs>
              <w:tab w:val="left" w:pos="880"/>
              <w:tab w:val="right" w:leader="dot" w:pos="8828"/>
            </w:tabs>
            <w:rPr>
              <w:rFonts w:asciiTheme="minorHAnsi" w:eastAsiaTheme="minorEastAsia" w:hAnsiTheme="minorHAnsi"/>
              <w:noProof/>
              <w:sz w:val="22"/>
              <w:lang w:eastAsia="es-MX"/>
            </w:rPr>
          </w:pPr>
          <w:hyperlink w:anchor="_Toc32163876" w:history="1">
            <w:r w:rsidR="0052173F" w:rsidRPr="00DF3ACC">
              <w:rPr>
                <w:rStyle w:val="Hipervnculo"/>
                <w:noProof/>
                <w:lang w:val="en-US"/>
              </w:rPr>
              <w:t>2.1</w:t>
            </w:r>
            <w:r w:rsidR="0052173F">
              <w:rPr>
                <w:rFonts w:asciiTheme="minorHAnsi" w:eastAsiaTheme="minorEastAsia" w:hAnsiTheme="minorHAnsi"/>
                <w:noProof/>
                <w:sz w:val="22"/>
                <w:lang w:eastAsia="es-MX"/>
              </w:rPr>
              <w:tab/>
            </w:r>
            <w:r w:rsidR="0052173F" w:rsidRPr="00DF3ACC">
              <w:rPr>
                <w:rStyle w:val="Hipervnculo"/>
                <w:noProof/>
                <w:lang w:val="en-US"/>
              </w:rPr>
              <w:t>Organization</w:t>
            </w:r>
            <w:r w:rsidR="0052173F">
              <w:rPr>
                <w:noProof/>
                <w:webHidden/>
              </w:rPr>
              <w:tab/>
            </w:r>
            <w:r w:rsidR="0052173F">
              <w:rPr>
                <w:noProof/>
                <w:webHidden/>
              </w:rPr>
              <w:fldChar w:fldCharType="begin"/>
            </w:r>
            <w:r w:rsidR="0052173F">
              <w:rPr>
                <w:noProof/>
                <w:webHidden/>
              </w:rPr>
              <w:instrText xml:space="preserve"> PAGEREF _Toc32163876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4E6E5A" w:rsidRPr="00BD69B0" w:rsidRDefault="004E6E5A">
          <w:pPr>
            <w:rPr>
              <w:lang w:val="en-US"/>
            </w:rPr>
          </w:pPr>
          <w:r w:rsidRPr="00BD69B0">
            <w:rPr>
              <w:b/>
              <w:bCs/>
              <w:lang w:val="en-US"/>
            </w:rPr>
            <w:fldChar w:fldCharType="end"/>
          </w:r>
        </w:p>
      </w:sdtContent>
    </w:sdt>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Default="004E6E5A">
      <w:pPr>
        <w:rPr>
          <w:lang w:val="en-US"/>
        </w:rPr>
      </w:pPr>
    </w:p>
    <w:p w:rsidR="00376328" w:rsidRDefault="00376328">
      <w:pPr>
        <w:rPr>
          <w:lang w:val="en-US"/>
        </w:rPr>
      </w:pPr>
    </w:p>
    <w:p w:rsidR="00376328" w:rsidRPr="00BD69B0" w:rsidRDefault="0050296D">
      <w:pPr>
        <w:rPr>
          <w:lang w:val="en-US"/>
        </w:rPr>
      </w:pPr>
      <w:r>
        <w:rPr>
          <w:lang w:val="en-US"/>
        </w:rPr>
        <w:t xml:space="preserve"> </w:t>
      </w:r>
    </w:p>
    <w:p w:rsidR="00C54091" w:rsidRPr="00BD69B0" w:rsidRDefault="00C54091" w:rsidP="00C54091">
      <w:pPr>
        <w:jc w:val="center"/>
        <w:rPr>
          <w:lang w:val="en-US"/>
        </w:rPr>
      </w:pPr>
      <w:r w:rsidRPr="00BD69B0">
        <w:rPr>
          <w:rStyle w:val="tlid-translation"/>
          <w:rFonts w:cs="Open Sans"/>
          <w:b/>
          <w:color w:val="4BACC6" w:themeColor="accent5"/>
          <w:sz w:val="28"/>
          <w:lang w:val="en-US"/>
        </w:rPr>
        <w:lastRenderedPageBreak/>
        <w:t>Revision History</w:t>
      </w: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923DB" w:rsidRPr="00BD69B0" w:rsidRDefault="004923DB" w:rsidP="004923DB">
      <w:pPr>
        <w:jc w:val="center"/>
        <w:rPr>
          <w:rFonts w:cs="Open Sans"/>
          <w:b/>
          <w:color w:val="4BACC6" w:themeColor="accent5"/>
          <w:sz w:val="28"/>
          <w:lang w:val="en-US"/>
        </w:rPr>
      </w:pPr>
    </w:p>
    <w:tbl>
      <w:tblPr>
        <w:tblStyle w:val="Sombreadoclaro-nfasis5"/>
        <w:tblpPr w:leftFromText="141" w:rightFromText="141" w:vertAnchor="page" w:horzAnchor="margin" w:tblpXSpec="center" w:tblpY="3125"/>
        <w:tblW w:w="7880" w:type="dxa"/>
        <w:tblLook w:val="04A0" w:firstRow="1" w:lastRow="0" w:firstColumn="1" w:lastColumn="0" w:noHBand="0" w:noVBand="1"/>
      </w:tblPr>
      <w:tblGrid>
        <w:gridCol w:w="2765"/>
        <w:gridCol w:w="1705"/>
        <w:gridCol w:w="1705"/>
        <w:gridCol w:w="1705"/>
      </w:tblGrid>
      <w:tr w:rsidR="00AB1DC0" w:rsidRPr="00BD69B0" w:rsidTr="00C5409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jc w:val="center"/>
              <w:rPr>
                <w:lang w:val="en-US"/>
              </w:rPr>
            </w:pPr>
            <w:r w:rsidRPr="00BD69B0">
              <w:rPr>
                <w:lang w:val="en-US"/>
              </w:rPr>
              <w:t>Date</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Version</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Description</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Author</w:t>
            </w: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AB1DC0"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bl>
    <w:p w:rsidR="004E6E5A" w:rsidRPr="00BD69B0" w:rsidRDefault="00DC7D64">
      <w:pPr>
        <w:rPr>
          <w:lang w:val="en-US"/>
        </w:rPr>
      </w:pPr>
      <w:r w:rsidRPr="00BD69B0">
        <w:rPr>
          <w:lang w:val="en-US"/>
        </w:rPr>
        <w:t xml:space="preserve"> </w:t>
      </w:r>
      <w:r w:rsidR="004923DB" w:rsidRPr="00BD69B0">
        <w:rPr>
          <w:lang w:val="en-US"/>
        </w:rPr>
        <w:br w:type="page"/>
      </w:r>
    </w:p>
    <w:p w:rsidR="004E6E5A" w:rsidRPr="00BD69B0" w:rsidRDefault="004E6E5A" w:rsidP="00AB1DC0">
      <w:pPr>
        <w:pStyle w:val="Ttulo1"/>
        <w:numPr>
          <w:ilvl w:val="0"/>
          <w:numId w:val="1"/>
        </w:numPr>
        <w:spacing w:line="360" w:lineRule="auto"/>
        <w:rPr>
          <w:lang w:val="en-US"/>
        </w:rPr>
      </w:pPr>
      <w:r w:rsidRPr="00BD69B0">
        <w:rPr>
          <w:lang w:val="en-US"/>
        </w:rPr>
        <w:lastRenderedPageBreak/>
        <w:t xml:space="preserve"> </w:t>
      </w:r>
      <w:bookmarkStart w:id="0" w:name="_Toc32163870"/>
      <w:r w:rsidRPr="00BD69B0">
        <w:rPr>
          <w:lang w:val="en-US"/>
        </w:rPr>
        <w:t>Introduction</w:t>
      </w:r>
      <w:bookmarkEnd w:id="0"/>
      <w:r w:rsidRPr="00BD69B0">
        <w:rPr>
          <w:lang w:val="en-US"/>
        </w:rPr>
        <w:t xml:space="preserve"> </w:t>
      </w:r>
    </w:p>
    <w:p w:rsidR="004E6E5A" w:rsidRPr="00BD69B0" w:rsidRDefault="003A51D8" w:rsidP="00AB1DC0">
      <w:pPr>
        <w:pStyle w:val="Ttulo2"/>
        <w:numPr>
          <w:ilvl w:val="1"/>
          <w:numId w:val="1"/>
        </w:numPr>
        <w:spacing w:line="360" w:lineRule="auto"/>
        <w:rPr>
          <w:lang w:val="en-US"/>
        </w:rPr>
      </w:pPr>
      <w:bookmarkStart w:id="1" w:name="_Toc32163871"/>
      <w:r w:rsidRPr="00BD69B0">
        <w:rPr>
          <w:lang w:val="en-US"/>
        </w:rPr>
        <w:t>Purpose</w:t>
      </w:r>
      <w:bookmarkEnd w:id="1"/>
      <w:r w:rsidRPr="00BD69B0">
        <w:rPr>
          <w:lang w:val="en-US"/>
        </w:rPr>
        <w:t xml:space="preserve"> </w:t>
      </w:r>
    </w:p>
    <w:p w:rsidR="003A51D8" w:rsidRPr="00BD69B0" w:rsidRDefault="003A51D8" w:rsidP="00AB1DC0">
      <w:pPr>
        <w:spacing w:line="360" w:lineRule="auto"/>
        <w:jc w:val="both"/>
        <w:rPr>
          <w:rFonts w:cs="Open Sans"/>
          <w:lang w:val="en-US"/>
        </w:rPr>
      </w:pPr>
      <w:r w:rsidRPr="00BD69B0">
        <w:rPr>
          <w:rFonts w:cs="Open Sans"/>
          <w:lang w:val="en-US"/>
        </w:rPr>
        <w:t>The Software Configuration Management Plan (SCMP) defines the guidelines to be used to manage changes to the Automated System for the Prevention of School Dropout (SIPAE).</w:t>
      </w:r>
    </w:p>
    <w:p w:rsidR="00845911" w:rsidRPr="00BD69B0" w:rsidRDefault="00845911" w:rsidP="00AB1DC0">
      <w:pPr>
        <w:spacing w:line="360" w:lineRule="auto"/>
        <w:jc w:val="both"/>
        <w:rPr>
          <w:rStyle w:val="tlid-translation"/>
          <w:rFonts w:cs="Open Sans"/>
          <w:lang w:val="en-US"/>
        </w:rPr>
      </w:pPr>
      <w:r w:rsidRPr="00BD69B0">
        <w:rPr>
          <w:rFonts w:cs="Open Sans"/>
          <w:lang w:val="en-US"/>
        </w:rPr>
        <w:t xml:space="preserve">This document describes the activities of SCM that must be carried out during the project development </w:t>
      </w:r>
      <w:r w:rsidRPr="00C54091">
        <w:rPr>
          <w:rFonts w:cs="Open Sans"/>
          <w:lang w:val="en-US"/>
        </w:rPr>
        <w:t>process</w:t>
      </w:r>
      <w:r w:rsidRPr="00C54091">
        <w:rPr>
          <w:rFonts w:cs="Open Sans"/>
          <w:szCs w:val="24"/>
          <w:lang w:val="en-US"/>
        </w:rPr>
        <w:t xml:space="preserve">. </w:t>
      </w:r>
      <w:r w:rsidR="00E57A6F" w:rsidRPr="00C54091">
        <w:rPr>
          <w:rStyle w:val="tlid-translation"/>
          <w:rFonts w:cs="Open Sans"/>
          <w:lang w:val="en-US"/>
        </w:rPr>
        <w:t>It</w:t>
      </w:r>
      <w:r w:rsidR="00BD69B0" w:rsidRPr="00C54091">
        <w:rPr>
          <w:rStyle w:val="tlid-translation"/>
          <w:rFonts w:cs="Open Sans"/>
          <w:lang w:val="en-US"/>
        </w:rPr>
        <w:t xml:space="preserve"> </w:t>
      </w:r>
      <w:r w:rsidR="004923DB" w:rsidRPr="00C54091">
        <w:rPr>
          <w:rStyle w:val="tlid-translation"/>
          <w:rFonts w:cs="Open Sans"/>
          <w:lang w:val="en-US"/>
        </w:rPr>
        <w:t>define</w:t>
      </w:r>
      <w:r w:rsidR="00BC6A94" w:rsidRPr="00C54091">
        <w:rPr>
          <w:rStyle w:val="tlid-translation"/>
          <w:rFonts w:cs="Open Sans"/>
          <w:lang w:val="en-US"/>
        </w:rPr>
        <w:t>s</w:t>
      </w:r>
      <w:r w:rsidR="004923DB" w:rsidRPr="00BD69B0">
        <w:rPr>
          <w:rStyle w:val="tlid-translation"/>
          <w:rFonts w:cs="Open Sans"/>
          <w:lang w:val="en-US"/>
        </w:rPr>
        <w:t xml:space="preserve"> the products that will be placed under configuration control and the procedures that must be followed by the members of the work team.</w:t>
      </w:r>
    </w:p>
    <w:p w:rsidR="00BD69B0" w:rsidRPr="00BD69B0" w:rsidRDefault="00BD69B0" w:rsidP="00AB1DC0">
      <w:pPr>
        <w:pStyle w:val="Ttulo2"/>
        <w:numPr>
          <w:ilvl w:val="1"/>
          <w:numId w:val="1"/>
        </w:numPr>
        <w:spacing w:line="360" w:lineRule="auto"/>
        <w:rPr>
          <w:rStyle w:val="tlid-translation"/>
          <w:lang w:val="en-US"/>
        </w:rPr>
      </w:pPr>
      <w:bookmarkStart w:id="2" w:name="_Toc32163872"/>
      <w:r w:rsidRPr="00BD69B0">
        <w:rPr>
          <w:rStyle w:val="tlid-translation"/>
          <w:lang w:val="en-US"/>
        </w:rPr>
        <w:t>Scope</w:t>
      </w:r>
      <w:bookmarkEnd w:id="2"/>
      <w:r w:rsidRPr="00BD69B0">
        <w:rPr>
          <w:rStyle w:val="tlid-translation"/>
          <w:lang w:val="en-US"/>
        </w:rPr>
        <w:t xml:space="preserve"> </w:t>
      </w:r>
    </w:p>
    <w:p w:rsidR="003A51D8" w:rsidRDefault="00DC7D64" w:rsidP="00AB1DC0">
      <w:pPr>
        <w:spacing w:line="360" w:lineRule="auto"/>
        <w:rPr>
          <w:lang w:val="en-US"/>
        </w:rPr>
      </w:pPr>
      <w:r>
        <w:rPr>
          <w:lang w:val="en-US"/>
        </w:rPr>
        <w:t>The SCMP is based on:</w:t>
      </w:r>
    </w:p>
    <w:p w:rsidR="00DC7D64" w:rsidRDefault="00DC7D64" w:rsidP="00AB1DC0">
      <w:pPr>
        <w:pStyle w:val="Prrafodelista"/>
        <w:numPr>
          <w:ilvl w:val="0"/>
          <w:numId w:val="2"/>
        </w:numPr>
        <w:spacing w:line="360" w:lineRule="auto"/>
        <w:rPr>
          <w:lang w:val="en-US"/>
        </w:rPr>
      </w:pPr>
      <w:r>
        <w:rPr>
          <w:lang w:val="en-US"/>
        </w:rPr>
        <w:t>The time of during of project is delimited to 24 weeks, thus</w:t>
      </w:r>
      <w:r w:rsidR="00E57A6F">
        <w:rPr>
          <w:lang w:val="en-US"/>
        </w:rPr>
        <w:t xml:space="preserve"> </w:t>
      </w:r>
      <w:proofErr w:type="gramStart"/>
      <w:r w:rsidR="00E57A6F">
        <w:rPr>
          <w:lang w:val="en-US"/>
        </w:rPr>
        <w:t xml:space="preserve">it </w:t>
      </w:r>
      <w:r>
        <w:rPr>
          <w:lang w:val="en-US"/>
        </w:rPr>
        <w:t xml:space="preserve"> is</w:t>
      </w:r>
      <w:proofErr w:type="gramEnd"/>
      <w:r>
        <w:rPr>
          <w:lang w:val="en-US"/>
        </w:rPr>
        <w:t xml:space="preserve"> looking a quickly answer to the changes, trying that these process</w:t>
      </w:r>
      <w:r w:rsidR="00E57A6F">
        <w:rPr>
          <w:lang w:val="en-US"/>
        </w:rPr>
        <w:t>es</w:t>
      </w:r>
      <w:r>
        <w:rPr>
          <w:lang w:val="en-US"/>
        </w:rPr>
        <w:t xml:space="preserve"> to </w:t>
      </w:r>
      <w:r w:rsidRPr="00C54091">
        <w:rPr>
          <w:lang w:val="en-US"/>
        </w:rPr>
        <w:t>be the</w:t>
      </w:r>
      <w:r w:rsidR="00E57A6F" w:rsidRPr="00C54091">
        <w:rPr>
          <w:lang w:val="en-US"/>
        </w:rPr>
        <w:t xml:space="preserve"> most effective </w:t>
      </w:r>
      <w:r w:rsidRPr="00C54091">
        <w:rPr>
          <w:lang w:val="en-US"/>
        </w:rPr>
        <w:t>as</w:t>
      </w:r>
      <w:r>
        <w:rPr>
          <w:lang w:val="en-US"/>
        </w:rPr>
        <w:t xml:space="preserve"> possible. </w:t>
      </w:r>
    </w:p>
    <w:p w:rsidR="00475006" w:rsidRDefault="00475006" w:rsidP="00AB1DC0">
      <w:pPr>
        <w:pStyle w:val="Prrafodelista"/>
        <w:numPr>
          <w:ilvl w:val="0"/>
          <w:numId w:val="2"/>
        </w:numPr>
        <w:spacing w:line="360" w:lineRule="auto"/>
        <w:rPr>
          <w:lang w:val="en-US"/>
        </w:rPr>
      </w:pPr>
      <w:r>
        <w:rPr>
          <w:lang w:val="en-US"/>
        </w:rPr>
        <w:t>The project life cycle is based on prototypes, given by the different iterations, it’s important to have the control over each of the iterations</w:t>
      </w:r>
      <w:r w:rsidR="00E57A6F">
        <w:rPr>
          <w:lang w:val="en-US"/>
        </w:rPr>
        <w:t xml:space="preserve">,  </w:t>
      </w:r>
      <w:r>
        <w:rPr>
          <w:lang w:val="en-US"/>
        </w:rPr>
        <w:t>phases of</w:t>
      </w:r>
      <w:r w:rsidR="00E57A6F">
        <w:rPr>
          <w:lang w:val="en-US"/>
        </w:rPr>
        <w:t xml:space="preserve"> the products generated on them,</w:t>
      </w:r>
      <w:r>
        <w:rPr>
          <w:lang w:val="en-US"/>
        </w:rPr>
        <w:t xml:space="preserve"> and the changes evaluated and approved.  </w:t>
      </w:r>
    </w:p>
    <w:p w:rsidR="00475006" w:rsidRDefault="00475006" w:rsidP="00AB1DC0">
      <w:pPr>
        <w:pStyle w:val="Prrafodelista"/>
        <w:numPr>
          <w:ilvl w:val="0"/>
          <w:numId w:val="2"/>
        </w:numPr>
        <w:spacing w:line="360" w:lineRule="auto"/>
        <w:rPr>
          <w:lang w:val="en-US"/>
        </w:rPr>
      </w:pPr>
      <w:r>
        <w:rPr>
          <w:lang w:val="en-US"/>
        </w:rPr>
        <w:t xml:space="preserve">The choice of the configuration items will be made based on the deliverables, </w:t>
      </w:r>
      <w:r w:rsidR="00E57A6F">
        <w:rPr>
          <w:rStyle w:val="tlid-translation"/>
          <w:lang w:val="en"/>
        </w:rPr>
        <w:t>this is</w:t>
      </w:r>
      <w:r>
        <w:rPr>
          <w:rStyle w:val="tlid-translation"/>
          <w:lang w:val="en"/>
        </w:rPr>
        <w:t xml:space="preserve"> the responsibility of the SCM Manager</w:t>
      </w:r>
      <w:r w:rsidR="00E57A6F">
        <w:rPr>
          <w:rStyle w:val="tlid-translation"/>
          <w:lang w:val="en"/>
        </w:rPr>
        <w:t xml:space="preserve"> and </w:t>
      </w:r>
      <w:r>
        <w:rPr>
          <w:rStyle w:val="tlid-translation"/>
          <w:lang w:val="en"/>
        </w:rPr>
        <w:t>supported by the members of each discipline.</w:t>
      </w:r>
      <w:r>
        <w:rPr>
          <w:lang w:val="en-US"/>
        </w:rPr>
        <w:t xml:space="preserve"> </w:t>
      </w:r>
    </w:p>
    <w:p w:rsidR="00475006" w:rsidRDefault="001D0E4E" w:rsidP="00AB1DC0">
      <w:pPr>
        <w:pStyle w:val="Ttulo2"/>
        <w:numPr>
          <w:ilvl w:val="1"/>
          <w:numId w:val="1"/>
        </w:numPr>
        <w:spacing w:line="360" w:lineRule="auto"/>
        <w:rPr>
          <w:lang w:val="en-US"/>
        </w:rPr>
      </w:pPr>
      <w:bookmarkStart w:id="3" w:name="_Toc32163873"/>
      <w:r>
        <w:rPr>
          <w:lang w:val="en-US"/>
        </w:rPr>
        <w:t>Glossary</w:t>
      </w:r>
      <w:bookmarkEnd w:id="3"/>
    </w:p>
    <w:p w:rsidR="00AB1DC0" w:rsidRPr="00AB1DC0" w:rsidRDefault="00AB1DC0" w:rsidP="00AB1DC0">
      <w:pPr>
        <w:rPr>
          <w:lang w:val="en-US"/>
        </w:rPr>
      </w:pPr>
      <w:r>
        <w:rPr>
          <w:rStyle w:val="tlid-translation"/>
          <w:lang w:val="en"/>
        </w:rPr>
        <w:t>In this document we can find the following words or abbrevi</w:t>
      </w:r>
      <w:r w:rsidR="00E57A6F">
        <w:rPr>
          <w:rStyle w:val="tlid-translation"/>
          <w:lang w:val="en"/>
        </w:rPr>
        <w:t>ations, they are defined for the</w:t>
      </w:r>
      <w:r>
        <w:rPr>
          <w:rStyle w:val="tlid-translation"/>
          <w:lang w:val="en"/>
        </w:rPr>
        <w:t xml:space="preserve"> best understanding:</w:t>
      </w:r>
    </w:p>
    <w:p w:rsidR="001D0E4E" w:rsidRPr="00AB1DC0" w:rsidRDefault="001D0E4E" w:rsidP="00AB1DC0">
      <w:pPr>
        <w:spacing w:line="360" w:lineRule="auto"/>
        <w:rPr>
          <w:lang w:val="en-US"/>
        </w:rPr>
      </w:pPr>
      <w:r w:rsidRPr="00AB1DC0">
        <w:rPr>
          <w:b/>
          <w:lang w:val="en-US"/>
        </w:rPr>
        <w:t>SIPAE</w:t>
      </w:r>
      <w:r w:rsidRPr="00AB1DC0">
        <w:rPr>
          <w:lang w:val="en-US"/>
        </w:rPr>
        <w:t xml:space="preserve"> - </w:t>
      </w:r>
      <w:r w:rsidRPr="00AB1DC0">
        <w:rPr>
          <w:rFonts w:cs="Open Sans"/>
          <w:lang w:val="en-US"/>
        </w:rPr>
        <w:t>Automated System for the Prevention of School Dropout.</w:t>
      </w:r>
    </w:p>
    <w:p w:rsidR="001D0E4E" w:rsidRPr="00AB1DC0" w:rsidRDefault="001D0E4E" w:rsidP="00AB1DC0">
      <w:pPr>
        <w:spacing w:line="360" w:lineRule="auto"/>
        <w:rPr>
          <w:lang w:val="en-US"/>
        </w:rPr>
      </w:pPr>
      <w:r w:rsidRPr="00AB1DC0">
        <w:rPr>
          <w:b/>
          <w:lang w:val="en-US"/>
        </w:rPr>
        <w:lastRenderedPageBreak/>
        <w:t xml:space="preserve">CI </w:t>
      </w:r>
      <w:r w:rsidRPr="00AB1DC0">
        <w:rPr>
          <w:lang w:val="en-US"/>
        </w:rPr>
        <w:t>– Configuration Item</w:t>
      </w:r>
    </w:p>
    <w:p w:rsidR="001D0E4E" w:rsidRPr="00AB1DC0" w:rsidRDefault="001D0E4E" w:rsidP="00AB1DC0">
      <w:pPr>
        <w:spacing w:line="360" w:lineRule="auto"/>
        <w:rPr>
          <w:lang w:val="en-US"/>
        </w:rPr>
      </w:pPr>
      <w:r w:rsidRPr="00AB1DC0">
        <w:rPr>
          <w:b/>
          <w:lang w:val="en-US"/>
        </w:rPr>
        <w:t xml:space="preserve">SCA </w:t>
      </w:r>
      <w:r w:rsidRPr="00AB1DC0">
        <w:rPr>
          <w:lang w:val="en-US"/>
        </w:rPr>
        <w:t>– Software Change Authorization</w:t>
      </w:r>
    </w:p>
    <w:p w:rsidR="001D0E4E" w:rsidRPr="00AB1DC0" w:rsidRDefault="001D0E4E" w:rsidP="00AB1DC0">
      <w:pPr>
        <w:spacing w:line="360" w:lineRule="auto"/>
        <w:rPr>
          <w:lang w:val="en-US"/>
        </w:rPr>
      </w:pPr>
      <w:r w:rsidRPr="00AB1DC0">
        <w:rPr>
          <w:b/>
          <w:lang w:val="en-US"/>
        </w:rPr>
        <w:t>SCM</w:t>
      </w:r>
      <w:r w:rsidRPr="00AB1DC0">
        <w:rPr>
          <w:lang w:val="en-US"/>
        </w:rPr>
        <w:t xml:space="preserve"> – Software Configuration Management</w:t>
      </w:r>
    </w:p>
    <w:p w:rsidR="001D0E4E" w:rsidRPr="00AB1DC0" w:rsidRDefault="001D0E4E" w:rsidP="00AB1DC0">
      <w:pPr>
        <w:spacing w:line="360" w:lineRule="auto"/>
        <w:rPr>
          <w:lang w:val="en-US"/>
        </w:rPr>
      </w:pPr>
      <w:r w:rsidRPr="00AB1DC0">
        <w:rPr>
          <w:b/>
          <w:lang w:val="en-US"/>
        </w:rPr>
        <w:t>SCMR</w:t>
      </w:r>
      <w:r w:rsidRPr="00AB1DC0">
        <w:rPr>
          <w:lang w:val="en-US"/>
        </w:rPr>
        <w:t xml:space="preserve"> – SCM Responsible</w:t>
      </w:r>
    </w:p>
    <w:p w:rsidR="001D0E4E" w:rsidRPr="00AB1DC0" w:rsidRDefault="001D0E4E" w:rsidP="00AB1DC0">
      <w:pPr>
        <w:spacing w:line="360" w:lineRule="auto"/>
        <w:rPr>
          <w:lang w:val="en-US"/>
        </w:rPr>
      </w:pPr>
      <w:r w:rsidRPr="00AB1DC0">
        <w:rPr>
          <w:b/>
          <w:lang w:val="en-US"/>
        </w:rPr>
        <w:t>SCR</w:t>
      </w:r>
      <w:r w:rsidRPr="00AB1DC0">
        <w:rPr>
          <w:lang w:val="en-US"/>
        </w:rPr>
        <w:t xml:space="preserve"> – System/Software Change Request</w:t>
      </w:r>
    </w:p>
    <w:p w:rsidR="001D0E4E" w:rsidRPr="00AB1DC0" w:rsidRDefault="001D0E4E" w:rsidP="00AB1DC0">
      <w:pPr>
        <w:spacing w:line="360" w:lineRule="auto"/>
        <w:rPr>
          <w:lang w:val="en-US"/>
        </w:rPr>
      </w:pPr>
      <w:r w:rsidRPr="00AB1DC0">
        <w:rPr>
          <w:b/>
          <w:lang w:val="en-US"/>
        </w:rPr>
        <w:t>SQA</w:t>
      </w:r>
      <w:r w:rsidRPr="00AB1DC0">
        <w:rPr>
          <w:lang w:val="en-US"/>
        </w:rPr>
        <w:t xml:space="preserve"> – Software Quality Assurance</w:t>
      </w:r>
    </w:p>
    <w:p w:rsidR="001D0E4E" w:rsidRPr="00AB1DC0" w:rsidRDefault="001D0E4E" w:rsidP="00AB1DC0">
      <w:pPr>
        <w:spacing w:line="360" w:lineRule="auto"/>
        <w:rPr>
          <w:lang w:val="en-US"/>
        </w:rPr>
      </w:pPr>
      <w:r w:rsidRPr="00AB1DC0">
        <w:rPr>
          <w:b/>
          <w:lang w:val="en-US"/>
        </w:rPr>
        <w:t>SQAR</w:t>
      </w:r>
      <w:r w:rsidRPr="00AB1DC0">
        <w:rPr>
          <w:lang w:val="en-US"/>
        </w:rPr>
        <w:t xml:space="preserve"> – SQA Responsible</w:t>
      </w:r>
    </w:p>
    <w:p w:rsidR="001D0E4E" w:rsidRDefault="001D0E4E" w:rsidP="00AB1DC0">
      <w:pPr>
        <w:spacing w:line="360" w:lineRule="auto"/>
        <w:rPr>
          <w:lang w:val="en-US"/>
        </w:rPr>
      </w:pPr>
      <w:r w:rsidRPr="00AB1DC0">
        <w:rPr>
          <w:b/>
          <w:lang w:val="en-US"/>
        </w:rPr>
        <w:t xml:space="preserve">VR </w:t>
      </w:r>
      <w:r w:rsidRPr="00AB1DC0">
        <w:rPr>
          <w:lang w:val="en-US"/>
        </w:rPr>
        <w:t>– Verification Responsible</w:t>
      </w:r>
    </w:p>
    <w:p w:rsidR="00B05840" w:rsidRPr="00AB1DC0" w:rsidRDefault="00B05840" w:rsidP="00AB1DC0">
      <w:pPr>
        <w:spacing w:line="360" w:lineRule="auto"/>
        <w:rPr>
          <w:lang w:val="en-US"/>
        </w:rPr>
      </w:pPr>
      <w:r w:rsidRPr="00B05840">
        <w:rPr>
          <w:b/>
          <w:lang w:val="en-US"/>
        </w:rPr>
        <w:t>CCB</w:t>
      </w:r>
      <w:r>
        <w:rPr>
          <w:lang w:val="en-US"/>
        </w:rPr>
        <w:t xml:space="preserve"> – Configuration Control Board</w:t>
      </w:r>
    </w:p>
    <w:p w:rsidR="001D0E4E" w:rsidRDefault="001D0E4E" w:rsidP="00AB1DC0">
      <w:pPr>
        <w:spacing w:line="360" w:lineRule="auto"/>
        <w:ind w:left="360"/>
        <w:rPr>
          <w:lang w:val="en-US"/>
        </w:rPr>
      </w:pPr>
    </w:p>
    <w:p w:rsidR="001D0E4E" w:rsidRDefault="001D0E4E" w:rsidP="00AB1DC0">
      <w:pPr>
        <w:pStyle w:val="Ttulo2"/>
        <w:numPr>
          <w:ilvl w:val="1"/>
          <w:numId w:val="1"/>
        </w:numPr>
        <w:spacing w:line="360" w:lineRule="auto"/>
        <w:rPr>
          <w:lang w:val="en-US"/>
        </w:rPr>
      </w:pPr>
      <w:bookmarkStart w:id="4" w:name="_Toc32163874"/>
      <w:r>
        <w:rPr>
          <w:lang w:val="en-US"/>
        </w:rPr>
        <w:t>References</w:t>
      </w:r>
      <w:bookmarkEnd w:id="4"/>
      <w:r>
        <w:rPr>
          <w:lang w:val="en-US"/>
        </w:rPr>
        <w:t xml:space="preserve"> </w:t>
      </w:r>
    </w:p>
    <w:p w:rsidR="00AB1DC0" w:rsidRPr="00C54091" w:rsidRDefault="00AB1DC0" w:rsidP="00AB1DC0">
      <w:pPr>
        <w:spacing w:line="360" w:lineRule="auto"/>
        <w:rPr>
          <w:szCs w:val="24"/>
          <w:lang w:val="en-US"/>
        </w:rPr>
      </w:pPr>
      <w:r w:rsidRPr="00C54091">
        <w:rPr>
          <w:szCs w:val="24"/>
          <w:lang w:val="en-US"/>
        </w:rPr>
        <w:t>This document was prepared using the following documents as guidelines or for input.</w:t>
      </w:r>
    </w:p>
    <w:p w:rsidR="001D0E4E" w:rsidRPr="00C54091" w:rsidRDefault="001D0E4E" w:rsidP="00AB1DC0">
      <w:pPr>
        <w:spacing w:line="360" w:lineRule="auto"/>
        <w:rPr>
          <w:szCs w:val="24"/>
          <w:lang w:val="en-US"/>
        </w:rPr>
      </w:pPr>
      <w:r w:rsidRPr="00C54091">
        <w:rPr>
          <w:szCs w:val="24"/>
          <w:lang w:val="en-US"/>
        </w:rPr>
        <w:t>[1] IEEE Standard for Software Configuration Management Plans (IEEE Std 828-1990)</w:t>
      </w:r>
      <w:r w:rsidR="00D72A7B" w:rsidRPr="00C54091">
        <w:rPr>
          <w:szCs w:val="24"/>
          <w:lang w:val="en-US"/>
        </w:rPr>
        <w:t>.</w:t>
      </w:r>
      <w:r w:rsidRPr="00C54091">
        <w:rPr>
          <w:szCs w:val="24"/>
          <w:lang w:val="en-US"/>
        </w:rPr>
        <w:t xml:space="preserve"> The Institute of Electrical and Electronics </w:t>
      </w:r>
      <w:r w:rsidR="00D72A7B" w:rsidRPr="00C54091">
        <w:rPr>
          <w:szCs w:val="24"/>
          <w:lang w:val="en-US"/>
        </w:rPr>
        <w:t>Engineers</w:t>
      </w:r>
      <w:r w:rsidRPr="00C54091">
        <w:rPr>
          <w:szCs w:val="24"/>
          <w:lang w:val="en-US"/>
        </w:rPr>
        <w:t>, Inc. New York, NY 1990.</w:t>
      </w:r>
    </w:p>
    <w:p w:rsidR="00D72A7B" w:rsidRPr="00C54091" w:rsidRDefault="00D72A7B" w:rsidP="00AB1DC0">
      <w:pPr>
        <w:spacing w:line="360" w:lineRule="auto"/>
        <w:rPr>
          <w:szCs w:val="24"/>
          <w:lang w:val="en-US"/>
        </w:rPr>
      </w:pPr>
      <w:r w:rsidRPr="00C54091">
        <w:rPr>
          <w:szCs w:val="24"/>
          <w:lang w:val="en-US"/>
        </w:rPr>
        <w:t xml:space="preserve">[2] </w:t>
      </w:r>
      <w:r w:rsidR="007D6EE8" w:rsidRPr="00C54091">
        <w:rPr>
          <w:szCs w:val="24"/>
          <w:lang w:val="en-US"/>
        </w:rPr>
        <w:t xml:space="preserve">Flores, Y., </w:t>
      </w:r>
      <w:r w:rsidRPr="00C54091">
        <w:rPr>
          <w:szCs w:val="24"/>
          <w:lang w:val="en-US"/>
        </w:rPr>
        <w:t>SIPAE Baseline V1, February, 2020.</w:t>
      </w:r>
    </w:p>
    <w:p w:rsidR="00D72A7B" w:rsidRPr="00C54091" w:rsidRDefault="00D72A7B" w:rsidP="00AB1DC0">
      <w:pPr>
        <w:spacing w:line="360" w:lineRule="auto"/>
        <w:rPr>
          <w:szCs w:val="24"/>
          <w:lang w:val="en-US"/>
        </w:rPr>
      </w:pPr>
      <w:r w:rsidRPr="00C54091">
        <w:rPr>
          <w:szCs w:val="24"/>
          <w:lang w:val="en-US"/>
        </w:rPr>
        <w:t xml:space="preserve">[3] </w:t>
      </w:r>
      <w:r w:rsidR="007D6EE8" w:rsidRPr="00C54091">
        <w:rPr>
          <w:szCs w:val="24"/>
          <w:lang w:val="en-US"/>
        </w:rPr>
        <w:t xml:space="preserve">Flores, Y., </w:t>
      </w:r>
      <w:r w:rsidRPr="00C54091">
        <w:rPr>
          <w:szCs w:val="24"/>
          <w:lang w:val="en-US"/>
        </w:rPr>
        <w:t>SIPAE SRS V1, December, 2019.</w:t>
      </w:r>
    </w:p>
    <w:p w:rsidR="00AB1DC0" w:rsidRPr="00C54091" w:rsidRDefault="00AB1DC0" w:rsidP="00AB1DC0">
      <w:pPr>
        <w:spacing w:line="360" w:lineRule="auto"/>
        <w:rPr>
          <w:szCs w:val="24"/>
          <w:lang w:val="en-US"/>
        </w:rPr>
      </w:pPr>
    </w:p>
    <w:p w:rsidR="00D72A7B" w:rsidRPr="00AB1DC0" w:rsidRDefault="00AB1DC0" w:rsidP="00AB1DC0">
      <w:pPr>
        <w:pStyle w:val="Ttulo1"/>
        <w:numPr>
          <w:ilvl w:val="0"/>
          <w:numId w:val="1"/>
        </w:numPr>
        <w:rPr>
          <w:lang w:val="en-US"/>
        </w:rPr>
      </w:pPr>
      <w:bookmarkStart w:id="5" w:name="_Toc32163875"/>
      <w:r w:rsidRPr="00AB1DC0">
        <w:rPr>
          <w:lang w:val="en-US"/>
        </w:rPr>
        <w:lastRenderedPageBreak/>
        <w:t>Configuration Management</w:t>
      </w:r>
      <w:bookmarkEnd w:id="5"/>
    </w:p>
    <w:p w:rsidR="00184D9E" w:rsidRDefault="00184D9E" w:rsidP="00AB1DC0">
      <w:pPr>
        <w:spacing w:line="360" w:lineRule="auto"/>
        <w:rPr>
          <w:lang w:val="en-US"/>
        </w:rPr>
      </w:pPr>
      <w:r>
        <w:rPr>
          <w:lang w:val="en-US"/>
        </w:rPr>
        <w:t>Below is shown the responsibilities and responsible for carrying out of the CM activities in the project.</w:t>
      </w:r>
    </w:p>
    <w:p w:rsidR="00184D9E" w:rsidRPr="00184D9E" w:rsidRDefault="00184D9E" w:rsidP="00184D9E">
      <w:pPr>
        <w:pStyle w:val="Ttulo2"/>
        <w:numPr>
          <w:ilvl w:val="1"/>
          <w:numId w:val="1"/>
        </w:numPr>
        <w:rPr>
          <w:lang w:val="en-US"/>
        </w:rPr>
      </w:pPr>
      <w:bookmarkStart w:id="6" w:name="_Toc32163876"/>
      <w:r w:rsidRPr="00184D9E">
        <w:rPr>
          <w:lang w:val="en-US"/>
        </w:rPr>
        <w:t>Organization</w:t>
      </w:r>
      <w:bookmarkEnd w:id="6"/>
    </w:p>
    <w:p w:rsidR="00184D9E" w:rsidRDefault="00184D9E" w:rsidP="00184D9E">
      <w:pPr>
        <w:spacing w:line="360" w:lineRule="auto"/>
        <w:rPr>
          <w:lang w:val="en-US"/>
        </w:rPr>
      </w:pPr>
      <w:r>
        <w:rPr>
          <w:lang w:val="en-US"/>
        </w:rPr>
        <w:t>The following table seeks to represent how SCM activities are linked with the different roles in the project.</w:t>
      </w:r>
    </w:p>
    <w:p w:rsidR="0050296D" w:rsidRDefault="0050296D" w:rsidP="00184D9E">
      <w:pPr>
        <w:spacing w:line="360" w:lineRule="auto"/>
        <w:rPr>
          <w:lang w:val="en-US"/>
        </w:rPr>
      </w:pPr>
    </w:p>
    <w:tbl>
      <w:tblPr>
        <w:tblStyle w:val="Sombreadomedio1-nfasis5"/>
        <w:tblW w:w="9194" w:type="dxa"/>
        <w:tblLook w:val="04A0" w:firstRow="1" w:lastRow="0" w:firstColumn="1" w:lastColumn="0" w:noHBand="0" w:noVBand="1"/>
      </w:tblPr>
      <w:tblGrid>
        <w:gridCol w:w="3064"/>
        <w:gridCol w:w="3064"/>
        <w:gridCol w:w="3066"/>
      </w:tblGrid>
      <w:tr w:rsidR="00B05840" w:rsidRPr="00B05840" w:rsidTr="00B05840">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Default="00B05840" w:rsidP="00184D9E">
            <w:pPr>
              <w:spacing w:line="360" w:lineRule="auto"/>
              <w:rPr>
                <w:lang w:val="en-US"/>
              </w:rPr>
            </w:pPr>
            <w:r>
              <w:rPr>
                <w:lang w:val="en-US"/>
              </w:rPr>
              <w:t xml:space="preserve">Activity </w:t>
            </w:r>
          </w:p>
        </w:tc>
        <w:tc>
          <w:tcPr>
            <w:tcW w:w="3064" w:type="dxa"/>
          </w:tcPr>
          <w:p w:rsid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Responsible role</w:t>
            </w:r>
          </w:p>
        </w:tc>
        <w:tc>
          <w:tcPr>
            <w:tcW w:w="3066" w:type="dxa"/>
          </w:tcPr>
          <w:p w:rsidR="00B05840" w:rsidRP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pPr>
            <w:r>
              <w:t>Other roles involved</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C64FB7">
            <w:pPr>
              <w:spacing w:line="360" w:lineRule="auto"/>
              <w:rPr>
                <w:b w:val="0"/>
                <w:color w:val="31849B" w:themeColor="accent5" w:themeShade="BF"/>
                <w:sz w:val="20"/>
                <w:lang w:val="en-US"/>
              </w:rPr>
            </w:pPr>
            <w:r>
              <w:rPr>
                <w:b w:val="0"/>
                <w:color w:val="31849B" w:themeColor="accent5" w:themeShade="BF"/>
                <w:lang w:val="en-US"/>
              </w:rPr>
              <w:t>P</w:t>
            </w:r>
            <w:r w:rsidR="00B05840" w:rsidRPr="00C64FB7">
              <w:rPr>
                <w:b w:val="0"/>
                <w:color w:val="31849B" w:themeColor="accent5" w:themeShade="BF"/>
                <w:lang w:val="en-US"/>
              </w:rPr>
              <w:t>lan the configuration of the SCM.</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B05840"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B05840" w:rsidP="00184D9E">
            <w:pPr>
              <w:spacing w:line="360" w:lineRule="auto"/>
              <w:rPr>
                <w:b w:val="0"/>
                <w:color w:val="31849B" w:themeColor="accent5" w:themeShade="BF"/>
                <w:szCs w:val="24"/>
                <w:lang w:val="en-US"/>
              </w:rPr>
            </w:pPr>
            <w:r w:rsidRPr="00C64FB7">
              <w:rPr>
                <w:b w:val="0"/>
                <w:color w:val="31849B" w:themeColor="accent5" w:themeShade="BF"/>
                <w:szCs w:val="24"/>
                <w:lang w:val="en-US"/>
              </w:rPr>
              <w:t xml:space="preserve">Define the baseline of the project. </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Follow the baseline of the project.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All the members</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Change control</w:t>
            </w:r>
          </w:p>
        </w:tc>
        <w:tc>
          <w:tcPr>
            <w:tcW w:w="3064" w:type="dxa"/>
          </w:tcPr>
          <w:p w:rsidR="00B05840" w:rsidRPr="00C64FB7" w:rsidRDefault="00C64FB7"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CCB, 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description</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Administrator, SQAR, VR</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notes</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 VR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Pr>
                <w:b w:val="0"/>
                <w:color w:val="31849B" w:themeColor="accent5" w:themeShade="BF"/>
                <w:szCs w:val="24"/>
                <w:lang w:val="en-US"/>
              </w:rPr>
              <w:t>Make final SCM report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bl>
    <w:p w:rsidR="00184D9E" w:rsidRPr="00B05840" w:rsidRDefault="00184D9E" w:rsidP="00184D9E">
      <w:pPr>
        <w:spacing w:line="360" w:lineRule="auto"/>
        <w:rPr>
          <w:lang w:val="en-US"/>
        </w:rPr>
      </w:pPr>
    </w:p>
    <w:p w:rsidR="001D0E4E" w:rsidRPr="00F17CFB" w:rsidRDefault="00F17CFB" w:rsidP="0029410B">
      <w:pPr>
        <w:pStyle w:val="Ttulo2"/>
        <w:numPr>
          <w:ilvl w:val="1"/>
          <w:numId w:val="1"/>
        </w:numPr>
        <w:rPr>
          <w:lang w:val="en-US"/>
        </w:rPr>
      </w:pPr>
      <w:r w:rsidRPr="00F17CFB">
        <w:rPr>
          <w:lang w:val="en-US"/>
        </w:rPr>
        <w:t>Applicable policies, Directives, and Procedures</w:t>
      </w:r>
    </w:p>
    <w:p w:rsidR="00F17CFB" w:rsidRPr="0029410B" w:rsidRDefault="0029410B" w:rsidP="00C00697">
      <w:pPr>
        <w:spacing w:line="360" w:lineRule="auto"/>
        <w:jc w:val="both"/>
        <w:rPr>
          <w:lang w:val="en-US"/>
        </w:rPr>
      </w:pPr>
      <w:r w:rsidRPr="0029410B">
        <w:rPr>
          <w:lang w:val="en-US"/>
        </w:rPr>
        <w:t xml:space="preserve">About of documents in the GitHub </w:t>
      </w:r>
      <w:r w:rsidR="009B5F09">
        <w:rPr>
          <w:lang w:val="en-US"/>
        </w:rPr>
        <w:t xml:space="preserve">repository </w:t>
      </w:r>
      <w:r w:rsidRPr="0029410B">
        <w:rPr>
          <w:lang w:val="en-US"/>
        </w:rPr>
        <w:t>all the m</w:t>
      </w:r>
      <w:r>
        <w:rPr>
          <w:lang w:val="en-US"/>
        </w:rPr>
        <w:t>ember</w:t>
      </w:r>
      <w:r w:rsidR="009B5F09">
        <w:rPr>
          <w:lang w:val="en-US"/>
        </w:rPr>
        <w:t>s</w:t>
      </w:r>
      <w:r>
        <w:rPr>
          <w:lang w:val="en-US"/>
        </w:rPr>
        <w:t xml:space="preserve"> have administrative right, </w:t>
      </w:r>
      <w:r w:rsidR="009B5F09">
        <w:rPr>
          <w:lang w:val="en-US"/>
        </w:rPr>
        <w:t xml:space="preserve">that is </w:t>
      </w:r>
      <w:r w:rsidR="005166AA">
        <w:rPr>
          <w:lang w:val="en-US"/>
        </w:rPr>
        <w:t>permission to read, permission to write and permis</w:t>
      </w:r>
      <w:r w:rsidR="0050296D">
        <w:rPr>
          <w:lang w:val="en-US"/>
        </w:rPr>
        <w:t>sion to create new documents. I</w:t>
      </w:r>
      <w:r w:rsidR="005166AA">
        <w:rPr>
          <w:lang w:val="en-US"/>
        </w:rPr>
        <w:t>t has as a policy</w:t>
      </w:r>
      <w:r w:rsidR="00EC535F">
        <w:rPr>
          <w:lang w:val="en-US"/>
        </w:rPr>
        <w:t xml:space="preserve"> the total confidence in all the members of the team.</w:t>
      </w:r>
    </w:p>
    <w:p w:rsidR="00F17CFB" w:rsidRDefault="00F17CFB" w:rsidP="0029410B">
      <w:pPr>
        <w:pStyle w:val="Ttulo1"/>
        <w:numPr>
          <w:ilvl w:val="0"/>
          <w:numId w:val="1"/>
        </w:numPr>
        <w:rPr>
          <w:lang w:val="en-US"/>
        </w:rPr>
      </w:pPr>
      <w:r>
        <w:rPr>
          <w:lang w:val="en-US"/>
        </w:rPr>
        <w:lastRenderedPageBreak/>
        <w:t>Configuration Management Activities</w:t>
      </w:r>
    </w:p>
    <w:p w:rsidR="00F17CFB" w:rsidRDefault="00EC535F" w:rsidP="00C00697">
      <w:pPr>
        <w:spacing w:line="360" w:lineRule="auto"/>
        <w:jc w:val="both"/>
        <w:rPr>
          <w:rStyle w:val="tlid-translation"/>
          <w:lang w:val="en"/>
        </w:rPr>
      </w:pPr>
      <w:r w:rsidRPr="00EC535F">
        <w:rPr>
          <w:lang w:val="en-US"/>
        </w:rPr>
        <w:t xml:space="preserve">CM guidelines provide a structure to ensure that all </w:t>
      </w:r>
      <w:r w:rsidR="00C00697">
        <w:rPr>
          <w:lang w:val="en-US"/>
        </w:rPr>
        <w:t>SIPAE</w:t>
      </w:r>
      <w:r w:rsidRPr="00EC535F">
        <w:rPr>
          <w:lang w:val="en-US"/>
        </w:rPr>
        <w:t xml:space="preserve"> components are documented and managed throughout the system’s life cycle. </w:t>
      </w:r>
      <w:r w:rsidR="00C00697">
        <w:rPr>
          <w:rStyle w:val="tlid-translation"/>
          <w:lang w:val="en"/>
        </w:rPr>
        <w:t xml:space="preserve">SIPAE’s life cycle allows the system to be composed of prototypes, </w:t>
      </w:r>
      <w:r w:rsidR="00C00697">
        <w:rPr>
          <w:lang w:val="en-US"/>
        </w:rPr>
        <w:t>therefore</w:t>
      </w:r>
      <w:r w:rsidR="00C00697" w:rsidRPr="00C00697">
        <w:rPr>
          <w:lang w:val="en-US"/>
        </w:rPr>
        <w:t xml:space="preserve">, the system’s configuration must be controlled effectively to ensure that the integrity, continuity, and availability </w:t>
      </w:r>
      <w:r w:rsidR="00C00697">
        <w:rPr>
          <w:rStyle w:val="tlid-translation"/>
          <w:lang w:val="en"/>
        </w:rPr>
        <w:t>of each part of the system.</w:t>
      </w:r>
    </w:p>
    <w:p w:rsidR="00C00697" w:rsidRPr="00C00697" w:rsidRDefault="00C00697" w:rsidP="00C00697">
      <w:pPr>
        <w:spacing w:line="360" w:lineRule="auto"/>
        <w:jc w:val="both"/>
        <w:rPr>
          <w:lang w:val="en-US"/>
        </w:rPr>
      </w:pPr>
      <w:r w:rsidRPr="00C00697">
        <w:rPr>
          <w:lang w:val="en-US"/>
        </w:rPr>
        <w:t xml:space="preserve">Activities necessary to achieve the CM objective include: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Identification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Control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Status Accounting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Audits and Reviews </w:t>
      </w:r>
    </w:p>
    <w:p w:rsidR="00C00697" w:rsidRDefault="00461C4F" w:rsidP="00461C4F">
      <w:pPr>
        <w:pStyle w:val="Ttulo2"/>
        <w:numPr>
          <w:ilvl w:val="1"/>
          <w:numId w:val="1"/>
        </w:numPr>
        <w:spacing w:line="360" w:lineRule="auto"/>
        <w:rPr>
          <w:lang w:val="en-US"/>
        </w:rPr>
      </w:pPr>
      <w:r>
        <w:rPr>
          <w:lang w:val="en-US"/>
        </w:rPr>
        <w:t xml:space="preserve">Configuration Identification </w:t>
      </w:r>
    </w:p>
    <w:p w:rsidR="00461C4F" w:rsidRPr="00461C4F" w:rsidRDefault="00461C4F" w:rsidP="00461C4F">
      <w:pPr>
        <w:spacing w:line="360" w:lineRule="auto"/>
        <w:rPr>
          <w:lang w:val="en-US"/>
        </w:rPr>
      </w:pPr>
      <w:r w:rsidRPr="00461C4F">
        <w:rPr>
          <w:lang w:val="en-US"/>
        </w:rPr>
        <w:t>There are four major SIPAE configuration areas:</w:t>
      </w:r>
    </w:p>
    <w:p w:rsidR="00461C4F" w:rsidRDefault="00461C4F" w:rsidP="00461C4F">
      <w:pPr>
        <w:pStyle w:val="Prrafodelista"/>
        <w:numPr>
          <w:ilvl w:val="0"/>
          <w:numId w:val="15"/>
        </w:numPr>
        <w:spacing w:line="360" w:lineRule="auto"/>
        <w:rPr>
          <w:lang w:val="en-US"/>
        </w:rPr>
      </w:pPr>
      <w:r w:rsidRPr="00461C4F">
        <w:rPr>
          <w:lang w:val="en-US"/>
        </w:rPr>
        <w:t>Project Documentation</w:t>
      </w:r>
    </w:p>
    <w:p w:rsidR="0050296D" w:rsidRPr="00A64902" w:rsidRDefault="0050296D" w:rsidP="00461C4F">
      <w:pPr>
        <w:pStyle w:val="Prrafodelista"/>
        <w:numPr>
          <w:ilvl w:val="0"/>
          <w:numId w:val="15"/>
        </w:numPr>
        <w:spacing w:line="360" w:lineRule="auto"/>
        <w:rPr>
          <w:lang w:val="en-US"/>
        </w:rPr>
      </w:pPr>
      <w:r w:rsidRPr="00A64902">
        <w:rPr>
          <w:lang w:val="en-US"/>
        </w:rPr>
        <w:t>Hardware</w:t>
      </w:r>
      <w:r w:rsidR="00EE1A55" w:rsidRPr="00A64902">
        <w:rPr>
          <w:lang w:val="en-US"/>
        </w:rPr>
        <w:t xml:space="preserve"> configuration</w:t>
      </w:r>
    </w:p>
    <w:p w:rsidR="00EE1A55" w:rsidRPr="00A64902" w:rsidRDefault="00EE1A55" w:rsidP="00461C4F">
      <w:pPr>
        <w:pStyle w:val="Prrafodelista"/>
        <w:numPr>
          <w:ilvl w:val="0"/>
          <w:numId w:val="15"/>
        </w:numPr>
        <w:spacing w:line="360" w:lineRule="auto"/>
        <w:rPr>
          <w:lang w:val="en-US"/>
        </w:rPr>
      </w:pPr>
      <w:r w:rsidRPr="00A64902">
        <w:rPr>
          <w:lang w:val="en-US"/>
        </w:rPr>
        <w:t>Databases</w:t>
      </w:r>
    </w:p>
    <w:p w:rsidR="00EE1A55" w:rsidRPr="00A64902" w:rsidRDefault="00EE1A55" w:rsidP="00461C4F">
      <w:pPr>
        <w:pStyle w:val="Prrafodelista"/>
        <w:numPr>
          <w:ilvl w:val="0"/>
          <w:numId w:val="15"/>
        </w:numPr>
        <w:spacing w:line="360" w:lineRule="auto"/>
        <w:rPr>
          <w:lang w:val="en-US"/>
        </w:rPr>
      </w:pPr>
      <w:r w:rsidRPr="00A64902">
        <w:rPr>
          <w:lang w:val="en-US"/>
        </w:rPr>
        <w:t xml:space="preserve">Programming languages </w:t>
      </w:r>
    </w:p>
    <w:p w:rsidR="00461C4F" w:rsidRDefault="00461C4F" w:rsidP="00461C4F">
      <w:pPr>
        <w:spacing w:line="360" w:lineRule="auto"/>
        <w:rPr>
          <w:lang w:val="en-US"/>
        </w:rPr>
      </w:pPr>
      <w:r w:rsidRPr="00461C4F">
        <w:rPr>
          <w:lang w:val="en-US"/>
        </w:rPr>
        <w:t>Specific items in each of these areas may be added or deleted during the SIPAE life cycle. This document will be modified to reflect any changes.</w:t>
      </w:r>
    </w:p>
    <w:p w:rsidR="00772B4B" w:rsidRDefault="00772B4B" w:rsidP="00772B4B">
      <w:pPr>
        <w:pStyle w:val="Ttulo3"/>
        <w:numPr>
          <w:ilvl w:val="2"/>
          <w:numId w:val="1"/>
        </w:numPr>
        <w:rPr>
          <w:lang w:val="en-US"/>
        </w:rPr>
      </w:pPr>
      <w:r w:rsidRPr="00772B4B">
        <w:rPr>
          <w:lang w:val="en-US"/>
        </w:rPr>
        <w:t>Project Documentation</w:t>
      </w:r>
    </w:p>
    <w:p w:rsidR="00772B4B" w:rsidRPr="00772B4B" w:rsidRDefault="00772B4B" w:rsidP="00772B4B">
      <w:pPr>
        <w:spacing w:line="360" w:lineRule="auto"/>
        <w:jc w:val="both"/>
        <w:rPr>
          <w:lang w:val="en-US"/>
        </w:rPr>
      </w:pPr>
      <w:r w:rsidRPr="00772B4B">
        <w:rPr>
          <w:lang w:val="en-US"/>
        </w:rPr>
        <w:t>During the SIPAE life cycle, project documentation will be developed and updated. In most cases, the documents will be issued in draft and final form. The Project Manager will be responsible for the publication of the documents.</w:t>
      </w:r>
    </w:p>
    <w:p w:rsidR="00772B4B" w:rsidRPr="00772B4B" w:rsidRDefault="00772B4B" w:rsidP="00EE1A55">
      <w:pPr>
        <w:spacing w:line="360" w:lineRule="auto"/>
        <w:jc w:val="both"/>
        <w:rPr>
          <w:lang w:val="en-US"/>
        </w:rPr>
      </w:pPr>
      <w:r w:rsidRPr="00772B4B">
        <w:rPr>
          <w:lang w:val="en-US"/>
        </w:rPr>
        <w:t>All project documentation, as defined in the project plan, is subject to this guide. Project documentation includes, but is not limited to:</w:t>
      </w:r>
    </w:p>
    <w:p w:rsidR="00772B4B" w:rsidRPr="00772B4B" w:rsidRDefault="00772B4B" w:rsidP="00772B4B">
      <w:pPr>
        <w:pStyle w:val="Prrafodelista"/>
        <w:numPr>
          <w:ilvl w:val="0"/>
          <w:numId w:val="15"/>
        </w:numPr>
        <w:rPr>
          <w:lang w:val="en-US"/>
        </w:rPr>
      </w:pPr>
      <w:r>
        <w:rPr>
          <w:lang w:val="en-US"/>
        </w:rPr>
        <w:lastRenderedPageBreak/>
        <w:t>Proj</w:t>
      </w:r>
      <w:r w:rsidRPr="00772B4B">
        <w:rPr>
          <w:lang w:val="en-US"/>
        </w:rPr>
        <w:t>ect Plan</w:t>
      </w:r>
    </w:p>
    <w:p w:rsidR="00772B4B" w:rsidRPr="00772B4B" w:rsidRDefault="00772B4B" w:rsidP="00772B4B">
      <w:pPr>
        <w:pStyle w:val="Prrafodelista"/>
        <w:numPr>
          <w:ilvl w:val="0"/>
          <w:numId w:val="15"/>
        </w:numPr>
        <w:rPr>
          <w:lang w:val="en-US"/>
        </w:rPr>
      </w:pPr>
      <w:r w:rsidRPr="00772B4B">
        <w:rPr>
          <w:lang w:val="en-US"/>
        </w:rPr>
        <w:t>Quality assurance plan</w:t>
      </w:r>
    </w:p>
    <w:p w:rsidR="00772B4B" w:rsidRPr="00772B4B" w:rsidRDefault="00772B4B" w:rsidP="00772B4B">
      <w:pPr>
        <w:pStyle w:val="Prrafodelista"/>
        <w:numPr>
          <w:ilvl w:val="0"/>
          <w:numId w:val="15"/>
        </w:numPr>
        <w:rPr>
          <w:lang w:val="en-US"/>
        </w:rPr>
      </w:pPr>
      <w:r w:rsidRPr="00772B4B">
        <w:rPr>
          <w:lang w:val="en-US"/>
        </w:rPr>
        <w:t>User documentation</w:t>
      </w:r>
    </w:p>
    <w:p w:rsidR="00772B4B" w:rsidRPr="00EE1A55" w:rsidRDefault="00772B4B" w:rsidP="00772B4B">
      <w:pPr>
        <w:pStyle w:val="Prrafodelista"/>
        <w:numPr>
          <w:ilvl w:val="0"/>
          <w:numId w:val="15"/>
        </w:numPr>
        <w:rPr>
          <w:lang w:val="en-US"/>
        </w:rPr>
      </w:pPr>
      <w:r w:rsidRPr="00772B4B">
        <w:rPr>
          <w:lang w:val="en-US"/>
        </w:rPr>
        <w:t>Test plans</w:t>
      </w:r>
    </w:p>
    <w:p w:rsidR="00772B4B" w:rsidRPr="00772B4B" w:rsidRDefault="00772B4B" w:rsidP="00772B4B">
      <w:pPr>
        <w:spacing w:line="360" w:lineRule="auto"/>
        <w:jc w:val="both"/>
        <w:rPr>
          <w:lang w:val="en-US"/>
        </w:rPr>
      </w:pPr>
      <w:r w:rsidRPr="00772B4B">
        <w:rPr>
          <w:lang w:val="en-US"/>
        </w:rPr>
        <w:t>The following information must be provided for each deliverable document. The name of the document and the date of publication will be used in combination to identify unique documents.</w:t>
      </w:r>
    </w:p>
    <w:p w:rsidR="00772B4B" w:rsidRPr="00772B4B" w:rsidRDefault="00772B4B" w:rsidP="00772B4B">
      <w:pPr>
        <w:pStyle w:val="Prrafodelista"/>
        <w:numPr>
          <w:ilvl w:val="0"/>
          <w:numId w:val="15"/>
        </w:numPr>
        <w:rPr>
          <w:lang w:val="en-US"/>
        </w:rPr>
      </w:pPr>
      <w:r w:rsidRPr="00772B4B">
        <w:rPr>
          <w:lang w:val="en-US"/>
        </w:rPr>
        <w:t>Name of the document</w:t>
      </w:r>
    </w:p>
    <w:p w:rsidR="00772B4B" w:rsidRPr="00772B4B" w:rsidRDefault="00772B4B" w:rsidP="00772B4B">
      <w:pPr>
        <w:pStyle w:val="Prrafodelista"/>
        <w:numPr>
          <w:ilvl w:val="0"/>
          <w:numId w:val="15"/>
        </w:numPr>
        <w:rPr>
          <w:lang w:val="en-US"/>
        </w:rPr>
      </w:pPr>
      <w:r w:rsidRPr="00772B4B">
        <w:rPr>
          <w:lang w:val="en-US"/>
        </w:rPr>
        <w:t>Publication date</w:t>
      </w:r>
    </w:p>
    <w:p w:rsidR="00772B4B" w:rsidRPr="00772B4B" w:rsidRDefault="00772B4B" w:rsidP="00772B4B">
      <w:pPr>
        <w:pStyle w:val="Prrafodelista"/>
        <w:numPr>
          <w:ilvl w:val="0"/>
          <w:numId w:val="15"/>
        </w:numPr>
        <w:rPr>
          <w:lang w:val="en-US"/>
        </w:rPr>
      </w:pPr>
      <w:r w:rsidRPr="00772B4B">
        <w:rPr>
          <w:lang w:val="en-US"/>
        </w:rPr>
        <w:t>System title</w:t>
      </w:r>
    </w:p>
    <w:p w:rsidR="00772B4B" w:rsidRPr="00772B4B" w:rsidRDefault="00772B4B" w:rsidP="00772B4B">
      <w:pPr>
        <w:pStyle w:val="Prrafodelista"/>
        <w:numPr>
          <w:ilvl w:val="0"/>
          <w:numId w:val="15"/>
        </w:numPr>
        <w:rPr>
          <w:lang w:val="en-US"/>
        </w:rPr>
      </w:pPr>
      <w:r w:rsidRPr="00772B4B">
        <w:rPr>
          <w:lang w:val="en-US"/>
        </w:rPr>
        <w:t>Contract number</w:t>
      </w:r>
    </w:p>
    <w:p w:rsidR="00772B4B" w:rsidRDefault="00772B4B" w:rsidP="00772B4B">
      <w:pPr>
        <w:pStyle w:val="Prrafodelista"/>
        <w:numPr>
          <w:ilvl w:val="0"/>
          <w:numId w:val="15"/>
        </w:numPr>
        <w:rPr>
          <w:lang w:val="en-US"/>
        </w:rPr>
      </w:pPr>
      <w:r w:rsidRPr="00772B4B">
        <w:rPr>
          <w:lang w:val="en-US"/>
        </w:rPr>
        <w:t>Author (s)</w:t>
      </w:r>
    </w:p>
    <w:p w:rsidR="00661CAC" w:rsidRPr="00661CAC" w:rsidRDefault="00661CAC" w:rsidP="00661CAC">
      <w:pPr>
        <w:rPr>
          <w:lang w:val="en-US"/>
        </w:rPr>
      </w:pPr>
    </w:p>
    <w:p w:rsidR="00661CAC" w:rsidRPr="00981354" w:rsidRDefault="00661CAC" w:rsidP="00661CAC">
      <w:pPr>
        <w:pStyle w:val="Ttulo3"/>
        <w:numPr>
          <w:ilvl w:val="2"/>
          <w:numId w:val="1"/>
        </w:numPr>
        <w:rPr>
          <w:lang w:val="en-US"/>
        </w:rPr>
      </w:pPr>
      <w:r w:rsidRPr="00981354">
        <w:rPr>
          <w:lang w:val="en-US"/>
        </w:rPr>
        <w:t>Hardware configuration</w:t>
      </w:r>
    </w:p>
    <w:p w:rsidR="006103F5" w:rsidRPr="00981354" w:rsidRDefault="006103F5" w:rsidP="006103F5">
      <w:pPr>
        <w:rPr>
          <w:lang w:val="en-US"/>
        </w:rPr>
      </w:pPr>
    </w:p>
    <w:p w:rsidR="00D73C71" w:rsidRPr="00981354" w:rsidRDefault="006103F5" w:rsidP="006103F5">
      <w:pPr>
        <w:spacing w:line="360" w:lineRule="auto"/>
        <w:rPr>
          <w:rStyle w:val="tlid-translation"/>
          <w:lang w:val="en"/>
        </w:rPr>
      </w:pPr>
      <w:r w:rsidRPr="00981354">
        <w:rPr>
          <w:lang w:val="en-US"/>
        </w:rPr>
        <w:t xml:space="preserve">Until now is contemplated use a barcode reader for the registers of entry and exit of the institution, </w:t>
      </w:r>
      <w:r w:rsidRPr="00981354">
        <w:rPr>
          <w:rStyle w:val="tlid-translation"/>
          <w:lang w:val="en"/>
        </w:rPr>
        <w:t>but during the project life cycle it can to add or remove more devices for these registers.</w:t>
      </w:r>
    </w:p>
    <w:p w:rsidR="0001269A" w:rsidRPr="00981354" w:rsidRDefault="0001269A" w:rsidP="006103F5">
      <w:pPr>
        <w:spacing w:line="360" w:lineRule="auto"/>
        <w:rPr>
          <w:lang w:val="en-US"/>
        </w:rPr>
      </w:pPr>
      <w:r w:rsidRPr="00981354">
        <w:rPr>
          <w:rStyle w:val="tlid-translation"/>
          <w:lang w:val="en"/>
        </w:rPr>
        <w:t>When this happens, the project manager will be notified to approve the change.</w:t>
      </w:r>
    </w:p>
    <w:p w:rsidR="006103F5" w:rsidRPr="00981354" w:rsidRDefault="006103F5" w:rsidP="00BA6DCC">
      <w:pPr>
        <w:spacing w:line="360" w:lineRule="auto"/>
        <w:rPr>
          <w:lang w:val="en-US"/>
        </w:rPr>
      </w:pPr>
    </w:p>
    <w:p w:rsidR="00B06271" w:rsidRPr="00981354" w:rsidRDefault="00B06271" w:rsidP="00B06271">
      <w:pPr>
        <w:pStyle w:val="Ttulo3"/>
        <w:numPr>
          <w:ilvl w:val="2"/>
          <w:numId w:val="1"/>
        </w:numPr>
        <w:rPr>
          <w:lang w:val="en-US"/>
        </w:rPr>
      </w:pPr>
      <w:r w:rsidRPr="00981354">
        <w:rPr>
          <w:lang w:val="en-US"/>
        </w:rPr>
        <w:t>Databases</w:t>
      </w:r>
    </w:p>
    <w:p w:rsidR="00B06271" w:rsidRPr="00981354" w:rsidRDefault="006103F5" w:rsidP="00B06271">
      <w:pPr>
        <w:rPr>
          <w:lang w:val="en-US"/>
        </w:rPr>
      </w:pPr>
      <w:r w:rsidRPr="00981354">
        <w:rPr>
          <w:lang w:val="en-US"/>
        </w:rPr>
        <w:t>The creation of the database will be managed by MariaDB, but this can change in t</w:t>
      </w:r>
      <w:r w:rsidR="0001269A" w:rsidRPr="00981354">
        <w:rPr>
          <w:lang w:val="en-US"/>
        </w:rPr>
        <w:t>he during the project life cycle, if required by the project managed.</w:t>
      </w:r>
    </w:p>
    <w:p w:rsidR="0001269A" w:rsidRPr="00981354" w:rsidRDefault="0001269A" w:rsidP="00B06271">
      <w:pPr>
        <w:rPr>
          <w:lang w:val="en-US"/>
        </w:rPr>
      </w:pPr>
      <w:r w:rsidRPr="00981354">
        <w:rPr>
          <w:rStyle w:val="tlid-translation"/>
          <w:lang w:val="en"/>
        </w:rPr>
        <w:t>When this happens, the project manager will be notified to approve the change.</w:t>
      </w:r>
    </w:p>
    <w:p w:rsidR="00B06271" w:rsidRPr="00981354" w:rsidRDefault="00B06271" w:rsidP="00B06271">
      <w:pPr>
        <w:rPr>
          <w:lang w:val="en-US"/>
        </w:rPr>
      </w:pPr>
    </w:p>
    <w:p w:rsidR="00B06271" w:rsidRPr="00981354" w:rsidRDefault="00B06271" w:rsidP="00B06271">
      <w:pPr>
        <w:pStyle w:val="Ttulo3"/>
        <w:numPr>
          <w:ilvl w:val="2"/>
          <w:numId w:val="1"/>
        </w:numPr>
        <w:rPr>
          <w:lang w:val="en-US"/>
        </w:rPr>
      </w:pPr>
      <w:r w:rsidRPr="00981354">
        <w:rPr>
          <w:lang w:val="en-US"/>
        </w:rPr>
        <w:lastRenderedPageBreak/>
        <w:t>Programming languages</w:t>
      </w:r>
    </w:p>
    <w:p w:rsidR="0001269A" w:rsidRPr="00981354" w:rsidRDefault="0001269A" w:rsidP="00BA6DCC">
      <w:pPr>
        <w:spacing w:line="360" w:lineRule="auto"/>
        <w:rPr>
          <w:lang w:val="en-US"/>
        </w:rPr>
      </w:pPr>
      <w:r w:rsidRPr="00981354">
        <w:rPr>
          <w:lang w:val="en-US"/>
        </w:rPr>
        <w:t>The programming languages for the different software to develop can have limitations in terms of the need of the project, which is why there may be a change in the programming languages.</w:t>
      </w:r>
    </w:p>
    <w:p w:rsidR="0001269A" w:rsidRPr="00981354" w:rsidRDefault="0001269A" w:rsidP="00BA6DCC">
      <w:pPr>
        <w:spacing w:line="360" w:lineRule="auto"/>
        <w:rPr>
          <w:lang w:val="en-US"/>
        </w:rPr>
      </w:pPr>
      <w:r w:rsidRPr="00981354">
        <w:rPr>
          <w:rStyle w:val="tlid-translation"/>
          <w:lang w:val="en"/>
        </w:rPr>
        <w:t>When this happens, the project manager will be notified to approve the change.</w:t>
      </w:r>
    </w:p>
    <w:p w:rsidR="00D73C71" w:rsidRPr="00981354" w:rsidRDefault="00D73C71" w:rsidP="00BA6DCC">
      <w:pPr>
        <w:pStyle w:val="Ttulo2"/>
        <w:numPr>
          <w:ilvl w:val="1"/>
          <w:numId w:val="1"/>
        </w:numPr>
        <w:spacing w:line="360" w:lineRule="auto"/>
        <w:rPr>
          <w:lang w:val="en-US"/>
        </w:rPr>
      </w:pPr>
      <w:r w:rsidRPr="00981354">
        <w:rPr>
          <w:lang w:val="en-US"/>
        </w:rPr>
        <w:t>Configuration Control</w:t>
      </w:r>
    </w:p>
    <w:p w:rsidR="00AC2826" w:rsidRDefault="00AC2826" w:rsidP="00BA6DCC">
      <w:pPr>
        <w:spacing w:line="360" w:lineRule="auto"/>
        <w:jc w:val="both"/>
        <w:rPr>
          <w:lang w:val="en-US"/>
        </w:rPr>
      </w:pPr>
      <w:r w:rsidRPr="00BA6DCC">
        <w:rPr>
          <w:lang w:val="en-US"/>
        </w:rPr>
        <w:t xml:space="preserve">In a project like SIPAE </w:t>
      </w:r>
      <w:r w:rsidR="00BA6DCC" w:rsidRPr="00BA6DCC">
        <w:rPr>
          <w:lang w:val="en-US"/>
        </w:rPr>
        <w:t>software and hardware components can be updated and released to the general public very frequently. It is anticipated that these upgrades will be handled through the configuration control process, or configuration control board (CCB), and will be initiated by members of the project team.</w:t>
      </w:r>
    </w:p>
    <w:p w:rsidR="0001269A" w:rsidRPr="00BA6DCC" w:rsidRDefault="00BA6DCC" w:rsidP="00BA6DCC">
      <w:pPr>
        <w:spacing w:line="360" w:lineRule="auto"/>
        <w:jc w:val="both"/>
        <w:rPr>
          <w:lang w:val="en-US"/>
        </w:rPr>
      </w:pPr>
      <w:r w:rsidRPr="00BA6DCC">
        <w:rPr>
          <w:lang w:val="en-US"/>
        </w:rPr>
        <w:t xml:space="preserve">The introduction </w:t>
      </w:r>
      <w:r w:rsidR="00A92EBA">
        <w:rPr>
          <w:lang w:val="en-US"/>
        </w:rPr>
        <w:t xml:space="preserve">of new modules and </w:t>
      </w:r>
      <w:r w:rsidR="00A92EBA" w:rsidRPr="00C54091">
        <w:rPr>
          <w:lang w:val="en-US"/>
        </w:rPr>
        <w:t>functionalities</w:t>
      </w:r>
      <w:r w:rsidRPr="00C54091">
        <w:rPr>
          <w:lang w:val="en-US"/>
        </w:rPr>
        <w:t xml:space="preserve"> in</w:t>
      </w:r>
      <w:r w:rsidRPr="00BA6DCC">
        <w:rPr>
          <w:lang w:val="en-US"/>
        </w:rPr>
        <w:t xml:space="preserve"> any part of system will be controlled through the change control process or CCB as well. These changes can be initiated by project team members or </w:t>
      </w:r>
      <w:r w:rsidR="00A2752D">
        <w:rPr>
          <w:lang w:val="en-US"/>
        </w:rPr>
        <w:t>SIPAE</w:t>
      </w:r>
      <w:r w:rsidRPr="00BA6DCC">
        <w:rPr>
          <w:lang w:val="en-US"/>
        </w:rPr>
        <w:t xml:space="preserve"> customers.</w:t>
      </w:r>
    </w:p>
    <w:p w:rsidR="00BA6DCC" w:rsidRPr="00BA6DCC" w:rsidRDefault="00BA6DCC" w:rsidP="00BA6DCC">
      <w:pPr>
        <w:spacing w:line="360" w:lineRule="auto"/>
        <w:jc w:val="both"/>
        <w:rPr>
          <w:lang w:val="en-US"/>
        </w:rPr>
      </w:pPr>
      <w:r w:rsidRPr="00BA6DCC">
        <w:rPr>
          <w:lang w:val="en-US"/>
        </w:rPr>
        <w:t>The CCB will meet as necessary to review customer change requests.</w:t>
      </w:r>
    </w:p>
    <w:p w:rsidR="00BA6DCC" w:rsidRPr="00981354" w:rsidRDefault="0001269A" w:rsidP="00EF5BD1">
      <w:pPr>
        <w:spacing w:line="360" w:lineRule="auto"/>
        <w:jc w:val="both"/>
        <w:rPr>
          <w:b/>
          <w:lang w:val="en-US"/>
        </w:rPr>
      </w:pPr>
      <w:r w:rsidRPr="00981354">
        <w:rPr>
          <w:b/>
          <w:lang w:val="en-US"/>
        </w:rPr>
        <w:t>Stakeholders</w:t>
      </w:r>
    </w:p>
    <w:p w:rsidR="0001269A" w:rsidRPr="00981354" w:rsidRDefault="0001269A" w:rsidP="00EF5BD1">
      <w:pPr>
        <w:pStyle w:val="Prrafodelista"/>
        <w:spacing w:line="360" w:lineRule="auto"/>
        <w:ind w:left="708"/>
        <w:jc w:val="both"/>
        <w:rPr>
          <w:color w:val="4F81BD" w:themeColor="accent1"/>
          <w:lang w:val="en-US"/>
        </w:rPr>
      </w:pPr>
      <w:r w:rsidRPr="00981354">
        <w:rPr>
          <w:color w:val="4F81BD" w:themeColor="accent1"/>
          <w:lang w:val="en-US"/>
        </w:rPr>
        <w:t>Team</w:t>
      </w:r>
      <w:r w:rsidR="00EF5BD1" w:rsidRPr="00981354">
        <w:rPr>
          <w:color w:val="4F81BD" w:themeColor="accent1"/>
          <w:lang w:val="en-US"/>
        </w:rPr>
        <w:t>:</w:t>
      </w:r>
    </w:p>
    <w:p w:rsidR="00EF5BD1" w:rsidRPr="00981354" w:rsidRDefault="00EF5BD1" w:rsidP="00EF5BD1">
      <w:pPr>
        <w:pStyle w:val="Prrafodelista"/>
        <w:ind w:left="708"/>
        <w:jc w:val="both"/>
        <w:rPr>
          <w:rFonts w:cs="Open Sans"/>
          <w:lang w:val="en-US"/>
        </w:rPr>
      </w:pPr>
      <w:r w:rsidRPr="00981354">
        <w:rPr>
          <w:rFonts w:cs="Open Sans"/>
          <w:lang w:val="en-US"/>
        </w:rPr>
        <w:t>-2 Developers</w:t>
      </w:r>
    </w:p>
    <w:p w:rsidR="00EF5BD1" w:rsidRPr="00981354" w:rsidRDefault="00EF5BD1" w:rsidP="00EF5BD1">
      <w:pPr>
        <w:pStyle w:val="Prrafodelista"/>
        <w:ind w:left="708"/>
        <w:jc w:val="both"/>
        <w:rPr>
          <w:rFonts w:cs="Open Sans"/>
          <w:lang w:val="en-US"/>
        </w:rPr>
      </w:pPr>
      <w:r w:rsidRPr="00981354">
        <w:rPr>
          <w:rFonts w:cs="Open Sans"/>
          <w:lang w:val="en-US"/>
        </w:rPr>
        <w:t>-1 Designer</w:t>
      </w:r>
    </w:p>
    <w:p w:rsidR="00EF5BD1" w:rsidRPr="00981354" w:rsidRDefault="00EF5BD1" w:rsidP="00EF5BD1">
      <w:pPr>
        <w:pStyle w:val="Prrafodelista"/>
        <w:ind w:left="708"/>
        <w:jc w:val="both"/>
        <w:rPr>
          <w:rFonts w:cs="Open Sans"/>
          <w:lang w:val="en-US"/>
        </w:rPr>
      </w:pPr>
      <w:r w:rsidRPr="00981354">
        <w:rPr>
          <w:rFonts w:cs="Open Sans"/>
          <w:lang w:val="en-US"/>
        </w:rPr>
        <w:t>-2 Testers</w:t>
      </w:r>
    </w:p>
    <w:p w:rsidR="00EF5BD1" w:rsidRPr="00981354" w:rsidRDefault="00EF5BD1" w:rsidP="00EF5BD1">
      <w:pPr>
        <w:pStyle w:val="Prrafodelista"/>
        <w:ind w:left="708"/>
        <w:jc w:val="both"/>
        <w:rPr>
          <w:rFonts w:cs="Open Sans"/>
          <w:lang w:val="en-US"/>
        </w:rPr>
      </w:pPr>
    </w:p>
    <w:p w:rsidR="0001269A" w:rsidRPr="00981354" w:rsidRDefault="0001269A" w:rsidP="00EF5BD1">
      <w:pPr>
        <w:pStyle w:val="Prrafodelista"/>
        <w:spacing w:line="360" w:lineRule="auto"/>
        <w:ind w:left="708"/>
        <w:jc w:val="both"/>
        <w:rPr>
          <w:color w:val="4F81BD" w:themeColor="accent1"/>
          <w:lang w:val="en-US"/>
        </w:rPr>
      </w:pPr>
      <w:r w:rsidRPr="00981354">
        <w:rPr>
          <w:color w:val="4F81BD" w:themeColor="accent1"/>
          <w:lang w:val="en-US"/>
        </w:rPr>
        <w:t>Client</w:t>
      </w:r>
      <w:r w:rsidR="00EF5BD1" w:rsidRPr="00981354">
        <w:rPr>
          <w:color w:val="4F81BD" w:themeColor="accent1"/>
          <w:lang w:val="en-US"/>
        </w:rPr>
        <w:t>:</w:t>
      </w:r>
    </w:p>
    <w:p w:rsidR="00EF5BD1" w:rsidRPr="00981354" w:rsidRDefault="00EF5BD1" w:rsidP="00EF5BD1">
      <w:pPr>
        <w:pStyle w:val="Prrafodelista"/>
        <w:spacing w:line="360" w:lineRule="auto"/>
        <w:ind w:left="708"/>
        <w:jc w:val="both"/>
        <w:rPr>
          <w:lang w:val="en-US"/>
        </w:rPr>
      </w:pPr>
      <w:r w:rsidRPr="00981354">
        <w:rPr>
          <w:lang w:val="en-US"/>
        </w:rPr>
        <w:t>CETis 63 Institution</w:t>
      </w:r>
    </w:p>
    <w:p w:rsidR="00EF5BD1" w:rsidRDefault="00EF5BD1" w:rsidP="0001269A">
      <w:pPr>
        <w:pStyle w:val="Prrafodelista"/>
        <w:spacing w:line="360" w:lineRule="auto"/>
        <w:jc w:val="both"/>
        <w:rPr>
          <w:highlight w:val="lightGray"/>
          <w:lang w:val="en-US"/>
        </w:rPr>
      </w:pPr>
    </w:p>
    <w:p w:rsidR="00981354" w:rsidRPr="00F51280" w:rsidRDefault="00981354" w:rsidP="0001269A">
      <w:pPr>
        <w:pStyle w:val="Prrafodelista"/>
        <w:spacing w:line="360" w:lineRule="auto"/>
        <w:jc w:val="both"/>
        <w:rPr>
          <w:highlight w:val="lightGray"/>
          <w:lang w:val="en-US"/>
        </w:rPr>
      </w:pPr>
    </w:p>
    <w:p w:rsidR="0001269A" w:rsidRPr="00EF5BD1" w:rsidRDefault="0001269A" w:rsidP="00EF5BD1">
      <w:pPr>
        <w:spacing w:line="360" w:lineRule="auto"/>
        <w:jc w:val="both"/>
        <w:rPr>
          <w:b/>
          <w:lang w:val="en-US"/>
        </w:rPr>
      </w:pPr>
      <w:r w:rsidRPr="006D7717">
        <w:rPr>
          <w:b/>
          <w:lang w:val="en-US"/>
        </w:rPr>
        <w:lastRenderedPageBreak/>
        <w:t>Budget</w:t>
      </w:r>
    </w:p>
    <w:p w:rsidR="00EF5BD1" w:rsidRPr="00981354" w:rsidRDefault="00EF5BD1" w:rsidP="00EF5BD1">
      <w:pPr>
        <w:pStyle w:val="Prrafodelista"/>
        <w:numPr>
          <w:ilvl w:val="0"/>
          <w:numId w:val="27"/>
        </w:numPr>
        <w:jc w:val="both"/>
        <w:rPr>
          <w:rFonts w:cs="Open Sans"/>
          <w:color w:val="4F81BD" w:themeColor="accent1"/>
          <w:lang w:val="en-US"/>
        </w:rPr>
      </w:pPr>
      <w:r w:rsidRPr="00981354">
        <w:rPr>
          <w:rFonts w:cs="Open Sans"/>
          <w:color w:val="4F81BD" w:themeColor="accent1"/>
          <w:lang w:val="en-US"/>
        </w:rPr>
        <w:t>Salaries of human resources</w:t>
      </w:r>
    </w:p>
    <w:p w:rsidR="00EF5BD1" w:rsidRPr="00981354" w:rsidRDefault="00EF5BD1" w:rsidP="00EF5BD1">
      <w:pPr>
        <w:ind w:left="1080"/>
        <w:jc w:val="both"/>
        <w:rPr>
          <w:rFonts w:cs="Open Sans"/>
          <w:lang w:val="en-US"/>
        </w:rPr>
      </w:pPr>
      <w:r w:rsidRPr="00981354">
        <w:rPr>
          <w:rFonts w:cs="Open Sans"/>
          <w:lang w:val="en-US"/>
        </w:rPr>
        <w:t xml:space="preserve">$115/ hour per developer X 2 = </w:t>
      </w:r>
      <w:r w:rsidRPr="00981354">
        <w:rPr>
          <w:rFonts w:cs="Open Sans"/>
          <w:b/>
          <w:color w:val="4BACC6" w:themeColor="accent5"/>
          <w:lang w:val="en-US"/>
        </w:rPr>
        <w:t>$230/hour</w:t>
      </w:r>
    </w:p>
    <w:p w:rsidR="00EF5BD1" w:rsidRPr="00981354" w:rsidRDefault="00EF5BD1" w:rsidP="00EF5BD1">
      <w:pPr>
        <w:ind w:left="1080"/>
        <w:jc w:val="both"/>
        <w:rPr>
          <w:rFonts w:cs="Open Sans"/>
          <w:lang w:val="en-US"/>
        </w:rPr>
      </w:pPr>
      <w:r w:rsidRPr="00981354">
        <w:rPr>
          <w:rFonts w:cs="Open Sans"/>
          <w:lang w:val="en-US"/>
        </w:rPr>
        <w:t xml:space="preserve">$100/ hour per designer X 1 = </w:t>
      </w:r>
      <w:r w:rsidRPr="00981354">
        <w:rPr>
          <w:rFonts w:cs="Open Sans"/>
          <w:b/>
          <w:color w:val="4BACC6" w:themeColor="accent5"/>
          <w:lang w:val="en-US"/>
        </w:rPr>
        <w:t>$100/hour</w:t>
      </w:r>
    </w:p>
    <w:p w:rsidR="00EF5BD1" w:rsidRDefault="00EF5BD1" w:rsidP="00EF5BD1">
      <w:pPr>
        <w:ind w:left="1080"/>
        <w:jc w:val="both"/>
        <w:rPr>
          <w:rFonts w:cs="Open Sans"/>
          <w:b/>
          <w:color w:val="4BACC6" w:themeColor="accent5"/>
          <w:lang w:val="en-US"/>
        </w:rPr>
      </w:pPr>
      <w:r w:rsidRPr="00981354">
        <w:rPr>
          <w:rFonts w:cs="Open Sans"/>
          <w:lang w:val="en-US"/>
        </w:rPr>
        <w:t xml:space="preserve">$93/ hour per testers X 2 = </w:t>
      </w:r>
      <w:r w:rsidRPr="00981354">
        <w:rPr>
          <w:rFonts w:cs="Open Sans"/>
          <w:b/>
          <w:color w:val="4BACC6" w:themeColor="accent5"/>
          <w:lang w:val="en-US"/>
        </w:rPr>
        <w:t>$186/hour</w:t>
      </w:r>
    </w:p>
    <w:p w:rsidR="006D7717" w:rsidRDefault="006D7717" w:rsidP="006D7717">
      <w:pPr>
        <w:ind w:left="708" w:firstLine="360"/>
        <w:jc w:val="both"/>
        <w:rPr>
          <w:b/>
          <w:lang w:val="en-US"/>
        </w:rPr>
      </w:pPr>
    </w:p>
    <w:p w:rsidR="006D7717" w:rsidRDefault="006D7717" w:rsidP="006D7717">
      <w:pPr>
        <w:ind w:left="708" w:firstLine="360"/>
        <w:jc w:val="both"/>
        <w:rPr>
          <w:b/>
          <w:lang w:val="en-US"/>
        </w:rPr>
      </w:pPr>
      <w:r w:rsidRPr="006D7717">
        <w:rPr>
          <w:b/>
          <w:lang w:val="en-US"/>
        </w:rPr>
        <w:t xml:space="preserve">Summary </w:t>
      </w:r>
    </w:p>
    <w:p w:rsidR="006D7717" w:rsidRDefault="006D7717" w:rsidP="006D7717">
      <w:pPr>
        <w:ind w:left="708" w:firstLine="360"/>
        <w:jc w:val="both"/>
        <w:rPr>
          <w:lang w:val="en-US"/>
        </w:rPr>
      </w:pPr>
      <w:r w:rsidRPr="006D7717">
        <w:rPr>
          <w:lang w:val="en-US"/>
        </w:rPr>
        <w:t>$516.00 per hour</w:t>
      </w:r>
      <w:r>
        <w:rPr>
          <w:lang w:val="en-US"/>
        </w:rPr>
        <w:t xml:space="preserve"> </w:t>
      </w:r>
    </w:p>
    <w:p w:rsidR="006D7717" w:rsidRPr="006D7717" w:rsidRDefault="006D7717" w:rsidP="006D7717">
      <w:pPr>
        <w:ind w:left="708" w:firstLine="360"/>
        <w:jc w:val="both"/>
        <w:rPr>
          <w:b/>
          <w:color w:val="4F81BD" w:themeColor="accent1"/>
          <w:lang w:val="en-US"/>
        </w:rPr>
      </w:pPr>
      <w:r>
        <w:rPr>
          <w:b/>
          <w:color w:val="4F81BD" w:themeColor="accent1"/>
          <w:lang w:val="en-US"/>
        </w:rPr>
        <w:t>$82,56</w:t>
      </w:r>
      <w:r w:rsidRPr="006D7717">
        <w:rPr>
          <w:b/>
          <w:color w:val="4F81BD" w:themeColor="accent1"/>
          <w:lang w:val="en-US"/>
        </w:rPr>
        <w:t>0.00 /month</w:t>
      </w:r>
    </w:p>
    <w:p w:rsidR="00EF5BD1" w:rsidRPr="00981354" w:rsidRDefault="00EF5BD1" w:rsidP="00EF5BD1">
      <w:pPr>
        <w:pStyle w:val="Prrafodelista"/>
        <w:ind w:left="1440"/>
        <w:jc w:val="both"/>
        <w:rPr>
          <w:rFonts w:cs="Open Sans"/>
          <w:lang w:val="en-US"/>
        </w:rPr>
      </w:pPr>
    </w:p>
    <w:p w:rsidR="00EF5BD1" w:rsidRPr="00981354" w:rsidRDefault="00EF5BD1" w:rsidP="00EF5BD1">
      <w:pPr>
        <w:pStyle w:val="Prrafodelista"/>
        <w:numPr>
          <w:ilvl w:val="0"/>
          <w:numId w:val="27"/>
        </w:numPr>
        <w:jc w:val="both"/>
        <w:rPr>
          <w:rFonts w:cs="Open Sans"/>
          <w:color w:val="4F81BD" w:themeColor="accent1"/>
          <w:lang w:val="en-US"/>
        </w:rPr>
      </w:pPr>
      <w:r w:rsidRPr="00981354">
        <w:rPr>
          <w:rFonts w:cs="Open Sans"/>
          <w:color w:val="4F81BD" w:themeColor="accent1"/>
          <w:lang w:val="en-US"/>
        </w:rPr>
        <w:t>Operational expenses</w:t>
      </w:r>
    </w:p>
    <w:p w:rsidR="00EF5BD1" w:rsidRPr="00981354" w:rsidRDefault="00EF5BD1" w:rsidP="00EF5BD1">
      <w:pPr>
        <w:pStyle w:val="Prrafodelista"/>
        <w:ind w:left="1440"/>
        <w:jc w:val="both"/>
        <w:rPr>
          <w:rFonts w:cs="Open Sans"/>
          <w:color w:val="000000" w:themeColor="text1"/>
          <w:lang w:val="en-US"/>
        </w:rPr>
      </w:pPr>
      <w:r w:rsidRPr="00981354">
        <w:rPr>
          <w:rFonts w:cs="Open Sans"/>
          <w:color w:val="000000" w:themeColor="text1"/>
          <w:lang w:val="en-US"/>
        </w:rPr>
        <w:t xml:space="preserve">Internet: $300/month - </w:t>
      </w:r>
      <w:r w:rsidRPr="00981354">
        <w:rPr>
          <w:rFonts w:cs="Open Sans"/>
          <w:b/>
          <w:color w:val="4BACC6" w:themeColor="accent5"/>
          <w:lang w:val="en-US"/>
        </w:rPr>
        <w:t>$10/day</w:t>
      </w:r>
    </w:p>
    <w:p w:rsidR="00EF5BD1" w:rsidRDefault="00EF5BD1" w:rsidP="00EF5BD1">
      <w:pPr>
        <w:pStyle w:val="Prrafodelista"/>
        <w:ind w:left="1440"/>
        <w:jc w:val="both"/>
        <w:rPr>
          <w:rFonts w:cs="Open Sans"/>
          <w:color w:val="000000" w:themeColor="text1"/>
          <w:lang w:val="en-US"/>
        </w:rPr>
      </w:pPr>
      <w:r w:rsidRPr="00981354">
        <w:rPr>
          <w:rFonts w:cs="Open Sans"/>
          <w:color w:val="000000" w:themeColor="text1"/>
          <w:lang w:val="en-US"/>
        </w:rPr>
        <w:t xml:space="preserve">Electricity: </w:t>
      </w:r>
      <w:r w:rsidRPr="00981354">
        <w:rPr>
          <w:rFonts w:cs="Open Sans"/>
          <w:b/>
          <w:color w:val="4BACC6" w:themeColor="accent5"/>
          <w:lang w:val="en-US"/>
        </w:rPr>
        <w:t>$4/day</w:t>
      </w:r>
      <w:r w:rsidRPr="00981354">
        <w:rPr>
          <w:rFonts w:cs="Open Sans"/>
          <w:color w:val="4BACC6" w:themeColor="accent5"/>
          <w:lang w:val="en-US"/>
        </w:rPr>
        <w:t xml:space="preserve"> </w:t>
      </w:r>
      <w:r w:rsidRPr="00981354">
        <w:rPr>
          <w:rFonts w:cs="Open Sans"/>
          <w:color w:val="000000" w:themeColor="text1"/>
          <w:lang w:val="en-US"/>
        </w:rPr>
        <w:t>(approx.)</w:t>
      </w:r>
    </w:p>
    <w:p w:rsidR="006D7717" w:rsidRPr="00981354" w:rsidRDefault="006D7717" w:rsidP="00EF5BD1">
      <w:pPr>
        <w:pStyle w:val="Prrafodelista"/>
        <w:ind w:left="1440"/>
        <w:jc w:val="both"/>
        <w:rPr>
          <w:rFonts w:cs="Open Sans"/>
          <w:color w:val="000000" w:themeColor="text1"/>
          <w:lang w:val="en-US"/>
        </w:rPr>
      </w:pPr>
    </w:p>
    <w:p w:rsidR="00EF5BD1" w:rsidRDefault="00EF5BD1" w:rsidP="00EF5BD1">
      <w:pPr>
        <w:pStyle w:val="Prrafodelista"/>
        <w:ind w:left="1440"/>
        <w:jc w:val="both"/>
        <w:rPr>
          <w:rFonts w:cs="Open Sans"/>
          <w:b/>
          <w:color w:val="4BACC6" w:themeColor="accent5"/>
          <w:lang w:val="en-US"/>
        </w:rPr>
      </w:pPr>
      <w:r w:rsidRPr="00981354">
        <w:rPr>
          <w:rFonts w:cs="Open Sans"/>
          <w:color w:val="000000" w:themeColor="text1"/>
          <w:lang w:val="en-US"/>
        </w:rPr>
        <w:t xml:space="preserve">Physical space – Office: </w:t>
      </w:r>
      <w:r w:rsidRPr="00981354">
        <w:rPr>
          <w:rFonts w:cs="Open Sans"/>
          <w:b/>
          <w:color w:val="4BACC6" w:themeColor="accent5"/>
          <w:lang w:val="en-US"/>
        </w:rPr>
        <w:t>$1500/month</w:t>
      </w:r>
      <w:r w:rsidRPr="00981354">
        <w:rPr>
          <w:rFonts w:cs="Open Sans"/>
          <w:color w:val="000000" w:themeColor="text1"/>
          <w:lang w:val="en-US"/>
        </w:rPr>
        <w:t>,</w:t>
      </w:r>
      <w:r w:rsidRPr="00981354">
        <w:rPr>
          <w:rFonts w:cs="Open Sans"/>
          <w:b/>
          <w:color w:val="4BACC6" w:themeColor="accent5"/>
          <w:lang w:val="en-US"/>
        </w:rPr>
        <w:t xml:space="preserve"> $50/day</w:t>
      </w:r>
    </w:p>
    <w:p w:rsidR="006D7717" w:rsidRPr="00981354" w:rsidRDefault="006D7717" w:rsidP="00EF5BD1">
      <w:pPr>
        <w:pStyle w:val="Prrafodelista"/>
        <w:ind w:left="1440"/>
        <w:jc w:val="both"/>
        <w:rPr>
          <w:rFonts w:cs="Open Sans"/>
          <w:b/>
          <w:color w:val="4BACC6" w:themeColor="accent5"/>
          <w:lang w:val="en-US"/>
        </w:rPr>
      </w:pPr>
    </w:p>
    <w:p w:rsidR="00EF5BD1" w:rsidRPr="00F51280" w:rsidRDefault="00EF5BD1" w:rsidP="00EF5BD1">
      <w:pPr>
        <w:pStyle w:val="Prrafodelista"/>
        <w:ind w:left="1440"/>
        <w:jc w:val="both"/>
        <w:rPr>
          <w:rFonts w:cs="Open Sans"/>
          <w:color w:val="000000" w:themeColor="text1"/>
          <w:highlight w:val="lightGray"/>
          <w:lang w:val="en-US"/>
        </w:rPr>
      </w:pPr>
    </w:p>
    <w:p w:rsidR="00EF5BD1" w:rsidRPr="006D7717" w:rsidRDefault="00EF5BD1" w:rsidP="00EF5BD1">
      <w:pPr>
        <w:pStyle w:val="Prrafodelista"/>
        <w:numPr>
          <w:ilvl w:val="0"/>
          <w:numId w:val="27"/>
        </w:numPr>
        <w:jc w:val="both"/>
        <w:rPr>
          <w:rFonts w:cs="Open Sans"/>
          <w:color w:val="4F81BD" w:themeColor="accent1"/>
          <w:lang w:val="en-US"/>
        </w:rPr>
      </w:pPr>
      <w:r w:rsidRPr="006D7717">
        <w:rPr>
          <w:rFonts w:cs="Open Sans"/>
          <w:color w:val="4F81BD" w:themeColor="accent1"/>
          <w:lang w:val="en-US"/>
        </w:rPr>
        <w:t>Taxes</w:t>
      </w:r>
    </w:p>
    <w:p w:rsidR="00EF5BD1" w:rsidRDefault="00EF5BD1" w:rsidP="00EF5BD1">
      <w:pPr>
        <w:pStyle w:val="Prrafodelista"/>
        <w:ind w:left="1440"/>
        <w:jc w:val="both"/>
        <w:rPr>
          <w:rFonts w:cs="Open Sans"/>
          <w:lang w:val="en-US"/>
        </w:rPr>
      </w:pPr>
      <w:r w:rsidRPr="00981354">
        <w:rPr>
          <w:rFonts w:cs="Open Sans"/>
          <w:lang w:val="en-US"/>
        </w:rPr>
        <w:t xml:space="preserve">The taxes for his project: </w:t>
      </w:r>
      <w:r w:rsidRPr="00981354">
        <w:rPr>
          <w:rFonts w:cs="Open Sans"/>
          <w:b/>
          <w:color w:val="8064A2" w:themeColor="accent4"/>
          <w:lang w:val="en-US"/>
        </w:rPr>
        <w:t>10%</w:t>
      </w:r>
      <w:r w:rsidRPr="00981354">
        <w:rPr>
          <w:rFonts w:cs="Open Sans"/>
          <w:color w:val="8064A2" w:themeColor="accent4"/>
          <w:lang w:val="en-US"/>
        </w:rPr>
        <w:t xml:space="preserve"> </w:t>
      </w:r>
      <w:r w:rsidRPr="00981354">
        <w:rPr>
          <w:rFonts w:cs="Open Sans"/>
          <w:lang w:val="en-US"/>
        </w:rPr>
        <w:t>/ per total</w:t>
      </w:r>
    </w:p>
    <w:p w:rsidR="000B660A" w:rsidRDefault="000B660A" w:rsidP="00EF5BD1">
      <w:pPr>
        <w:pStyle w:val="Prrafodelista"/>
        <w:ind w:left="1440"/>
        <w:jc w:val="both"/>
        <w:rPr>
          <w:rFonts w:cs="Open Sans"/>
          <w:lang w:val="en-US"/>
        </w:rPr>
      </w:pPr>
    </w:p>
    <w:p w:rsidR="006D7717" w:rsidRDefault="006D7717" w:rsidP="00EF5BD1">
      <w:pPr>
        <w:pStyle w:val="Prrafodelista"/>
        <w:ind w:left="1440"/>
        <w:jc w:val="both"/>
        <w:rPr>
          <w:rFonts w:cs="Open Sans"/>
          <w:lang w:val="en-US"/>
        </w:rPr>
      </w:pPr>
      <w:r>
        <w:rPr>
          <w:rFonts w:cs="Open Sans"/>
          <w:lang w:val="en-US"/>
        </w:rPr>
        <w:t xml:space="preserve">Cost /month: </w:t>
      </w:r>
      <w:r w:rsidRPr="000B660A">
        <w:rPr>
          <w:rFonts w:cs="Open Sans"/>
          <w:b/>
          <w:color w:val="4F81BD" w:themeColor="accent1"/>
          <w:lang w:val="en-US"/>
        </w:rPr>
        <w:t>$101,376.00</w:t>
      </w:r>
    </w:p>
    <w:p w:rsidR="006D7717" w:rsidRDefault="006D7717" w:rsidP="00EF5BD1">
      <w:pPr>
        <w:pStyle w:val="Prrafodelista"/>
        <w:ind w:left="1440"/>
        <w:jc w:val="both"/>
        <w:rPr>
          <w:rFonts w:cs="Open Sans"/>
          <w:lang w:val="en-US"/>
        </w:rPr>
      </w:pPr>
      <w:r>
        <w:rPr>
          <w:rFonts w:cs="Open Sans"/>
          <w:lang w:val="en-US"/>
        </w:rPr>
        <w:t xml:space="preserve">Taxes/month: </w:t>
      </w:r>
      <w:r w:rsidRPr="000B660A">
        <w:rPr>
          <w:rFonts w:cs="Open Sans"/>
          <w:b/>
          <w:color w:val="4F81BD" w:themeColor="accent1"/>
          <w:lang w:val="en-US"/>
        </w:rPr>
        <w:t>$10,137.60</w:t>
      </w:r>
    </w:p>
    <w:p w:rsidR="006D7717" w:rsidRPr="002527F0" w:rsidRDefault="006D7717" w:rsidP="00EF5BD1">
      <w:pPr>
        <w:pStyle w:val="Prrafodelista"/>
        <w:ind w:left="1440"/>
        <w:jc w:val="both"/>
        <w:rPr>
          <w:rFonts w:cs="Open Sans"/>
          <w:lang w:val="en-US"/>
        </w:rPr>
      </w:pPr>
    </w:p>
    <w:p w:rsidR="00EF5BD1" w:rsidRDefault="00EF5BD1" w:rsidP="00EF5BD1">
      <w:pPr>
        <w:jc w:val="both"/>
        <w:rPr>
          <w:lang w:val="en-US"/>
        </w:rPr>
      </w:pPr>
    </w:p>
    <w:p w:rsidR="00EF5BD1" w:rsidRPr="00FB56CF" w:rsidRDefault="00EF5BD1" w:rsidP="00EF5BD1">
      <w:pPr>
        <w:jc w:val="both"/>
        <w:rPr>
          <w:b/>
          <w:color w:val="1F497D" w:themeColor="text2"/>
          <w:sz w:val="28"/>
          <w:lang w:val="en-US"/>
        </w:rPr>
      </w:pPr>
    </w:p>
    <w:p w:rsidR="00EF5BD1" w:rsidRPr="00FB56CF" w:rsidRDefault="00FB56CF" w:rsidP="00FB56CF">
      <w:pPr>
        <w:spacing w:after="0" w:line="240" w:lineRule="auto"/>
        <w:rPr>
          <w:rFonts w:eastAsia="Times New Roman" w:cs="Open Sans"/>
          <w:color w:val="1F497D" w:themeColor="text2"/>
          <w:sz w:val="28"/>
          <w:szCs w:val="28"/>
          <w:lang w:val="en" w:eastAsia="es-MX"/>
        </w:rPr>
      </w:pPr>
      <w:r w:rsidRPr="00FB56CF">
        <w:rPr>
          <w:rFonts w:eastAsia="Times New Roman" w:cs="Open Sans"/>
          <w:color w:val="1F497D" w:themeColor="text2"/>
          <w:sz w:val="28"/>
          <w:szCs w:val="28"/>
          <w:lang w:val="en" w:eastAsia="es-MX"/>
        </w:rPr>
        <w:t>Total project cost</w:t>
      </w:r>
      <w:r w:rsidRPr="00FB56CF">
        <w:rPr>
          <w:rFonts w:cs="Open Sans"/>
          <w:b/>
          <w:color w:val="1F497D" w:themeColor="text2"/>
          <w:sz w:val="28"/>
          <w:szCs w:val="28"/>
          <w:lang w:val="en-US"/>
        </w:rPr>
        <w:t>: $101,3</w:t>
      </w:r>
      <w:r w:rsidRPr="00FB56CF">
        <w:rPr>
          <w:b/>
          <w:color w:val="1F497D" w:themeColor="text2"/>
          <w:sz w:val="28"/>
          <w:lang w:val="en-US"/>
        </w:rPr>
        <w:t>76.00 * 6 = $606, 822.00</w:t>
      </w:r>
      <w:r w:rsidRPr="00FB56CF">
        <w:rPr>
          <w:rFonts w:ascii="Arial" w:hAnsi="Arial" w:cs="Arial"/>
          <w:b/>
          <w:color w:val="1F497D" w:themeColor="text2"/>
          <w:sz w:val="28"/>
          <w:lang w:val="en-US"/>
        </w:rPr>
        <w:t>‬</w:t>
      </w:r>
    </w:p>
    <w:p w:rsidR="00EF5BD1" w:rsidRDefault="00EF5BD1" w:rsidP="00EF5BD1">
      <w:pPr>
        <w:jc w:val="both"/>
        <w:rPr>
          <w:lang w:val="en-US"/>
        </w:rPr>
      </w:pPr>
    </w:p>
    <w:p w:rsidR="00EF5BD1" w:rsidRDefault="00EF5BD1" w:rsidP="00EF5BD1">
      <w:pPr>
        <w:jc w:val="both"/>
        <w:rPr>
          <w:lang w:val="en-US"/>
        </w:rPr>
      </w:pPr>
    </w:p>
    <w:p w:rsidR="0001269A" w:rsidRPr="00EF5BD1" w:rsidRDefault="0001269A" w:rsidP="00EF5BD1">
      <w:pPr>
        <w:spacing w:line="360" w:lineRule="auto"/>
        <w:jc w:val="both"/>
        <w:rPr>
          <w:b/>
          <w:lang w:val="en-US"/>
        </w:rPr>
      </w:pPr>
      <w:r w:rsidRPr="00EF5BD1">
        <w:rPr>
          <w:b/>
          <w:lang w:val="en-US"/>
        </w:rPr>
        <w:lastRenderedPageBreak/>
        <w:t>Duration of project</w:t>
      </w:r>
    </w:p>
    <w:p w:rsidR="00EF5BD1" w:rsidRPr="000B660A" w:rsidRDefault="00EF5BD1" w:rsidP="00EF5BD1">
      <w:pPr>
        <w:ind w:left="360"/>
        <w:jc w:val="both"/>
        <w:rPr>
          <w:rFonts w:cs="Open Sans"/>
          <w:color w:val="4F81BD" w:themeColor="accent1"/>
          <w:lang w:val="en-US"/>
        </w:rPr>
      </w:pPr>
      <w:r w:rsidRPr="000B660A">
        <w:rPr>
          <w:noProof/>
          <w:color w:val="4F81BD" w:themeColor="accent1"/>
          <w:lang w:eastAsia="es-MX"/>
        </w:rPr>
        <mc:AlternateContent>
          <mc:Choice Requires="wps">
            <w:drawing>
              <wp:anchor distT="0" distB="0" distL="114300" distR="114300" simplePos="0" relativeHeight="251666432" behindDoc="0" locked="0" layoutInCell="1" allowOverlap="1" wp14:anchorId="29AC8E85" wp14:editId="5BE44CB2">
                <wp:simplePos x="0" y="0"/>
                <wp:positionH relativeFrom="column">
                  <wp:posOffset>2329360</wp:posOffset>
                </wp:positionH>
                <wp:positionV relativeFrom="paragraph">
                  <wp:posOffset>272991</wp:posOffset>
                </wp:positionV>
                <wp:extent cx="1216025" cy="517525"/>
                <wp:effectExtent l="57150" t="38100" r="79375" b="92075"/>
                <wp:wrapNone/>
                <wp:docPr id="5" name="5 Redondear rectángulo de esquina diagonal"/>
                <wp:cNvGraphicFramePr/>
                <a:graphic xmlns:a="http://schemas.openxmlformats.org/drawingml/2006/main">
                  <a:graphicData uri="http://schemas.microsoft.com/office/word/2010/wordprocessingShape">
                    <wps:wsp>
                      <wps:cNvSpPr/>
                      <wps:spPr>
                        <a:xfrm>
                          <a:off x="0" y="0"/>
                          <a:ext cx="1216025" cy="51752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0A238D" w:rsidRDefault="003F12CF" w:rsidP="00EF5BD1">
                            <w:pPr>
                              <w:jc w:val="center"/>
                              <w:rPr>
                                <w:rFonts w:cs="Open Sans"/>
                                <w:b/>
                              </w:rPr>
                            </w:pPr>
                            <w:r>
                              <w:rPr>
                                <w:rFonts w:cs="Open Sans"/>
                                <w:b/>
                              </w:rPr>
                              <w:t>2020</w:t>
                            </w:r>
                            <w:r w:rsidRPr="000A238D">
                              <w:rPr>
                                <w:rFonts w:cs="Open Sans"/>
                                <w:b/>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 Redondear rectángulo de esquina diagonal" o:spid="_x0000_s1027" style="position:absolute;left:0;text-align:left;margin-left:183.4pt;margin-top:21.5pt;width:95.75pt;height:40.7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216025,51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" adj="-11796480,,5400" path="m86256,l1216025,r,l1216025,431269v,47638,-38618,86256,-86256,86256l,517525r,l,86256c,38618,38618,,8625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56,0;1216025,0;1216025,0;1216025,431269;1129769,517525;0,517525;0,517525;0,86256;86256,0" o:connectangles="0,0,0,0,0,0,0,0,0" textboxrect="0,0,1216025,517525"/>
                <v:textbox>
                  <w:txbxContent>
                    <w:p w:rsidR="003F12CF" w:rsidRPr="000A238D" w:rsidRDefault="003F12CF" w:rsidP="00EF5BD1">
                      <w:pPr>
                        <w:jc w:val="center"/>
                        <w:rPr>
                          <w:rFonts w:cs="Open Sans"/>
                          <w:b/>
                        </w:rPr>
                      </w:pPr>
                      <w:r>
                        <w:rPr>
                          <w:rFonts w:cs="Open Sans"/>
                          <w:b/>
                        </w:rPr>
                        <w:t>2020</w:t>
                      </w:r>
                      <w:r w:rsidRPr="000A238D">
                        <w:rPr>
                          <w:rFonts w:cs="Open Sans"/>
                          <w:b/>
                        </w:rPr>
                        <w:t xml:space="preserve"> A</w:t>
                      </w:r>
                    </w:p>
                  </w:txbxContent>
                </v:textbox>
              </v:shape>
            </w:pict>
          </mc:Fallback>
        </mc:AlternateContent>
      </w:r>
      <w:r w:rsidRPr="000B660A">
        <w:rPr>
          <w:rFonts w:cs="Open Sans"/>
          <w:color w:val="4F81BD" w:themeColor="accent1"/>
          <w:lang w:val="en-US"/>
        </w:rPr>
        <w:t xml:space="preserve">Timeline </w:t>
      </w:r>
    </w:p>
    <w:p w:rsidR="00EF5BD1" w:rsidRDefault="00EF5BD1" w:rsidP="00EF5BD1">
      <w:pPr>
        <w:rPr>
          <w:rFonts w:cs="Open Sans"/>
          <w:b/>
          <w:lang w:val="en-US"/>
        </w:rPr>
      </w:pPr>
    </w:p>
    <w:p w:rsidR="00EF5BD1" w:rsidRDefault="00F40F60" w:rsidP="00EF5BD1">
      <w:pPr>
        <w:rPr>
          <w:rFonts w:cs="Open Sans"/>
          <w:b/>
          <w:lang w:val="en-US"/>
        </w:rPr>
      </w:pPr>
      <w:r>
        <w:rPr>
          <w:rFonts w:cs="Open Sans"/>
          <w:b/>
          <w:noProof/>
          <w:lang w:eastAsia="es-MX"/>
        </w:rPr>
        <mc:AlternateContent>
          <mc:Choice Requires="wps">
            <w:drawing>
              <wp:anchor distT="0" distB="0" distL="114300" distR="114300" simplePos="0" relativeHeight="251688960" behindDoc="0" locked="0" layoutInCell="1" allowOverlap="1" wp14:anchorId="1FA5FD11" wp14:editId="3DEA49FF">
                <wp:simplePos x="0" y="0"/>
                <wp:positionH relativeFrom="column">
                  <wp:posOffset>2179955</wp:posOffset>
                </wp:positionH>
                <wp:positionV relativeFrom="paragraph">
                  <wp:posOffset>346710</wp:posOffset>
                </wp:positionV>
                <wp:extent cx="3449955" cy="1430655"/>
                <wp:effectExtent l="57150" t="19050" r="74295" b="93345"/>
                <wp:wrapNone/>
                <wp:docPr id="9" name="9 Redondear rectángulo de esquina diagonal"/>
                <wp:cNvGraphicFramePr/>
                <a:graphic xmlns:a="http://schemas.openxmlformats.org/drawingml/2006/main">
                  <a:graphicData uri="http://schemas.microsoft.com/office/word/2010/wordprocessingShape">
                    <wps:wsp>
                      <wps:cNvSpPr/>
                      <wps:spPr>
                        <a:xfrm>
                          <a:off x="0" y="0"/>
                          <a:ext cx="3449955" cy="143065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F40F60" w:rsidRPr="00422C26" w:rsidRDefault="00F40F60" w:rsidP="00F40F60">
                            <w:pPr>
                              <w:spacing w:after="0"/>
                              <w:rPr>
                                <w:sz w:val="20"/>
                                <w:lang w:val="en-US"/>
                              </w:rPr>
                            </w:pPr>
                            <w:r>
                              <w:rPr>
                                <w:sz w:val="20"/>
                                <w:lang w:val="en-US"/>
                              </w:rPr>
                              <w:t>-</w:t>
                            </w:r>
                            <w:r w:rsidRPr="00422C26">
                              <w:rPr>
                                <w:sz w:val="20"/>
                                <w:lang w:val="en-US"/>
                              </w:rPr>
                              <w:t>Documentation</w:t>
                            </w:r>
                          </w:p>
                          <w:p w:rsidR="00F40F60" w:rsidRPr="00422C26" w:rsidRDefault="00F40F60" w:rsidP="00F40F60">
                            <w:pPr>
                              <w:spacing w:after="0"/>
                              <w:rPr>
                                <w:sz w:val="20"/>
                                <w:lang w:val="en-US"/>
                              </w:rPr>
                            </w:pPr>
                            <w:r>
                              <w:rPr>
                                <w:sz w:val="20"/>
                                <w:lang w:val="en-US"/>
                              </w:rPr>
                              <w:t>-</w:t>
                            </w:r>
                            <w:r w:rsidRPr="00422C26">
                              <w:rPr>
                                <w:sz w:val="20"/>
                                <w:lang w:val="en-US"/>
                              </w:rPr>
                              <w:t>Choose the project life cycle</w:t>
                            </w:r>
                          </w:p>
                          <w:p w:rsidR="00F40F60" w:rsidRPr="00422C26" w:rsidRDefault="00F40F60" w:rsidP="00F40F60">
                            <w:pPr>
                              <w:spacing w:after="0"/>
                              <w:rPr>
                                <w:sz w:val="20"/>
                                <w:lang w:val="en-US"/>
                              </w:rPr>
                            </w:pPr>
                            <w:r>
                              <w:rPr>
                                <w:sz w:val="20"/>
                                <w:lang w:val="en-US"/>
                              </w:rPr>
                              <w:t>-</w:t>
                            </w:r>
                            <w:r w:rsidRPr="00422C26">
                              <w:rPr>
                                <w:sz w:val="20"/>
                                <w:lang w:val="en-US"/>
                              </w:rPr>
                              <w:t>Choose the language</w:t>
                            </w:r>
                          </w:p>
                          <w:p w:rsidR="00F40F60" w:rsidRPr="00422C26" w:rsidRDefault="00F40F60" w:rsidP="00F40F60">
                            <w:pPr>
                              <w:spacing w:after="0"/>
                              <w:rPr>
                                <w:sz w:val="20"/>
                                <w:lang w:val="en-US"/>
                              </w:rPr>
                            </w:pPr>
                            <w:r>
                              <w:rPr>
                                <w:sz w:val="20"/>
                                <w:lang w:val="en-US"/>
                              </w:rPr>
                              <w:t>-</w:t>
                            </w:r>
                            <w:r w:rsidRPr="00422C26">
                              <w:rPr>
                                <w:sz w:val="20"/>
                                <w:lang w:val="en-US"/>
                              </w:rPr>
                              <w:t>Take courses</w:t>
                            </w:r>
                          </w:p>
                          <w:p w:rsidR="00F40F60" w:rsidRDefault="00F40F60" w:rsidP="00F40F60">
                            <w:pPr>
                              <w:spacing w:after="0"/>
                              <w:rPr>
                                <w:sz w:val="20"/>
                                <w:lang w:val="en-US"/>
                              </w:rPr>
                            </w:pPr>
                            <w:r>
                              <w:rPr>
                                <w:sz w:val="20"/>
                                <w:lang w:val="en-US"/>
                              </w:rPr>
                              <w:t>-</w:t>
                            </w:r>
                            <w:r w:rsidRPr="00422C26">
                              <w:rPr>
                                <w:sz w:val="20"/>
                                <w:lang w:val="en-US"/>
                              </w:rPr>
                              <w:t>Interviews with client</w:t>
                            </w:r>
                          </w:p>
                          <w:p w:rsidR="00F40F60" w:rsidRPr="00422C26" w:rsidRDefault="00F40F60" w:rsidP="00F40F60">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F40F60" w:rsidRPr="00422C26" w:rsidRDefault="00F40F60" w:rsidP="00F40F60">
                            <w:pPr>
                              <w:spacing w:after="0"/>
                              <w:rPr>
                                <w:sz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 Redondear rectángulo de esquina diagonal" o:spid="_x0000_s1028" style="position:absolute;margin-left:171.65pt;margin-top:27.3pt;width:271.65pt;height:112.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49955,14306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" adj="-11796480,,5400" path="m238447,l3449955,r,l3449955,1192208v,131691,-106756,238447,-238447,238447l,1430655r,l,238447c,106756,106756,,238447,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38447,0;3449955,0;3449955,0;3449955,1192208;3211508,1430655;0,1430655;0,1430655;0,238447;238447,0" o:connectangles="0,0,0,0,0,0,0,0,0" textboxrect="0,0,3449955,1430655"/>
                <v:textbox>
                  <w:txbxContent>
                    <w:p w:rsidR="00F40F60" w:rsidRPr="00422C26" w:rsidRDefault="00F40F60" w:rsidP="00F40F60">
                      <w:pPr>
                        <w:spacing w:after="0"/>
                        <w:rPr>
                          <w:sz w:val="20"/>
                          <w:lang w:val="en-US"/>
                        </w:rPr>
                      </w:pPr>
                      <w:r>
                        <w:rPr>
                          <w:sz w:val="20"/>
                          <w:lang w:val="en-US"/>
                        </w:rPr>
                        <w:t>-</w:t>
                      </w:r>
                      <w:r w:rsidRPr="00422C26">
                        <w:rPr>
                          <w:sz w:val="20"/>
                          <w:lang w:val="en-US"/>
                        </w:rPr>
                        <w:t>Documentation</w:t>
                      </w:r>
                    </w:p>
                    <w:p w:rsidR="00F40F60" w:rsidRPr="00422C26" w:rsidRDefault="00F40F60" w:rsidP="00F40F60">
                      <w:pPr>
                        <w:spacing w:after="0"/>
                        <w:rPr>
                          <w:sz w:val="20"/>
                          <w:lang w:val="en-US"/>
                        </w:rPr>
                      </w:pPr>
                      <w:r>
                        <w:rPr>
                          <w:sz w:val="20"/>
                          <w:lang w:val="en-US"/>
                        </w:rPr>
                        <w:t>-</w:t>
                      </w:r>
                      <w:r w:rsidRPr="00422C26">
                        <w:rPr>
                          <w:sz w:val="20"/>
                          <w:lang w:val="en-US"/>
                        </w:rPr>
                        <w:t>Choose the project life cycle</w:t>
                      </w:r>
                    </w:p>
                    <w:p w:rsidR="00F40F60" w:rsidRPr="00422C26" w:rsidRDefault="00F40F60" w:rsidP="00F40F60">
                      <w:pPr>
                        <w:spacing w:after="0"/>
                        <w:rPr>
                          <w:sz w:val="20"/>
                          <w:lang w:val="en-US"/>
                        </w:rPr>
                      </w:pPr>
                      <w:r>
                        <w:rPr>
                          <w:sz w:val="20"/>
                          <w:lang w:val="en-US"/>
                        </w:rPr>
                        <w:t>-</w:t>
                      </w:r>
                      <w:r w:rsidRPr="00422C26">
                        <w:rPr>
                          <w:sz w:val="20"/>
                          <w:lang w:val="en-US"/>
                        </w:rPr>
                        <w:t>Choose the language</w:t>
                      </w:r>
                    </w:p>
                    <w:p w:rsidR="00F40F60" w:rsidRPr="00422C26" w:rsidRDefault="00F40F60" w:rsidP="00F40F60">
                      <w:pPr>
                        <w:spacing w:after="0"/>
                        <w:rPr>
                          <w:sz w:val="20"/>
                          <w:lang w:val="en-US"/>
                        </w:rPr>
                      </w:pPr>
                      <w:r>
                        <w:rPr>
                          <w:sz w:val="20"/>
                          <w:lang w:val="en-US"/>
                        </w:rPr>
                        <w:t>-</w:t>
                      </w:r>
                      <w:r w:rsidRPr="00422C26">
                        <w:rPr>
                          <w:sz w:val="20"/>
                          <w:lang w:val="en-US"/>
                        </w:rPr>
                        <w:t>Take courses</w:t>
                      </w:r>
                    </w:p>
                    <w:p w:rsidR="00F40F60" w:rsidRDefault="00F40F60" w:rsidP="00F40F60">
                      <w:pPr>
                        <w:spacing w:after="0"/>
                        <w:rPr>
                          <w:sz w:val="20"/>
                          <w:lang w:val="en-US"/>
                        </w:rPr>
                      </w:pPr>
                      <w:r>
                        <w:rPr>
                          <w:sz w:val="20"/>
                          <w:lang w:val="en-US"/>
                        </w:rPr>
                        <w:t>-</w:t>
                      </w:r>
                      <w:r w:rsidRPr="00422C26">
                        <w:rPr>
                          <w:sz w:val="20"/>
                          <w:lang w:val="en-US"/>
                        </w:rPr>
                        <w:t>Interviews with client</w:t>
                      </w:r>
                    </w:p>
                    <w:p w:rsidR="00F40F60" w:rsidRPr="00422C26" w:rsidRDefault="00F40F60" w:rsidP="00F40F60">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F40F60" w:rsidRPr="00422C26" w:rsidRDefault="00F40F60" w:rsidP="00F40F60">
                      <w:pPr>
                        <w:spacing w:after="0"/>
                        <w:rPr>
                          <w:sz w:val="20"/>
                          <w:lang w:val="en-US"/>
                        </w:rPr>
                      </w:pPr>
                    </w:p>
                  </w:txbxContent>
                </v:textbox>
              </v:shape>
            </w:pict>
          </mc:Fallback>
        </mc:AlternateContent>
      </w:r>
      <w:r>
        <w:rPr>
          <w:rFonts w:cs="Open Sans"/>
          <w:b/>
          <w:noProof/>
          <w:lang w:eastAsia="es-MX"/>
        </w:rPr>
        <mc:AlternateContent>
          <mc:Choice Requires="wps">
            <w:drawing>
              <wp:anchor distT="0" distB="0" distL="114300" distR="114300" simplePos="0" relativeHeight="251669504" behindDoc="0" locked="0" layoutInCell="1" allowOverlap="1" wp14:anchorId="559DD3CD" wp14:editId="22D34FB8">
                <wp:simplePos x="0" y="0"/>
                <wp:positionH relativeFrom="column">
                  <wp:posOffset>515333</wp:posOffset>
                </wp:positionH>
                <wp:positionV relativeFrom="paragraph">
                  <wp:posOffset>345440</wp:posOffset>
                </wp:positionV>
                <wp:extent cx="2070100" cy="1431290"/>
                <wp:effectExtent l="57150" t="19050" r="82550" b="92710"/>
                <wp:wrapNone/>
                <wp:docPr id="8" name="8 Redondear rectángulo de esquina diagonal"/>
                <wp:cNvGraphicFramePr/>
                <a:graphic xmlns:a="http://schemas.openxmlformats.org/drawingml/2006/main">
                  <a:graphicData uri="http://schemas.microsoft.com/office/word/2010/wordprocessingShape">
                    <wps:wsp>
                      <wps:cNvSpPr/>
                      <wps:spPr>
                        <a:xfrm>
                          <a:off x="0" y="0"/>
                          <a:ext cx="2070100" cy="1431290"/>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F40F60" w:rsidRDefault="00F40F60" w:rsidP="000B660A">
                            <w:pPr>
                              <w:spacing w:after="0"/>
                              <w:rPr>
                                <w:sz w:val="20"/>
                                <w:lang w:val="en-US"/>
                              </w:rPr>
                            </w:pPr>
                          </w:p>
                          <w:p w:rsidR="003F12CF" w:rsidRDefault="003F12CF" w:rsidP="000B660A">
                            <w:pPr>
                              <w:spacing w:after="0"/>
                              <w:rPr>
                                <w:sz w:val="20"/>
                                <w:lang w:val="en-US"/>
                              </w:rPr>
                            </w:pPr>
                            <w:r w:rsidRPr="00422C26">
                              <w:rPr>
                                <w:sz w:val="20"/>
                                <w:lang w:val="en-US"/>
                              </w:rPr>
                              <w:t>-Interviews with client</w:t>
                            </w:r>
                          </w:p>
                          <w:p w:rsidR="000B660A" w:rsidRPr="00422C26" w:rsidRDefault="000B660A" w:rsidP="000B660A">
                            <w:pPr>
                              <w:spacing w:after="0"/>
                              <w:rPr>
                                <w:sz w:val="20"/>
                                <w:lang w:val="en-US"/>
                              </w:rPr>
                            </w:pPr>
                            <w:r>
                              <w:rPr>
                                <w:sz w:val="20"/>
                                <w:lang w:val="en-US"/>
                              </w:rPr>
                              <w:t>-Documentation</w:t>
                            </w:r>
                          </w:p>
                          <w:p w:rsidR="003F12CF" w:rsidRDefault="003F12CF" w:rsidP="000B660A">
                            <w:pPr>
                              <w:spacing w:after="0"/>
                              <w:rPr>
                                <w:sz w:val="20"/>
                                <w:lang w:val="en-US"/>
                              </w:rPr>
                            </w:pPr>
                            <w:r w:rsidRPr="00422C26">
                              <w:rPr>
                                <w:sz w:val="20"/>
                                <w:lang w:val="en-US"/>
                              </w:rPr>
                              <w:t>-Develop of prototypes</w:t>
                            </w:r>
                          </w:p>
                          <w:p w:rsidR="003F12CF" w:rsidRPr="00422C26" w:rsidRDefault="003F12CF" w:rsidP="000B660A">
                            <w:pPr>
                              <w:spacing w:after="0"/>
                              <w:rPr>
                                <w:sz w:val="20"/>
                                <w:lang w:val="en-US"/>
                              </w:rPr>
                            </w:pPr>
                            <w:r>
                              <w:rPr>
                                <w:sz w:val="20"/>
                                <w:lang w:val="en-US"/>
                              </w:rPr>
                              <w:t>-Develop of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 Redondear rectángulo de esquina diagonal" o:spid="_x0000_s1029" style="position:absolute;margin-left:40.6pt;margin-top:27.2pt;width:163pt;height:11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70100,14312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" adj="-11796480,,5400" path="m238553,l2070100,r,l2070100,1192737v,131749,-106804,238553,-238553,238553l,1431290r,l,238553c,106804,106804,,238553,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38553,0;2070100,0;2070100,0;2070100,1192737;1831547,1431290;0,1431290;0,1431290;0,238553;238553,0" o:connectangles="0,0,0,0,0,0,0,0,0" textboxrect="0,0,2070100,1431290"/>
                <v:textbox>
                  <w:txbxContent>
                    <w:p w:rsidR="00F40F60" w:rsidRDefault="00F40F60" w:rsidP="000B660A">
                      <w:pPr>
                        <w:spacing w:after="0"/>
                        <w:rPr>
                          <w:sz w:val="20"/>
                          <w:lang w:val="en-US"/>
                        </w:rPr>
                      </w:pPr>
                    </w:p>
                    <w:p w:rsidR="003F12CF" w:rsidRDefault="003F12CF" w:rsidP="000B660A">
                      <w:pPr>
                        <w:spacing w:after="0"/>
                        <w:rPr>
                          <w:sz w:val="20"/>
                          <w:lang w:val="en-US"/>
                        </w:rPr>
                      </w:pPr>
                      <w:r w:rsidRPr="00422C26">
                        <w:rPr>
                          <w:sz w:val="20"/>
                          <w:lang w:val="en-US"/>
                        </w:rPr>
                        <w:t>-Interviews with client</w:t>
                      </w:r>
                    </w:p>
                    <w:p w:rsidR="000B660A" w:rsidRPr="00422C26" w:rsidRDefault="000B660A" w:rsidP="000B660A">
                      <w:pPr>
                        <w:spacing w:after="0"/>
                        <w:rPr>
                          <w:sz w:val="20"/>
                          <w:lang w:val="en-US"/>
                        </w:rPr>
                      </w:pPr>
                      <w:r>
                        <w:rPr>
                          <w:sz w:val="20"/>
                          <w:lang w:val="en-US"/>
                        </w:rPr>
                        <w:t>-Documentation</w:t>
                      </w:r>
                    </w:p>
                    <w:p w:rsidR="003F12CF" w:rsidRDefault="003F12CF" w:rsidP="000B660A">
                      <w:pPr>
                        <w:spacing w:after="0"/>
                        <w:rPr>
                          <w:sz w:val="20"/>
                          <w:lang w:val="en-US"/>
                        </w:rPr>
                      </w:pPr>
                      <w:r w:rsidRPr="00422C26">
                        <w:rPr>
                          <w:sz w:val="20"/>
                          <w:lang w:val="en-US"/>
                        </w:rPr>
                        <w:t>-Develop of prototypes</w:t>
                      </w:r>
                    </w:p>
                    <w:p w:rsidR="003F12CF" w:rsidRPr="00422C26" w:rsidRDefault="003F12CF" w:rsidP="000B660A">
                      <w:pPr>
                        <w:spacing w:after="0"/>
                        <w:rPr>
                          <w:sz w:val="20"/>
                          <w:lang w:val="en-US"/>
                        </w:rPr>
                      </w:pPr>
                      <w:r>
                        <w:rPr>
                          <w:sz w:val="20"/>
                          <w:lang w:val="en-US"/>
                        </w:rPr>
                        <w:t>-Develop of system</w:t>
                      </w:r>
                    </w:p>
                  </w:txbxContent>
                </v:textbox>
              </v:shape>
            </w:pict>
          </mc:Fallback>
        </mc:AlternateContent>
      </w:r>
      <w:r w:rsidR="00EF5BD1">
        <w:rPr>
          <w:rFonts w:cs="Open Sans"/>
          <w:b/>
          <w:noProof/>
          <w:lang w:eastAsia="es-MX"/>
        </w:rPr>
        <mc:AlternateContent>
          <mc:Choice Requires="wps">
            <w:drawing>
              <wp:anchor distT="0" distB="0" distL="114300" distR="114300" simplePos="0" relativeHeight="251674624" behindDoc="0" locked="0" layoutInCell="1" allowOverlap="1" wp14:anchorId="65DA02CB" wp14:editId="77AA0A72">
                <wp:simplePos x="0" y="0"/>
                <wp:positionH relativeFrom="column">
                  <wp:posOffset>2879030</wp:posOffset>
                </wp:positionH>
                <wp:positionV relativeFrom="paragraph">
                  <wp:posOffset>59834</wp:posOffset>
                </wp:positionV>
                <wp:extent cx="120770" cy="387350"/>
                <wp:effectExtent l="57150" t="38100" r="50800" b="88900"/>
                <wp:wrapNone/>
                <wp:docPr id="15" name="15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5 Flecha abajo" o:spid="_x0000_s1026" type="#_x0000_t67" style="position:absolute;margin-left:226.7pt;margin-top:4.7pt;width:9.5pt;height: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mMBZgIAAB8FAAAOAAAAZHJzL2Uyb0RvYy54bWysVN9P2zAQfp+0/8Hy+0hTKG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" adj="1823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p>
    <w:p w:rsidR="00EF5BD1" w:rsidRDefault="000B660A" w:rsidP="00EF5BD1">
      <w:pPr>
        <w:rPr>
          <w:rFonts w:cs="Open Sans"/>
          <w:b/>
          <w:lang w:val="en-US"/>
        </w:rPr>
      </w:pPr>
      <w:r>
        <w:rPr>
          <w:rFonts w:cs="Open Sans"/>
          <w:b/>
          <w:noProof/>
          <w:lang w:eastAsia="es-MX"/>
        </w:rPr>
        <mc:AlternateContent>
          <mc:Choice Requires="wps">
            <w:drawing>
              <wp:anchor distT="0" distB="0" distL="114300" distR="114300" simplePos="0" relativeHeight="251679744" behindDoc="0" locked="0" layoutInCell="1" allowOverlap="1" wp14:anchorId="27A25CB8" wp14:editId="1ACBD936">
                <wp:simplePos x="0" y="0"/>
                <wp:positionH relativeFrom="column">
                  <wp:posOffset>3609975</wp:posOffset>
                </wp:positionH>
                <wp:positionV relativeFrom="paragraph">
                  <wp:posOffset>315595</wp:posOffset>
                </wp:positionV>
                <wp:extent cx="152400" cy="177800"/>
                <wp:effectExtent l="57150" t="38100" r="38100" b="88900"/>
                <wp:wrapNone/>
                <wp:docPr id="23" name="23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Flecha abajo" o:spid="_x0000_s1026" type="#_x0000_t67" style="position:absolute;margin-left:284.25pt;margin-top:24.85pt;width:12pt;height:1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" adj="12343" fillcolor="#fbcaa2 [1625]" strokecolor="#f68c36 [3049]">
                <v:fill color2="#fdefe3 [505]" rotate="t" angle="180" colors="0 #ffbe86;22938f #ffd0aa;1 #ffebdb" focus="100%" type="gradient"/>
                <v:shadow on="t" color="black" opacity="24903f" origin=",.5" offset="0,.55556mm"/>
              </v:shape>
            </w:pict>
          </mc:Fallback>
        </mc:AlternateContent>
      </w:r>
      <w:r>
        <w:rPr>
          <w:rFonts w:cs="Open Sans"/>
          <w:b/>
          <w:noProof/>
          <w:lang w:eastAsia="es-MX"/>
        </w:rPr>
        <mc:AlternateContent>
          <mc:Choice Requires="wps">
            <w:drawing>
              <wp:anchor distT="0" distB="0" distL="114300" distR="114300" simplePos="0" relativeHeight="251680768" behindDoc="0" locked="0" layoutInCell="1" allowOverlap="1" wp14:anchorId="58D1E1EA" wp14:editId="06D4AA9F">
                <wp:simplePos x="0" y="0"/>
                <wp:positionH relativeFrom="column">
                  <wp:posOffset>2179955</wp:posOffset>
                </wp:positionH>
                <wp:positionV relativeFrom="paragraph">
                  <wp:posOffset>315595</wp:posOffset>
                </wp:positionV>
                <wp:extent cx="152400" cy="177800"/>
                <wp:effectExtent l="57150" t="38100" r="38100" b="88900"/>
                <wp:wrapNone/>
                <wp:docPr id="25" name="25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5 Flecha abajo" o:spid="_x0000_s1026" type="#_x0000_t67" style="position:absolute;margin-left:171.65pt;margin-top:24.85pt;width:12pt;height: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0B660A" w:rsidP="00EF5BD1">
      <w:pPr>
        <w:rPr>
          <w:rFonts w:cs="Open Sans"/>
          <w:b/>
          <w:lang w:val="en-US"/>
        </w:rPr>
      </w:pPr>
      <w:r>
        <w:rPr>
          <w:noProof/>
          <w:lang w:eastAsia="es-MX"/>
        </w:rPr>
        <mc:AlternateContent>
          <mc:Choice Requires="wps">
            <w:drawing>
              <wp:anchor distT="0" distB="0" distL="114300" distR="114300" simplePos="0" relativeHeight="251676672" behindDoc="0" locked="0" layoutInCell="1" allowOverlap="1" wp14:anchorId="0851C714" wp14:editId="444EFB1E">
                <wp:simplePos x="0" y="0"/>
                <wp:positionH relativeFrom="column">
                  <wp:posOffset>3138805</wp:posOffset>
                </wp:positionH>
                <wp:positionV relativeFrom="paragraph">
                  <wp:posOffset>133985</wp:posOffset>
                </wp:positionV>
                <wp:extent cx="1546225" cy="311150"/>
                <wp:effectExtent l="57150" t="38100" r="73025" b="88900"/>
                <wp:wrapNone/>
                <wp:docPr id="18" name="18 Redondear rectángulo de esquina diagonal"/>
                <wp:cNvGraphicFramePr/>
                <a:graphic xmlns:a="http://schemas.openxmlformats.org/drawingml/2006/main">
                  <a:graphicData uri="http://schemas.microsoft.com/office/word/2010/wordprocessingShape">
                    <wps:wsp>
                      <wps:cNvSpPr/>
                      <wps:spPr>
                        <a:xfrm>
                          <a:off x="0" y="0"/>
                          <a:ext cx="1546225" cy="3111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5D0166" w:rsidRDefault="003F12CF" w:rsidP="00EF5BD1">
                            <w:pPr>
                              <w:jc w:val="center"/>
                              <w:rPr>
                                <w:rFonts w:cs="Open Sans"/>
                                <w:b/>
                                <w:sz w:val="20"/>
                              </w:rPr>
                            </w:pPr>
                            <w:proofErr w:type="spellStart"/>
                            <w:r>
                              <w:rPr>
                                <w:rFonts w:cs="Open Sans"/>
                                <w:b/>
                                <w:sz w:val="20"/>
                              </w:rPr>
                              <w:t>Apr</w:t>
                            </w:r>
                            <w:proofErr w:type="spellEnd"/>
                            <w:r>
                              <w:rPr>
                                <w:rFonts w:cs="Open Sans"/>
                                <w:b/>
                                <w:sz w:val="20"/>
                              </w:rPr>
                              <w:t>-Jun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8 Redondear rectángulo de esquina diagonal" o:spid="_x0000_s1030" style="position:absolute;margin-left:247.15pt;margin-top:10.55pt;width:121.75pt;height: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6225,311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" adj="-11796480,,5400" path="m51859,l1546225,r,l1546225,259291v,28641,-23218,51859,-51859,51859l,311150r,l,51859c,23218,23218,,5185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1859,0;1546225,0;1546225,0;1546225,259291;1494366,311150;0,311150;0,311150;0,51859;51859,0" o:connectangles="0,0,0,0,0,0,0,0,0" textboxrect="0,0,1546225,311150"/>
                <v:textbox>
                  <w:txbxContent>
                    <w:p w:rsidR="003F12CF" w:rsidRPr="005D0166" w:rsidRDefault="003F12CF" w:rsidP="00EF5BD1">
                      <w:pPr>
                        <w:jc w:val="center"/>
                        <w:rPr>
                          <w:rFonts w:cs="Open Sans"/>
                          <w:b/>
                          <w:sz w:val="20"/>
                        </w:rPr>
                      </w:pPr>
                      <w:proofErr w:type="spellStart"/>
                      <w:r>
                        <w:rPr>
                          <w:rFonts w:cs="Open Sans"/>
                          <w:b/>
                          <w:sz w:val="20"/>
                        </w:rPr>
                        <w:t>Apr</w:t>
                      </w:r>
                      <w:proofErr w:type="spellEnd"/>
                      <w:r>
                        <w:rPr>
                          <w:rFonts w:cs="Open Sans"/>
                          <w:b/>
                          <w:sz w:val="20"/>
                        </w:rPr>
                        <w:t>-Jun</w:t>
                      </w:r>
                    </w:p>
                  </w:txbxContent>
                </v:textbox>
              </v:shape>
            </w:pict>
          </mc:Fallback>
        </mc:AlternateContent>
      </w:r>
      <w:r>
        <w:rPr>
          <w:noProof/>
          <w:lang w:eastAsia="es-MX"/>
        </w:rPr>
        <mc:AlternateContent>
          <mc:Choice Requires="wps">
            <w:drawing>
              <wp:anchor distT="0" distB="0" distL="114300" distR="114300" simplePos="0" relativeHeight="251675648" behindDoc="0" locked="0" layoutInCell="1" allowOverlap="1" wp14:anchorId="4BAFD587" wp14:editId="339F7B81">
                <wp:simplePos x="0" y="0"/>
                <wp:positionH relativeFrom="column">
                  <wp:posOffset>1411605</wp:posOffset>
                </wp:positionH>
                <wp:positionV relativeFrom="paragraph">
                  <wp:posOffset>133985</wp:posOffset>
                </wp:positionV>
                <wp:extent cx="1581150" cy="349250"/>
                <wp:effectExtent l="57150" t="38100" r="76200" b="88900"/>
                <wp:wrapNone/>
                <wp:docPr id="20" name="20 Redondear rectángulo de esquina diagonal"/>
                <wp:cNvGraphicFramePr/>
                <a:graphic xmlns:a="http://schemas.openxmlformats.org/drawingml/2006/main">
                  <a:graphicData uri="http://schemas.microsoft.com/office/word/2010/wordprocessingShape">
                    <wps:wsp>
                      <wps:cNvSpPr/>
                      <wps:spPr>
                        <a:xfrm>
                          <a:off x="0" y="0"/>
                          <a:ext cx="1581150" cy="3492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5D0166" w:rsidRDefault="003F12CF" w:rsidP="00EF5BD1">
                            <w:pPr>
                              <w:jc w:val="center"/>
                              <w:rPr>
                                <w:rFonts w:cs="Open Sans"/>
                                <w:b/>
                                <w:sz w:val="20"/>
                              </w:rPr>
                            </w:pPr>
                            <w:proofErr w:type="spellStart"/>
                            <w:r w:rsidRPr="005D0166">
                              <w:rPr>
                                <w:rFonts w:cs="Open Sans"/>
                                <w:b/>
                                <w:sz w:val="20"/>
                              </w:rPr>
                              <w:t>Jan</w:t>
                            </w:r>
                            <w:proofErr w:type="spellEnd"/>
                            <w:r w:rsidRPr="005D0166">
                              <w:rPr>
                                <w:rFonts w:cs="Open Sans"/>
                                <w:b/>
                                <w:sz w:val="20"/>
                              </w:rPr>
                              <w:t>-</w:t>
                            </w:r>
                            <w:r>
                              <w:rPr>
                                <w:rFonts w:cs="Open Sans"/>
                                <w:b/>
                                <w:sz w:val="20"/>
                              </w:rPr>
                              <w:t>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0 Redondear rectángulo de esquina diagonal" o:spid="_x0000_s1031" style="position:absolute;margin-left:111.15pt;margin-top:10.55pt;width:124.5pt;height: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" adj="-11796480,,5400" path="m58209,l1581150,r,l1581150,291041v,32148,-26061,58209,-58209,58209l,349250r,l,58209c,26061,26061,,5820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8209,0;1581150,0;1581150,0;1581150,291041;1522941,349250;0,349250;0,349250;0,58209;58209,0" o:connectangles="0,0,0,0,0,0,0,0,0" textboxrect="0,0,1581150,349250"/>
                <v:textbox>
                  <w:txbxContent>
                    <w:p w:rsidR="003F12CF" w:rsidRPr="005D0166" w:rsidRDefault="003F12CF" w:rsidP="00EF5BD1">
                      <w:pPr>
                        <w:jc w:val="center"/>
                        <w:rPr>
                          <w:rFonts w:cs="Open Sans"/>
                          <w:b/>
                          <w:sz w:val="20"/>
                        </w:rPr>
                      </w:pPr>
                      <w:proofErr w:type="spellStart"/>
                      <w:r w:rsidRPr="005D0166">
                        <w:rPr>
                          <w:rFonts w:cs="Open Sans"/>
                          <w:b/>
                          <w:sz w:val="20"/>
                        </w:rPr>
                        <w:t>Jan</w:t>
                      </w:r>
                      <w:proofErr w:type="spellEnd"/>
                      <w:r w:rsidRPr="005D0166">
                        <w:rPr>
                          <w:rFonts w:cs="Open Sans"/>
                          <w:b/>
                          <w:sz w:val="20"/>
                        </w:rPr>
                        <w:t>-</w:t>
                      </w:r>
                      <w:r>
                        <w:rPr>
                          <w:rFonts w:cs="Open Sans"/>
                          <w:b/>
                          <w:sz w:val="20"/>
                        </w:rPr>
                        <w:t>Mar</w:t>
                      </w:r>
                    </w:p>
                  </w:txbxContent>
                </v:textbox>
              </v:shape>
            </w:pict>
          </mc:Fallback>
        </mc:AlternateContent>
      </w:r>
    </w:p>
    <w:p w:rsidR="00EF5BD1" w:rsidRDefault="000B660A" w:rsidP="00EF5BD1">
      <w:pPr>
        <w:rPr>
          <w:rFonts w:cs="Open Sans"/>
          <w:b/>
          <w:lang w:val="en-US"/>
        </w:rPr>
      </w:pPr>
      <w:r>
        <w:rPr>
          <w:rFonts w:cs="Open Sans"/>
          <w:b/>
          <w:noProof/>
          <w:lang w:eastAsia="es-MX"/>
        </w:rPr>
        <mc:AlternateContent>
          <mc:Choice Requires="wps">
            <w:drawing>
              <wp:anchor distT="0" distB="0" distL="114300" distR="114300" simplePos="0" relativeHeight="251683840" behindDoc="0" locked="0" layoutInCell="1" allowOverlap="1" wp14:anchorId="1D70A4F0" wp14:editId="05745033">
                <wp:simplePos x="0" y="0"/>
                <wp:positionH relativeFrom="column">
                  <wp:posOffset>3809365</wp:posOffset>
                </wp:positionH>
                <wp:positionV relativeFrom="paragraph">
                  <wp:posOffset>141341</wp:posOffset>
                </wp:positionV>
                <wp:extent cx="152400" cy="177800"/>
                <wp:effectExtent l="57150" t="38100" r="38100" b="88900"/>
                <wp:wrapNone/>
                <wp:docPr id="29" name="29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9 Flecha abajo" o:spid="_x0000_s1026" type="#_x0000_t67" style="position:absolute;margin-left:299.95pt;margin-top:11.15pt;width:12pt;height: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r>
        <w:rPr>
          <w:noProof/>
          <w:lang w:eastAsia="es-MX"/>
        </w:rPr>
        <mc:AlternateContent>
          <mc:Choice Requires="wps">
            <w:drawing>
              <wp:anchor distT="0" distB="0" distL="114300" distR="114300" simplePos="0" relativeHeight="251682816" behindDoc="0" locked="0" layoutInCell="1" allowOverlap="1" wp14:anchorId="4741BDAE" wp14:editId="40169E24">
                <wp:simplePos x="0" y="0"/>
                <wp:positionH relativeFrom="column">
                  <wp:posOffset>3134360</wp:posOffset>
                </wp:positionH>
                <wp:positionV relativeFrom="paragraph">
                  <wp:posOffset>217170</wp:posOffset>
                </wp:positionV>
                <wp:extent cx="1581150" cy="717550"/>
                <wp:effectExtent l="57150" t="38100" r="76200" b="101600"/>
                <wp:wrapNone/>
                <wp:docPr id="28" name="28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B00381" w:rsidRDefault="003F12CF" w:rsidP="00EF5BD1">
                            <w:pPr>
                              <w:jc w:val="center"/>
                              <w:rPr>
                                <w:rFonts w:cs="Open Sans"/>
                                <w:sz w:val="16"/>
                                <w:lang w:val="en-US"/>
                              </w:rPr>
                            </w:pPr>
                            <w:r w:rsidRPr="00B00381">
                              <w:rPr>
                                <w:rFonts w:cs="Open Sans"/>
                                <w:sz w:val="16"/>
                                <w:lang w:val="en-US"/>
                              </w:rPr>
                              <w:t xml:space="preserve">-Develop </w:t>
                            </w:r>
                            <w:r>
                              <w:rPr>
                                <w:rFonts w:cs="Open Sans"/>
                                <w:sz w:val="16"/>
                                <w:lang w:val="en-US"/>
                              </w:rP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8 Redondear rectángulo de esquina diagonal" o:spid="_x0000_s1032" style="position:absolute;margin-left:246.8pt;margin-top:17.1pt;width:124.5pt;height:5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3F12CF" w:rsidRPr="00B00381" w:rsidRDefault="003F12CF" w:rsidP="00EF5BD1">
                      <w:pPr>
                        <w:jc w:val="center"/>
                        <w:rPr>
                          <w:rFonts w:cs="Open Sans"/>
                          <w:sz w:val="16"/>
                          <w:lang w:val="en-US"/>
                        </w:rPr>
                      </w:pPr>
                      <w:r w:rsidRPr="00B00381">
                        <w:rPr>
                          <w:rFonts w:cs="Open Sans"/>
                          <w:sz w:val="16"/>
                          <w:lang w:val="en-US"/>
                        </w:rPr>
                        <w:t xml:space="preserve">-Develop </w:t>
                      </w:r>
                      <w:r>
                        <w:rPr>
                          <w:rFonts w:cs="Open Sans"/>
                          <w:sz w:val="16"/>
                          <w:lang w:val="en-US"/>
                        </w:rPr>
                        <w:t>mobile application</w:t>
                      </w:r>
                    </w:p>
                  </w:txbxContent>
                </v:textbox>
              </v:shape>
            </w:pict>
          </mc:Fallback>
        </mc:AlternateContent>
      </w:r>
      <w:r>
        <w:rPr>
          <w:noProof/>
          <w:lang w:eastAsia="es-MX"/>
        </w:rPr>
        <mc:AlternateContent>
          <mc:Choice Requires="wps">
            <w:drawing>
              <wp:anchor distT="0" distB="0" distL="114300" distR="114300" simplePos="0" relativeHeight="251681792" behindDoc="0" locked="0" layoutInCell="1" allowOverlap="1" wp14:anchorId="3EBDB46D" wp14:editId="0EBFA247">
                <wp:simplePos x="0" y="0"/>
                <wp:positionH relativeFrom="column">
                  <wp:posOffset>1393190</wp:posOffset>
                </wp:positionH>
                <wp:positionV relativeFrom="paragraph">
                  <wp:posOffset>217170</wp:posOffset>
                </wp:positionV>
                <wp:extent cx="1581150" cy="717550"/>
                <wp:effectExtent l="57150" t="38100" r="76200" b="101600"/>
                <wp:wrapNone/>
                <wp:docPr id="27" name="27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B00381" w:rsidRDefault="003F12CF" w:rsidP="00EF5BD1">
                            <w:pPr>
                              <w:jc w:val="center"/>
                              <w:rPr>
                                <w:rFonts w:cs="Open Sans"/>
                                <w:sz w:val="16"/>
                                <w:lang w:val="en-US"/>
                              </w:rPr>
                            </w:pPr>
                            <w:r w:rsidRPr="00B00381">
                              <w:rPr>
                                <w:rFonts w:cs="Open Sans"/>
                                <w:sz w:val="16"/>
                                <w:lang w:val="en-US"/>
                              </w:rPr>
                              <w:t>-Develop web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7 Redondear rectángulo de esquina diagonal" o:spid="_x0000_s1033" style="position:absolute;margin-left:109.7pt;margin-top:17.1pt;width:124.5pt;height: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3F12CF" w:rsidRPr="00B00381" w:rsidRDefault="003F12CF" w:rsidP="00EF5BD1">
                      <w:pPr>
                        <w:jc w:val="center"/>
                        <w:rPr>
                          <w:rFonts w:cs="Open Sans"/>
                          <w:sz w:val="16"/>
                          <w:lang w:val="en-US"/>
                        </w:rPr>
                      </w:pPr>
                      <w:r w:rsidRPr="00B00381">
                        <w:rPr>
                          <w:rFonts w:cs="Open Sans"/>
                          <w:sz w:val="16"/>
                          <w:lang w:val="en-US"/>
                        </w:rPr>
                        <w:t>-Develop web software</w:t>
                      </w:r>
                    </w:p>
                  </w:txbxContent>
                </v:textbox>
              </v:shape>
            </w:pict>
          </mc:Fallback>
        </mc:AlternateContent>
      </w:r>
      <w:r>
        <w:rPr>
          <w:rFonts w:cs="Open Sans"/>
          <w:b/>
          <w:noProof/>
          <w:lang w:eastAsia="es-MX"/>
        </w:rPr>
        <mc:AlternateContent>
          <mc:Choice Requires="wps">
            <w:drawing>
              <wp:anchor distT="0" distB="0" distL="114300" distR="114300" simplePos="0" relativeHeight="251684864" behindDoc="0" locked="0" layoutInCell="1" allowOverlap="1" wp14:anchorId="68C127C0" wp14:editId="551EE629">
                <wp:simplePos x="0" y="0"/>
                <wp:positionH relativeFrom="column">
                  <wp:posOffset>2101850</wp:posOffset>
                </wp:positionH>
                <wp:positionV relativeFrom="paragraph">
                  <wp:posOffset>138430</wp:posOffset>
                </wp:positionV>
                <wp:extent cx="152400" cy="177800"/>
                <wp:effectExtent l="57150" t="38100" r="38100" b="88900"/>
                <wp:wrapNone/>
                <wp:docPr id="30" name="30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0 Flecha abajo" o:spid="_x0000_s1026" type="#_x0000_t67" style="position:absolute;margin-left:165.5pt;margin-top:10.9pt;width:12pt;height: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Pr="00422C26"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p>
    <w:p w:rsidR="000B660A" w:rsidRDefault="000B660A" w:rsidP="00EF5BD1">
      <w:pPr>
        <w:pStyle w:val="Prrafodelista"/>
        <w:spacing w:line="360" w:lineRule="auto"/>
        <w:jc w:val="both"/>
        <w:rPr>
          <w:lang w:val="en-US"/>
        </w:rPr>
      </w:pPr>
    </w:p>
    <w:p w:rsidR="00782BC4" w:rsidRPr="00964576" w:rsidRDefault="0001269A" w:rsidP="00EF5BD1">
      <w:pPr>
        <w:spacing w:line="360" w:lineRule="auto"/>
        <w:jc w:val="both"/>
        <w:rPr>
          <w:b/>
          <w:lang w:val="en-US"/>
        </w:rPr>
      </w:pPr>
      <w:r w:rsidRPr="00964576">
        <w:rPr>
          <w:b/>
          <w:lang w:val="en-US"/>
        </w:rPr>
        <w:t xml:space="preserve">Policies </w:t>
      </w:r>
    </w:p>
    <w:p w:rsidR="00BA6DCC" w:rsidRPr="00964576" w:rsidRDefault="00BA6DCC" w:rsidP="0001269A">
      <w:pPr>
        <w:spacing w:line="360" w:lineRule="auto"/>
        <w:ind w:left="360"/>
        <w:jc w:val="both"/>
        <w:rPr>
          <w:lang w:val="en-US"/>
        </w:rPr>
      </w:pPr>
      <w:r w:rsidRPr="00964576">
        <w:rPr>
          <w:lang w:val="en-US"/>
        </w:rPr>
        <w:t>The CCB will:</w:t>
      </w:r>
    </w:p>
    <w:p w:rsidR="00BA6DCC" w:rsidRPr="00964576" w:rsidRDefault="00BA6DCC" w:rsidP="0001269A">
      <w:pPr>
        <w:spacing w:line="360" w:lineRule="auto"/>
        <w:ind w:left="360"/>
        <w:jc w:val="both"/>
        <w:rPr>
          <w:lang w:val="en-US"/>
        </w:rPr>
      </w:pPr>
      <w:r w:rsidRPr="00964576">
        <w:rPr>
          <w:lang w:val="en-US"/>
        </w:rPr>
        <w:t>• Approve specific procedures for encouraging SIPAE customers to identify improvements and submit change requests</w:t>
      </w:r>
    </w:p>
    <w:p w:rsidR="00BA6DCC" w:rsidRPr="00964576" w:rsidRDefault="00BA6DCC" w:rsidP="0001269A">
      <w:pPr>
        <w:spacing w:line="360" w:lineRule="auto"/>
        <w:ind w:left="360"/>
        <w:jc w:val="both"/>
        <w:rPr>
          <w:lang w:val="en-US"/>
        </w:rPr>
      </w:pPr>
      <w:r w:rsidRPr="00964576">
        <w:rPr>
          <w:lang w:val="en-US"/>
        </w:rPr>
        <w:t>• Agree on criteria for prioritizing, evaluating, and approving or disapproving change requests</w:t>
      </w:r>
    </w:p>
    <w:p w:rsidR="00BA6DCC" w:rsidRPr="00964576" w:rsidRDefault="00BA6DCC" w:rsidP="0001269A">
      <w:pPr>
        <w:spacing w:line="360" w:lineRule="auto"/>
        <w:ind w:left="360"/>
        <w:jc w:val="both"/>
        <w:rPr>
          <w:lang w:val="en-US"/>
        </w:rPr>
      </w:pPr>
      <w:r w:rsidRPr="00964576">
        <w:rPr>
          <w:lang w:val="en-US"/>
        </w:rPr>
        <w:t>• Approve a</w:t>
      </w:r>
      <w:r w:rsidR="00A92EBA" w:rsidRPr="00964576">
        <w:rPr>
          <w:lang w:val="en-US"/>
        </w:rPr>
        <w:t>n</w:t>
      </w:r>
      <w:r w:rsidRPr="00964576">
        <w:rPr>
          <w:lang w:val="en-US"/>
        </w:rPr>
        <w:t xml:space="preserve"> emphasized list of changes to be made on the SIPAE current production version</w:t>
      </w:r>
    </w:p>
    <w:p w:rsidR="00BA6DCC" w:rsidRPr="00964576" w:rsidRDefault="00BA6DCC" w:rsidP="0001269A">
      <w:pPr>
        <w:spacing w:line="360" w:lineRule="auto"/>
        <w:ind w:left="360"/>
        <w:jc w:val="both"/>
        <w:rPr>
          <w:lang w:val="en-US"/>
        </w:rPr>
      </w:pPr>
      <w:r w:rsidRPr="00964576">
        <w:rPr>
          <w:lang w:val="en-US"/>
        </w:rPr>
        <w:lastRenderedPageBreak/>
        <w:t>• Set schedules for issuing each new version and ensure that each new version is adequately tested and documented before issuance.</w:t>
      </w:r>
    </w:p>
    <w:p w:rsidR="001C1BBA" w:rsidRPr="00C8048C" w:rsidRDefault="00C8048C" w:rsidP="0001269A">
      <w:pPr>
        <w:spacing w:line="360" w:lineRule="auto"/>
        <w:ind w:left="360"/>
        <w:jc w:val="both"/>
        <w:rPr>
          <w:b/>
          <w:lang w:val="en-US"/>
        </w:rPr>
      </w:pPr>
      <w:r w:rsidRPr="003F12CF">
        <w:rPr>
          <w:b/>
          <w:lang w:val="en-US"/>
        </w:rPr>
        <w:t>Complexity of the CR</w:t>
      </w:r>
    </w:p>
    <w:p w:rsidR="00C8048C" w:rsidRPr="00C8048C" w:rsidRDefault="00C8048C" w:rsidP="0001269A">
      <w:pPr>
        <w:spacing w:line="360" w:lineRule="auto"/>
        <w:ind w:left="360"/>
        <w:jc w:val="both"/>
        <w:rPr>
          <w:color w:val="4F81BD" w:themeColor="accent1"/>
          <w:lang w:val="en-US"/>
        </w:rPr>
      </w:pPr>
      <w:r w:rsidRPr="00C8048C">
        <w:rPr>
          <w:color w:val="4F81BD" w:themeColor="accent1"/>
          <w:lang w:val="en-US"/>
        </w:rPr>
        <w:t>-Low</w:t>
      </w:r>
    </w:p>
    <w:p w:rsidR="00C8048C" w:rsidRDefault="006B3562" w:rsidP="006B3562">
      <w:pPr>
        <w:spacing w:line="360" w:lineRule="auto"/>
        <w:ind w:firstLine="360"/>
        <w:jc w:val="both"/>
        <w:rPr>
          <w:lang w:val="en-US"/>
        </w:rPr>
      </w:pPr>
      <w:r>
        <w:rPr>
          <w:lang w:val="en-US"/>
        </w:rPr>
        <w:t>If the CR requires a low cost and doesn’t require a long time.</w:t>
      </w:r>
    </w:p>
    <w:p w:rsidR="00C8048C" w:rsidRPr="00C8048C" w:rsidRDefault="00C8048C" w:rsidP="0001269A">
      <w:pPr>
        <w:spacing w:line="360" w:lineRule="auto"/>
        <w:ind w:left="360"/>
        <w:jc w:val="both"/>
        <w:rPr>
          <w:color w:val="4F81BD" w:themeColor="accent1"/>
          <w:lang w:val="en-US"/>
        </w:rPr>
      </w:pPr>
      <w:r w:rsidRPr="00C8048C">
        <w:rPr>
          <w:color w:val="4F81BD" w:themeColor="accent1"/>
          <w:lang w:val="en-US"/>
        </w:rPr>
        <w:t>-High</w:t>
      </w:r>
    </w:p>
    <w:p w:rsidR="006B3562" w:rsidRDefault="006B3562" w:rsidP="006B3562">
      <w:pPr>
        <w:spacing w:line="360" w:lineRule="auto"/>
        <w:ind w:firstLine="360"/>
        <w:jc w:val="both"/>
        <w:rPr>
          <w:lang w:val="en-US"/>
        </w:rPr>
      </w:pPr>
      <w:r>
        <w:rPr>
          <w:lang w:val="en-US"/>
        </w:rPr>
        <w:t>If the CR requires a high cost and require a long time.</w:t>
      </w:r>
    </w:p>
    <w:p w:rsidR="00C8048C" w:rsidRDefault="00C8048C" w:rsidP="00C8048C">
      <w:pPr>
        <w:spacing w:line="360" w:lineRule="auto"/>
        <w:jc w:val="both"/>
        <w:rPr>
          <w:lang w:val="en-US"/>
        </w:rPr>
      </w:pPr>
    </w:p>
    <w:p w:rsidR="00C8048C" w:rsidRPr="00C8048C" w:rsidRDefault="00C8048C" w:rsidP="0001269A">
      <w:pPr>
        <w:spacing w:line="360" w:lineRule="auto"/>
        <w:ind w:left="360"/>
        <w:jc w:val="both"/>
        <w:rPr>
          <w:b/>
          <w:lang w:val="en-US"/>
        </w:rPr>
      </w:pPr>
      <w:r w:rsidRPr="00C8048C">
        <w:rPr>
          <w:b/>
          <w:lang w:val="en-US"/>
        </w:rPr>
        <w:t>Compromised budget by the CR</w:t>
      </w:r>
    </w:p>
    <w:p w:rsidR="00C8048C" w:rsidRPr="00C8048C" w:rsidRDefault="00C8048C" w:rsidP="00C8048C">
      <w:pPr>
        <w:spacing w:line="360" w:lineRule="auto"/>
        <w:ind w:left="360"/>
        <w:jc w:val="both"/>
        <w:rPr>
          <w:color w:val="4F81BD" w:themeColor="accent1"/>
          <w:lang w:val="en-US"/>
        </w:rPr>
      </w:pPr>
      <w:r w:rsidRPr="00C8048C">
        <w:rPr>
          <w:color w:val="4F81BD" w:themeColor="accent1"/>
          <w:lang w:val="en-US"/>
        </w:rPr>
        <w:t>-Low</w:t>
      </w:r>
    </w:p>
    <w:p w:rsidR="00C8048C" w:rsidRDefault="000B660A" w:rsidP="006B3562">
      <w:pPr>
        <w:spacing w:line="360" w:lineRule="auto"/>
        <w:ind w:firstLine="360"/>
        <w:jc w:val="both"/>
        <w:rPr>
          <w:lang w:val="en-US"/>
        </w:rPr>
      </w:pPr>
      <w:r>
        <w:rPr>
          <w:lang w:val="en-US"/>
        </w:rPr>
        <w:t>If the CR will cost</w:t>
      </w:r>
      <w:r w:rsidR="006B3562">
        <w:rPr>
          <w:lang w:val="en-US"/>
        </w:rPr>
        <w:t>s less than</w:t>
      </w:r>
      <w:r>
        <w:rPr>
          <w:lang w:val="en-US"/>
        </w:rPr>
        <w:t xml:space="preserve"> 2% of</w:t>
      </w:r>
      <w:r w:rsidR="006B3562">
        <w:rPr>
          <w:lang w:val="en-US"/>
        </w:rPr>
        <w:t xml:space="preserve"> the</w:t>
      </w:r>
      <w:r>
        <w:rPr>
          <w:lang w:val="en-US"/>
        </w:rPr>
        <w:t xml:space="preserve"> total </w:t>
      </w:r>
      <w:r w:rsidR="006B3562">
        <w:rPr>
          <w:lang w:val="en-US"/>
        </w:rPr>
        <w:t>project cost</w:t>
      </w:r>
    </w:p>
    <w:p w:rsidR="00F40F60" w:rsidRDefault="00F40F60" w:rsidP="000B660A">
      <w:pPr>
        <w:spacing w:line="360" w:lineRule="auto"/>
        <w:jc w:val="both"/>
        <w:rPr>
          <w:lang w:val="en-US"/>
        </w:rPr>
      </w:pPr>
    </w:p>
    <w:p w:rsidR="00C8048C" w:rsidRPr="00C8048C" w:rsidRDefault="00C8048C" w:rsidP="00C8048C">
      <w:pPr>
        <w:spacing w:line="360" w:lineRule="auto"/>
        <w:ind w:left="360"/>
        <w:jc w:val="both"/>
        <w:rPr>
          <w:color w:val="4F81BD" w:themeColor="accent1"/>
          <w:lang w:val="en-US"/>
        </w:rPr>
      </w:pPr>
      <w:r w:rsidRPr="00C8048C">
        <w:rPr>
          <w:color w:val="4F81BD" w:themeColor="accent1"/>
          <w:lang w:val="en-US"/>
        </w:rPr>
        <w:t>-High</w:t>
      </w:r>
    </w:p>
    <w:p w:rsidR="006B3562" w:rsidRDefault="006B3562" w:rsidP="006B3562">
      <w:pPr>
        <w:spacing w:line="360" w:lineRule="auto"/>
        <w:ind w:firstLine="360"/>
        <w:jc w:val="both"/>
        <w:rPr>
          <w:lang w:val="en-US"/>
        </w:rPr>
      </w:pPr>
      <w:r>
        <w:rPr>
          <w:lang w:val="en-US"/>
        </w:rPr>
        <w:t>If the CR will costs more than 6% of the total project cost</w:t>
      </w:r>
    </w:p>
    <w:p w:rsidR="00C8048C" w:rsidRPr="00C8048C" w:rsidRDefault="00C8048C" w:rsidP="006B3562">
      <w:pPr>
        <w:spacing w:line="360" w:lineRule="auto"/>
        <w:jc w:val="both"/>
        <w:rPr>
          <w:lang w:val="en-US"/>
        </w:rPr>
      </w:pPr>
    </w:p>
    <w:p w:rsidR="001C1BBA" w:rsidRPr="00ED5561" w:rsidRDefault="001C1BBA" w:rsidP="0001269A">
      <w:pPr>
        <w:spacing w:line="360" w:lineRule="auto"/>
        <w:ind w:left="360"/>
        <w:jc w:val="both"/>
        <w:rPr>
          <w:b/>
          <w:lang w:val="en-US"/>
        </w:rPr>
      </w:pPr>
      <w:r w:rsidRPr="00ED5561">
        <w:rPr>
          <w:b/>
          <w:lang w:val="en-US"/>
        </w:rPr>
        <w:t>Available Human Resources to address the CR</w:t>
      </w:r>
    </w:p>
    <w:p w:rsidR="001C1BBA" w:rsidRPr="00ED5561" w:rsidRDefault="001C1BBA" w:rsidP="0001269A">
      <w:pPr>
        <w:spacing w:line="360" w:lineRule="auto"/>
        <w:ind w:left="360"/>
        <w:jc w:val="both"/>
        <w:rPr>
          <w:color w:val="4F81BD" w:themeColor="accent1"/>
          <w:lang w:val="en-US"/>
        </w:rPr>
      </w:pPr>
      <w:r w:rsidRPr="00ED5561">
        <w:rPr>
          <w:color w:val="4F81BD" w:themeColor="accent1"/>
          <w:lang w:val="en-US"/>
        </w:rPr>
        <w:t>-Limited</w:t>
      </w:r>
    </w:p>
    <w:p w:rsidR="001C1BBA" w:rsidRDefault="00ED5561" w:rsidP="0001269A">
      <w:pPr>
        <w:spacing w:line="360" w:lineRule="auto"/>
        <w:ind w:left="360"/>
        <w:jc w:val="both"/>
        <w:rPr>
          <w:lang w:val="en-US"/>
        </w:rPr>
      </w:pPr>
      <w:r>
        <w:rPr>
          <w:lang w:val="en-US"/>
        </w:rPr>
        <w:t>If exist HR that make two or more tasks</w:t>
      </w:r>
    </w:p>
    <w:p w:rsidR="001C1BBA" w:rsidRPr="00ED5561" w:rsidRDefault="001C1BBA" w:rsidP="0001269A">
      <w:pPr>
        <w:spacing w:line="360" w:lineRule="auto"/>
        <w:ind w:left="360"/>
        <w:jc w:val="both"/>
        <w:rPr>
          <w:color w:val="4F81BD" w:themeColor="accent1"/>
          <w:lang w:val="en-US"/>
        </w:rPr>
      </w:pPr>
      <w:r w:rsidRPr="00ED5561">
        <w:rPr>
          <w:color w:val="4F81BD" w:themeColor="accent1"/>
          <w:lang w:val="en-US"/>
        </w:rPr>
        <w:t xml:space="preserve">-Enough </w:t>
      </w:r>
    </w:p>
    <w:p w:rsidR="001C1BBA" w:rsidRDefault="00ED5561" w:rsidP="00ED5561">
      <w:pPr>
        <w:spacing w:line="360" w:lineRule="auto"/>
        <w:ind w:firstLine="360"/>
        <w:jc w:val="both"/>
        <w:rPr>
          <w:lang w:val="en-US"/>
        </w:rPr>
      </w:pPr>
      <w:r>
        <w:rPr>
          <w:lang w:val="en-US"/>
        </w:rPr>
        <w:t xml:space="preserve">If exist one HR for every task </w:t>
      </w:r>
    </w:p>
    <w:p w:rsidR="00ED5561" w:rsidRDefault="00ED5561" w:rsidP="00ED5561">
      <w:pPr>
        <w:spacing w:line="360" w:lineRule="auto"/>
        <w:ind w:firstLine="360"/>
        <w:jc w:val="both"/>
        <w:rPr>
          <w:lang w:val="en-US"/>
        </w:rPr>
      </w:pPr>
      <w:r>
        <w:rPr>
          <w:lang w:val="en-US"/>
        </w:rPr>
        <w:lastRenderedPageBreak/>
        <w:t>1 HM -&gt; 1 task</w:t>
      </w:r>
    </w:p>
    <w:p w:rsidR="00ED5561" w:rsidRPr="00ED5561" w:rsidRDefault="00ED5561" w:rsidP="0001269A">
      <w:pPr>
        <w:spacing w:line="360" w:lineRule="auto"/>
        <w:ind w:left="360"/>
        <w:jc w:val="both"/>
        <w:rPr>
          <w:color w:val="000000" w:themeColor="text1"/>
          <w:lang w:val="en-US"/>
        </w:rPr>
      </w:pPr>
    </w:p>
    <w:p w:rsidR="001C1BBA" w:rsidRDefault="001C1BBA" w:rsidP="0001269A">
      <w:pPr>
        <w:spacing w:line="360" w:lineRule="auto"/>
        <w:ind w:left="360"/>
        <w:jc w:val="both"/>
        <w:rPr>
          <w:b/>
          <w:lang w:val="en-US"/>
        </w:rPr>
      </w:pPr>
      <w:r w:rsidRPr="00ED5561">
        <w:rPr>
          <w:b/>
          <w:lang w:val="en-US"/>
        </w:rPr>
        <w:t>Required time due the application of the CR</w:t>
      </w:r>
    </w:p>
    <w:p w:rsidR="00207CF4" w:rsidRPr="00207CF4" w:rsidRDefault="00C8048C" w:rsidP="0001269A">
      <w:pPr>
        <w:spacing w:line="360" w:lineRule="auto"/>
        <w:ind w:left="360"/>
        <w:jc w:val="both"/>
        <w:rPr>
          <w:color w:val="000000" w:themeColor="text1"/>
          <w:lang w:val="en-US"/>
        </w:rPr>
      </w:pPr>
      <w:r>
        <w:rPr>
          <w:color w:val="000000" w:themeColor="text1"/>
          <w:lang w:val="en-US"/>
        </w:rPr>
        <w:t>The available</w:t>
      </w:r>
      <w:r w:rsidR="00207CF4">
        <w:rPr>
          <w:color w:val="000000" w:themeColor="text1"/>
          <w:lang w:val="en-US"/>
        </w:rPr>
        <w:t xml:space="preserve"> time represent</w:t>
      </w:r>
      <w:r>
        <w:rPr>
          <w:color w:val="000000" w:themeColor="text1"/>
          <w:lang w:val="en-US"/>
        </w:rPr>
        <w:t>s</w:t>
      </w:r>
      <w:r w:rsidR="00207CF4">
        <w:rPr>
          <w:color w:val="000000" w:themeColor="text1"/>
          <w:lang w:val="en-US"/>
        </w:rPr>
        <w:t xml:space="preserve"> </w:t>
      </w:r>
      <w:r>
        <w:rPr>
          <w:color w:val="000000" w:themeColor="text1"/>
          <w:lang w:val="en-US"/>
        </w:rPr>
        <w:t>10% for</w:t>
      </w:r>
      <w:r w:rsidR="00207CF4">
        <w:rPr>
          <w:color w:val="000000" w:themeColor="text1"/>
          <w:lang w:val="en-US"/>
        </w:rPr>
        <w:t xml:space="preserve"> slack time</w:t>
      </w:r>
      <w:r>
        <w:rPr>
          <w:color w:val="000000" w:themeColor="text1"/>
          <w:lang w:val="en-US"/>
        </w:rPr>
        <w:t xml:space="preserve"> to perform</w:t>
      </w:r>
      <w:r w:rsidR="00207CF4">
        <w:rPr>
          <w:color w:val="000000" w:themeColor="text1"/>
          <w:lang w:val="en-US"/>
        </w:rPr>
        <w:t xml:space="preserve"> any additional task</w:t>
      </w:r>
      <w:r>
        <w:rPr>
          <w:color w:val="000000" w:themeColor="text1"/>
          <w:lang w:val="en-US"/>
        </w:rPr>
        <w:t>s</w:t>
      </w:r>
      <w:r w:rsidR="00207CF4">
        <w:rPr>
          <w:color w:val="000000" w:themeColor="text1"/>
          <w:lang w:val="en-US"/>
        </w:rPr>
        <w:t>.</w:t>
      </w:r>
    </w:p>
    <w:p w:rsidR="00ED5561" w:rsidRPr="00ED5561" w:rsidRDefault="00ED5561" w:rsidP="0001269A">
      <w:pPr>
        <w:spacing w:line="360" w:lineRule="auto"/>
        <w:ind w:left="360"/>
        <w:jc w:val="both"/>
        <w:rPr>
          <w:color w:val="4F81BD" w:themeColor="accent1"/>
          <w:lang w:val="en-US"/>
        </w:rPr>
      </w:pPr>
      <w:r w:rsidRPr="00ED5561">
        <w:rPr>
          <w:color w:val="4F81BD" w:themeColor="accent1"/>
          <w:lang w:val="en-US"/>
        </w:rPr>
        <w:t>-Limited - Constrained</w:t>
      </w:r>
    </w:p>
    <w:p w:rsidR="00207CF4" w:rsidRPr="0082284D" w:rsidRDefault="00207CF4" w:rsidP="00207CF4">
      <w:pPr>
        <w:spacing w:line="360" w:lineRule="auto"/>
        <w:ind w:left="360"/>
        <w:jc w:val="both"/>
        <w:rPr>
          <w:lang w:val="en-US"/>
        </w:rPr>
      </w:pPr>
      <w:r>
        <w:rPr>
          <w:lang w:val="en-US"/>
        </w:rPr>
        <w:t>If the CR requires</w:t>
      </w:r>
      <w:r w:rsidRPr="0082284D">
        <w:rPr>
          <w:lang w:val="en-US"/>
        </w:rPr>
        <w:t xml:space="preserve"> more time than </w:t>
      </w:r>
      <w:r>
        <w:rPr>
          <w:lang w:val="en-US"/>
        </w:rPr>
        <w:t>the available time then the CR is likely to be disapproved.</w:t>
      </w:r>
    </w:p>
    <w:p w:rsidR="0082284D" w:rsidRDefault="0082284D" w:rsidP="0082284D">
      <w:pPr>
        <w:spacing w:line="360" w:lineRule="auto"/>
        <w:ind w:firstLine="360"/>
        <w:jc w:val="both"/>
        <w:rPr>
          <w:lang w:val="en-US"/>
        </w:rPr>
      </w:pPr>
    </w:p>
    <w:p w:rsidR="00ED5561" w:rsidRDefault="00ED5561" w:rsidP="0001269A">
      <w:pPr>
        <w:spacing w:line="360" w:lineRule="auto"/>
        <w:ind w:left="360"/>
        <w:jc w:val="both"/>
        <w:rPr>
          <w:color w:val="4F81BD" w:themeColor="accent1"/>
          <w:lang w:val="en-US"/>
        </w:rPr>
      </w:pPr>
      <w:r w:rsidRPr="0082284D">
        <w:rPr>
          <w:color w:val="4F81BD" w:themeColor="accent1"/>
          <w:lang w:val="en-US"/>
        </w:rPr>
        <w:t>-Sufficient</w:t>
      </w:r>
    </w:p>
    <w:p w:rsidR="00207CF4" w:rsidRPr="0082284D" w:rsidRDefault="00207CF4" w:rsidP="00207CF4">
      <w:pPr>
        <w:spacing w:line="360" w:lineRule="auto"/>
        <w:ind w:left="360"/>
        <w:jc w:val="both"/>
        <w:rPr>
          <w:lang w:val="en-US"/>
        </w:rPr>
      </w:pPr>
      <w:r>
        <w:rPr>
          <w:lang w:val="en-US"/>
        </w:rPr>
        <w:t>If the CR requires</w:t>
      </w:r>
      <w:r w:rsidRPr="0082284D">
        <w:rPr>
          <w:lang w:val="en-US"/>
        </w:rPr>
        <w:t xml:space="preserve"> </w:t>
      </w:r>
      <w:r>
        <w:rPr>
          <w:lang w:val="en-US"/>
        </w:rPr>
        <w:t>less</w:t>
      </w:r>
      <w:r w:rsidRPr="0082284D">
        <w:rPr>
          <w:lang w:val="en-US"/>
        </w:rPr>
        <w:t xml:space="preserve"> time than </w:t>
      </w:r>
      <w:r>
        <w:rPr>
          <w:lang w:val="en-US"/>
        </w:rPr>
        <w:t>the available time then the CR is likely to be approved.</w:t>
      </w:r>
    </w:p>
    <w:p w:rsidR="00DE5715" w:rsidRDefault="00DE5715" w:rsidP="0001269A">
      <w:pPr>
        <w:spacing w:line="360" w:lineRule="auto"/>
        <w:ind w:left="360"/>
        <w:jc w:val="both"/>
        <w:rPr>
          <w:lang w:val="en-US"/>
        </w:rPr>
      </w:pPr>
    </w:p>
    <w:p w:rsidR="001C1BBA" w:rsidRPr="00DE5715" w:rsidRDefault="001C1BBA" w:rsidP="0001269A">
      <w:pPr>
        <w:spacing w:line="360" w:lineRule="auto"/>
        <w:ind w:left="360"/>
        <w:jc w:val="both"/>
        <w:rPr>
          <w:b/>
          <w:lang w:val="en-US"/>
        </w:rPr>
      </w:pPr>
      <w:r w:rsidRPr="00DE5715">
        <w:rPr>
          <w:b/>
          <w:lang w:val="en-US"/>
        </w:rPr>
        <w:t>Impact of the CR on the System Architecture</w:t>
      </w:r>
    </w:p>
    <w:p w:rsidR="001C1BBA" w:rsidRPr="00DE5715" w:rsidRDefault="0082284D" w:rsidP="0001269A">
      <w:pPr>
        <w:spacing w:line="360" w:lineRule="auto"/>
        <w:ind w:left="360"/>
        <w:jc w:val="both"/>
        <w:rPr>
          <w:color w:val="4F81BD" w:themeColor="accent1"/>
          <w:lang w:val="en-US"/>
        </w:rPr>
      </w:pPr>
      <w:r w:rsidRPr="00DE5715">
        <w:rPr>
          <w:color w:val="4F81BD" w:themeColor="accent1"/>
          <w:lang w:val="en-US"/>
        </w:rPr>
        <w:t>-Low</w:t>
      </w:r>
    </w:p>
    <w:p w:rsidR="00DE5715" w:rsidRPr="0082284D" w:rsidRDefault="00DE5715" w:rsidP="00DE5715">
      <w:pPr>
        <w:spacing w:line="360" w:lineRule="auto"/>
        <w:ind w:left="360"/>
        <w:jc w:val="both"/>
        <w:rPr>
          <w:lang w:val="en-US"/>
        </w:rPr>
      </w:pPr>
      <w:r>
        <w:rPr>
          <w:lang w:val="en-US"/>
        </w:rPr>
        <w:t>If we have minor changes in the System Architecture, the CR is likely to be approved.</w:t>
      </w:r>
    </w:p>
    <w:p w:rsidR="0082284D" w:rsidRPr="00DE5715" w:rsidRDefault="0082284D" w:rsidP="0001269A">
      <w:pPr>
        <w:spacing w:line="360" w:lineRule="auto"/>
        <w:ind w:left="360"/>
        <w:jc w:val="both"/>
        <w:rPr>
          <w:color w:val="4F81BD" w:themeColor="accent1"/>
          <w:lang w:val="en-US"/>
        </w:rPr>
      </w:pPr>
      <w:r w:rsidRPr="00DE5715">
        <w:rPr>
          <w:color w:val="4F81BD" w:themeColor="accent1"/>
          <w:lang w:val="en-US"/>
        </w:rPr>
        <w:t>-Medium</w:t>
      </w:r>
    </w:p>
    <w:p w:rsidR="00DE5715" w:rsidRPr="0082284D" w:rsidRDefault="00DE5715" w:rsidP="00DE5715">
      <w:pPr>
        <w:spacing w:line="360" w:lineRule="auto"/>
        <w:ind w:left="360"/>
        <w:jc w:val="both"/>
        <w:rPr>
          <w:lang w:val="en-US"/>
        </w:rPr>
      </w:pPr>
      <w:r>
        <w:rPr>
          <w:lang w:val="en-US"/>
        </w:rPr>
        <w:t>If the CR implies to add</w:t>
      </w:r>
      <w:r w:rsidR="00F65299">
        <w:rPr>
          <w:lang w:val="en-US"/>
        </w:rPr>
        <w:t>, modify</w:t>
      </w:r>
      <w:r>
        <w:rPr>
          <w:lang w:val="en-US"/>
        </w:rPr>
        <w:t xml:space="preserve"> or remove </w:t>
      </w:r>
      <w:r w:rsidR="00F65299">
        <w:rPr>
          <w:lang w:val="en-US"/>
        </w:rPr>
        <w:t xml:space="preserve">few </w:t>
      </w:r>
      <w:r>
        <w:rPr>
          <w:lang w:val="en-US"/>
        </w:rPr>
        <w:t>items in the System Architecture, the CR is likely to be approved.</w:t>
      </w:r>
    </w:p>
    <w:p w:rsidR="0082284D" w:rsidRPr="00DE5715" w:rsidRDefault="0082284D" w:rsidP="0001269A">
      <w:pPr>
        <w:spacing w:line="360" w:lineRule="auto"/>
        <w:ind w:left="360"/>
        <w:jc w:val="both"/>
        <w:rPr>
          <w:color w:val="4F81BD" w:themeColor="accent1"/>
          <w:lang w:val="en-US"/>
        </w:rPr>
      </w:pPr>
      <w:r w:rsidRPr="00DE5715">
        <w:rPr>
          <w:color w:val="4F81BD" w:themeColor="accent1"/>
          <w:lang w:val="en-US"/>
        </w:rPr>
        <w:t>-</w:t>
      </w:r>
      <w:r w:rsidR="00DE5715" w:rsidRPr="00DE5715">
        <w:rPr>
          <w:color w:val="4F81BD" w:themeColor="accent1"/>
          <w:lang w:val="en-US"/>
        </w:rPr>
        <w:t>High</w:t>
      </w:r>
    </w:p>
    <w:p w:rsidR="00DE5715" w:rsidRPr="0082284D" w:rsidRDefault="00DE5715" w:rsidP="00DE5715">
      <w:pPr>
        <w:spacing w:line="360" w:lineRule="auto"/>
        <w:ind w:left="360"/>
        <w:jc w:val="both"/>
        <w:rPr>
          <w:lang w:val="en-US"/>
        </w:rPr>
      </w:pPr>
      <w:r>
        <w:rPr>
          <w:lang w:val="en-US"/>
        </w:rPr>
        <w:lastRenderedPageBreak/>
        <w:t xml:space="preserve">If the CR implies to add or </w:t>
      </w:r>
      <w:r w:rsidR="00F65299">
        <w:rPr>
          <w:lang w:val="en-US"/>
        </w:rPr>
        <w:t>modify</w:t>
      </w:r>
      <w:r>
        <w:rPr>
          <w:lang w:val="en-US"/>
        </w:rPr>
        <w:t xml:space="preserve"> </w:t>
      </w:r>
      <w:r w:rsidR="00F65299">
        <w:rPr>
          <w:lang w:val="en-US"/>
        </w:rPr>
        <w:t>many</w:t>
      </w:r>
      <w:r>
        <w:rPr>
          <w:lang w:val="en-US"/>
        </w:rPr>
        <w:t xml:space="preserve"> items in the System Architecture endangering the whole project, the CR is likely to be disapproved.</w:t>
      </w:r>
    </w:p>
    <w:p w:rsidR="001C1BBA" w:rsidRPr="00457FAB" w:rsidRDefault="00C8048C" w:rsidP="0001269A">
      <w:pPr>
        <w:spacing w:line="360" w:lineRule="auto"/>
        <w:ind w:left="360"/>
        <w:jc w:val="both"/>
        <w:rPr>
          <w:b/>
          <w:lang w:val="en-US"/>
        </w:rPr>
      </w:pPr>
      <w:r w:rsidRPr="00A64902">
        <w:rPr>
          <w:b/>
          <w:lang w:val="en-US"/>
        </w:rPr>
        <w:t>Gover</w:t>
      </w:r>
      <w:r w:rsidR="00BD5D5D" w:rsidRPr="00A64902">
        <w:rPr>
          <w:b/>
          <w:lang w:val="en-US"/>
        </w:rPr>
        <w:t>nment policies (Mandatary</w:t>
      </w:r>
    </w:p>
    <w:p w:rsidR="003F12CF" w:rsidRPr="00A64902" w:rsidRDefault="00A64902" w:rsidP="0001269A">
      <w:pPr>
        <w:spacing w:line="360" w:lineRule="auto"/>
        <w:ind w:left="360"/>
        <w:jc w:val="both"/>
        <w:rPr>
          <w:rStyle w:val="tlid-translation"/>
          <w:color w:val="4F81BD" w:themeColor="accent1"/>
          <w:lang w:val="en"/>
        </w:rPr>
      </w:pPr>
      <w:r>
        <w:rPr>
          <w:rStyle w:val="tlid-translation"/>
          <w:color w:val="4F81BD" w:themeColor="accent1"/>
          <w:lang w:val="en"/>
        </w:rPr>
        <w:t>-</w:t>
      </w:r>
      <w:r w:rsidRPr="00A64902">
        <w:rPr>
          <w:rStyle w:val="tlid-translation"/>
          <w:color w:val="4F81BD" w:themeColor="accent1"/>
          <w:lang w:val="en"/>
        </w:rPr>
        <w:t>Follow government policies</w:t>
      </w:r>
    </w:p>
    <w:p w:rsidR="00A64902" w:rsidRPr="00981354" w:rsidRDefault="00A64902" w:rsidP="00A64902">
      <w:pPr>
        <w:spacing w:line="360" w:lineRule="auto"/>
        <w:ind w:left="360"/>
        <w:jc w:val="both"/>
        <w:rPr>
          <w:lang w:val="en-US"/>
        </w:rPr>
      </w:pPr>
      <w:r>
        <w:rPr>
          <w:rStyle w:val="tlid-translation"/>
          <w:lang w:val="en"/>
        </w:rPr>
        <w:t xml:space="preserve">If there are laws that prohibit system functionalities and the system and are modified, </w:t>
      </w:r>
      <w:r>
        <w:rPr>
          <w:lang w:val="en-US"/>
        </w:rPr>
        <w:t>the CR is likely to be approved.</w:t>
      </w:r>
    </w:p>
    <w:p w:rsidR="00A64902" w:rsidRPr="00A64902" w:rsidRDefault="00130BBE" w:rsidP="00130BBE">
      <w:pPr>
        <w:tabs>
          <w:tab w:val="left" w:pos="2744"/>
        </w:tabs>
        <w:spacing w:line="360" w:lineRule="auto"/>
        <w:ind w:left="360"/>
        <w:jc w:val="both"/>
        <w:rPr>
          <w:rStyle w:val="tlid-translation"/>
          <w:lang w:val="en-US"/>
        </w:rPr>
      </w:pPr>
      <w:r>
        <w:rPr>
          <w:rStyle w:val="tlid-translation"/>
          <w:lang w:val="en-US"/>
        </w:rPr>
        <w:tab/>
      </w:r>
    </w:p>
    <w:p w:rsidR="00A64902" w:rsidRPr="00A64902" w:rsidRDefault="00A64902" w:rsidP="0001269A">
      <w:pPr>
        <w:spacing w:line="360" w:lineRule="auto"/>
        <w:ind w:left="360"/>
        <w:jc w:val="both"/>
        <w:rPr>
          <w:color w:val="4F81BD" w:themeColor="accent1"/>
          <w:lang w:val="en-US"/>
        </w:rPr>
      </w:pPr>
      <w:r>
        <w:rPr>
          <w:rStyle w:val="tlid-translation"/>
          <w:color w:val="4F81BD" w:themeColor="accent1"/>
          <w:lang w:val="en"/>
        </w:rPr>
        <w:t>-</w:t>
      </w:r>
      <w:r w:rsidRPr="00A64902">
        <w:rPr>
          <w:rStyle w:val="tlid-translation"/>
          <w:color w:val="4F81BD" w:themeColor="accent1"/>
          <w:lang w:val="en"/>
        </w:rPr>
        <w:t>Don’t follow government policies</w:t>
      </w:r>
    </w:p>
    <w:p w:rsidR="001C1BBA" w:rsidRPr="00981354" w:rsidRDefault="00A64902" w:rsidP="00A64902">
      <w:pPr>
        <w:spacing w:line="360" w:lineRule="auto"/>
        <w:ind w:left="360"/>
        <w:jc w:val="both"/>
        <w:rPr>
          <w:lang w:val="en-US"/>
        </w:rPr>
      </w:pPr>
      <w:r>
        <w:rPr>
          <w:rStyle w:val="tlid-translation"/>
          <w:lang w:val="en"/>
        </w:rPr>
        <w:t xml:space="preserve">If there are laws that prohibit system functionalities and the system aren’t modified, </w:t>
      </w:r>
      <w:r>
        <w:rPr>
          <w:lang w:val="en-US"/>
        </w:rPr>
        <w:t xml:space="preserve">the CR is likely </w:t>
      </w:r>
      <w:proofErr w:type="gramStart"/>
      <w:r>
        <w:rPr>
          <w:lang w:val="en-US"/>
        </w:rPr>
        <w:t>don’t</w:t>
      </w:r>
      <w:proofErr w:type="gramEnd"/>
      <w:r>
        <w:rPr>
          <w:lang w:val="en-US"/>
        </w:rPr>
        <w:t xml:space="preserve"> to be approved.</w:t>
      </w:r>
    </w:p>
    <w:p w:rsidR="00BA6DCC" w:rsidRPr="00981354" w:rsidRDefault="00EF5BD1" w:rsidP="00BA6DCC">
      <w:pPr>
        <w:spacing w:line="360" w:lineRule="auto"/>
        <w:jc w:val="both"/>
        <w:rPr>
          <w:b/>
          <w:lang w:val="en-US"/>
        </w:rPr>
      </w:pPr>
      <w:r w:rsidRPr="00981354">
        <w:rPr>
          <w:b/>
          <w:lang w:val="en-US"/>
        </w:rPr>
        <w:t>Unknown or non-considered issues</w:t>
      </w:r>
    </w:p>
    <w:p w:rsidR="00953931" w:rsidRPr="00981354" w:rsidRDefault="00953931" w:rsidP="00BA6DCC">
      <w:pPr>
        <w:spacing w:line="360" w:lineRule="auto"/>
        <w:jc w:val="both"/>
        <w:rPr>
          <w:u w:val="single"/>
          <w:lang w:val="en-US"/>
        </w:rPr>
      </w:pPr>
      <w:r w:rsidRPr="00981354">
        <w:rPr>
          <w:lang w:val="en-US"/>
        </w:rPr>
        <w:t xml:space="preserve">If </w:t>
      </w:r>
      <w:r w:rsidR="00EF5BD1" w:rsidRPr="00981354">
        <w:rPr>
          <w:lang w:val="en-US"/>
        </w:rPr>
        <w:t xml:space="preserve">unexpected situations </w:t>
      </w:r>
      <w:r w:rsidRPr="00981354">
        <w:rPr>
          <w:lang w:val="en-US"/>
        </w:rPr>
        <w:t>arise configuration changes may be requested.</w:t>
      </w:r>
    </w:p>
    <w:p w:rsidR="00EF5BD1" w:rsidRPr="00BA6DCC" w:rsidRDefault="00953931" w:rsidP="00BA6DCC">
      <w:pPr>
        <w:spacing w:line="360" w:lineRule="auto"/>
        <w:jc w:val="both"/>
        <w:rPr>
          <w:lang w:val="en-US"/>
        </w:rPr>
      </w:pPr>
      <w:r w:rsidRPr="00981354">
        <w:rPr>
          <w:lang w:val="en-US"/>
        </w:rPr>
        <w:t xml:space="preserve">For approving the CR </w:t>
      </w:r>
      <w:r w:rsidR="00EF5BD1" w:rsidRPr="00981354">
        <w:rPr>
          <w:lang w:val="en-US"/>
        </w:rPr>
        <w:t>will use the format in the Appendix A.</w:t>
      </w:r>
    </w:p>
    <w:p w:rsidR="00BA6DCC" w:rsidRPr="00BA6DCC" w:rsidRDefault="00BA6DCC" w:rsidP="00BA6DCC">
      <w:pPr>
        <w:pStyle w:val="Ttulo3"/>
        <w:numPr>
          <w:ilvl w:val="2"/>
          <w:numId w:val="1"/>
        </w:numPr>
        <w:spacing w:line="360" w:lineRule="auto"/>
        <w:rPr>
          <w:lang w:val="en-US"/>
        </w:rPr>
      </w:pPr>
      <w:r w:rsidRPr="00BA6DCC">
        <w:rPr>
          <w:lang w:val="en-US"/>
        </w:rPr>
        <w:t>Requesting Changes</w:t>
      </w:r>
    </w:p>
    <w:p w:rsidR="00A2752D" w:rsidRPr="00BA6DCC" w:rsidRDefault="00BA6DCC" w:rsidP="00BA6DCC">
      <w:pPr>
        <w:spacing w:line="360" w:lineRule="auto"/>
        <w:jc w:val="both"/>
        <w:rPr>
          <w:lang w:val="en-US"/>
        </w:rPr>
      </w:pPr>
      <w:r w:rsidRPr="00BA6DCC">
        <w:rPr>
          <w:lang w:val="en-US"/>
        </w:rPr>
        <w:t>Any SIPAE project team member or any SIPAE customer may request a change or correction to the system</w:t>
      </w:r>
      <w:r w:rsidR="00A2752D">
        <w:rPr>
          <w:lang w:val="en-US"/>
        </w:rPr>
        <w:t xml:space="preserve">. </w:t>
      </w:r>
      <w:r w:rsidR="00A2752D" w:rsidRPr="00A2752D">
        <w:rPr>
          <w:lang w:val="en-US"/>
        </w:rPr>
        <w:t xml:space="preserve">A </w:t>
      </w:r>
      <w:r w:rsidR="00A2752D">
        <w:rPr>
          <w:lang w:val="en-US"/>
        </w:rPr>
        <w:t>SIPAE</w:t>
      </w:r>
      <w:r w:rsidR="00A2752D" w:rsidRPr="00A2752D">
        <w:rPr>
          <w:lang w:val="en-US"/>
        </w:rPr>
        <w:t xml:space="preserve"> Change Request form must be submitted the </w:t>
      </w:r>
      <w:r w:rsidR="00A2752D">
        <w:rPr>
          <w:lang w:val="en-US"/>
        </w:rPr>
        <w:t>SIPAE</w:t>
      </w:r>
      <w:r w:rsidR="00A2752D" w:rsidRPr="00A2752D">
        <w:rPr>
          <w:lang w:val="en-US"/>
        </w:rPr>
        <w:t xml:space="preserve"> Project Manager to initiate the process or a request may be submitted to the </w:t>
      </w:r>
      <w:r w:rsidR="00A2752D">
        <w:rPr>
          <w:lang w:val="en-US"/>
        </w:rPr>
        <w:t>SIPAE</w:t>
      </w:r>
      <w:r w:rsidR="00A2752D" w:rsidRPr="00A2752D">
        <w:rPr>
          <w:lang w:val="en-US"/>
        </w:rPr>
        <w:t xml:space="preserve"> support team through </w:t>
      </w:r>
      <w:r w:rsidR="00A2752D">
        <w:rPr>
          <w:lang w:val="en-US"/>
        </w:rPr>
        <w:t>SIPAE</w:t>
      </w:r>
      <w:r w:rsidR="00A2752D" w:rsidRPr="00A2752D">
        <w:rPr>
          <w:lang w:val="en-US"/>
        </w:rPr>
        <w:t xml:space="preserve"> logged as an incident. This form, or the incident in </w:t>
      </w:r>
      <w:r w:rsidR="00A2752D">
        <w:rPr>
          <w:lang w:val="en-US"/>
        </w:rPr>
        <w:t>SIPAE</w:t>
      </w:r>
      <w:r w:rsidR="00A2752D" w:rsidRPr="00A2752D">
        <w:rPr>
          <w:lang w:val="en-US"/>
        </w:rPr>
        <w:t xml:space="preserve">, will be used to report problems, identify new or changed requirements, and log suggestions for improvement. A </w:t>
      </w:r>
      <w:r w:rsidR="00A2752D">
        <w:rPr>
          <w:lang w:val="en-US"/>
        </w:rPr>
        <w:t>SIPAE</w:t>
      </w:r>
      <w:r w:rsidR="00A2752D" w:rsidRPr="00A2752D">
        <w:rPr>
          <w:lang w:val="en-US"/>
        </w:rPr>
        <w:t xml:space="preserve"> project team member is expected to complete the </w:t>
      </w:r>
      <w:r w:rsidR="00A2752D">
        <w:rPr>
          <w:lang w:val="en-US"/>
        </w:rPr>
        <w:t>SIPAE</w:t>
      </w:r>
      <w:r w:rsidR="00A2752D" w:rsidRPr="00A2752D">
        <w:rPr>
          <w:lang w:val="en-US"/>
        </w:rPr>
        <w:t xml:space="preserve"> Change Request form and present it to the Project Manager. A </w:t>
      </w:r>
      <w:r w:rsidR="00A2752D">
        <w:rPr>
          <w:lang w:val="en-US"/>
        </w:rPr>
        <w:t>SIPAE</w:t>
      </w:r>
      <w:r w:rsidR="00A2752D" w:rsidRPr="00A2752D">
        <w:rPr>
          <w:lang w:val="en-US"/>
        </w:rPr>
        <w:t xml:space="preserve"> customer may contact a member of the project team and take one of two steps to initiate the process. They may </w:t>
      </w:r>
      <w:r w:rsidR="00A2752D" w:rsidRPr="00A2752D">
        <w:rPr>
          <w:lang w:val="en-US"/>
        </w:rPr>
        <w:lastRenderedPageBreak/>
        <w:t xml:space="preserve">request a </w:t>
      </w:r>
      <w:r w:rsidR="00A2752D">
        <w:rPr>
          <w:lang w:val="en-US"/>
        </w:rPr>
        <w:t>SIPAE</w:t>
      </w:r>
      <w:r w:rsidR="00A2752D" w:rsidRPr="00A2752D">
        <w:rPr>
          <w:lang w:val="en-US"/>
        </w:rPr>
        <w:t xml:space="preserve"> Change Request form, complete it, and return it to the Project Manager, or they may contact the Project Manager directly and ask that the Project Manager submit the </w:t>
      </w:r>
      <w:r w:rsidR="00A2752D">
        <w:rPr>
          <w:lang w:val="en-US"/>
        </w:rPr>
        <w:t>SIPAE</w:t>
      </w:r>
      <w:r w:rsidR="00A2752D" w:rsidRPr="00A2752D">
        <w:rPr>
          <w:lang w:val="en-US"/>
        </w:rPr>
        <w:t xml:space="preserve"> Change Request form on their behalf. A copy of the </w:t>
      </w:r>
      <w:r w:rsidR="00A2752D">
        <w:rPr>
          <w:lang w:val="en-US"/>
        </w:rPr>
        <w:t>SIPAE</w:t>
      </w:r>
      <w:r w:rsidR="00A2752D" w:rsidRPr="00A2752D">
        <w:rPr>
          <w:lang w:val="en-US"/>
        </w:rPr>
        <w:t xml:space="preserve"> Change Request form is attached </w:t>
      </w:r>
      <w:r w:rsidR="00A2752D" w:rsidRPr="00EF5BD1">
        <w:rPr>
          <w:lang w:val="en-US"/>
        </w:rPr>
        <w:t xml:space="preserve">in </w:t>
      </w:r>
      <w:r w:rsidR="00EF5BD1" w:rsidRPr="00EF5BD1">
        <w:rPr>
          <w:lang w:val="en-US"/>
        </w:rPr>
        <w:t>Appendix B</w:t>
      </w:r>
      <w:r w:rsidR="00A2752D" w:rsidRPr="00EF5BD1">
        <w:rPr>
          <w:lang w:val="en-US"/>
        </w:rPr>
        <w:t>.</w:t>
      </w:r>
    </w:p>
    <w:p w:rsidR="000C0B1A" w:rsidRDefault="00A2752D" w:rsidP="00A2752D">
      <w:pPr>
        <w:pStyle w:val="Ttulo3"/>
        <w:numPr>
          <w:ilvl w:val="2"/>
          <w:numId w:val="1"/>
        </w:numPr>
        <w:spacing w:line="360" w:lineRule="auto"/>
        <w:rPr>
          <w:lang w:val="en-US"/>
        </w:rPr>
      </w:pPr>
      <w:r w:rsidRPr="00A2752D">
        <w:rPr>
          <w:lang w:val="en-US"/>
        </w:rPr>
        <w:t>Evaluating &amp; Approving/Disapproving Changes</w:t>
      </w:r>
    </w:p>
    <w:p w:rsidR="00A2752D" w:rsidRPr="00A2752D" w:rsidRDefault="00A2752D" w:rsidP="00A2752D">
      <w:pPr>
        <w:spacing w:line="360" w:lineRule="auto"/>
        <w:jc w:val="both"/>
        <w:rPr>
          <w:lang w:val="en-US"/>
        </w:rPr>
      </w:pPr>
      <w:r w:rsidRPr="00A2752D">
        <w:rPr>
          <w:lang w:val="en-US"/>
        </w:rPr>
        <w:t xml:space="preserve">Upon </w:t>
      </w:r>
      <w:r w:rsidR="00617448">
        <w:rPr>
          <w:lang w:val="en-US"/>
        </w:rPr>
        <w:t xml:space="preserve">a submitted </w:t>
      </w:r>
      <w:r w:rsidRPr="00A2752D">
        <w:rPr>
          <w:lang w:val="en-US"/>
        </w:rPr>
        <w:t xml:space="preserve">of a </w:t>
      </w:r>
      <w:r>
        <w:rPr>
          <w:lang w:val="en-US"/>
        </w:rPr>
        <w:t>SIPAE</w:t>
      </w:r>
      <w:r w:rsidRPr="00A2752D">
        <w:rPr>
          <w:lang w:val="en-US"/>
        </w:rPr>
        <w:t xml:space="preserve"> Change Request form, the Project Manager will review the form for completeness, clarity, and applicability. If the form is incomplete in any way, the Project Manager will contact the submitter for clarifications. Assuming that the form is complete, the Project Manager will make an impact assessment of the change. The following is a list of impact definitions.</w:t>
      </w:r>
    </w:p>
    <w:p w:rsidR="00A2752D" w:rsidRPr="00A2752D" w:rsidRDefault="00A2752D" w:rsidP="00A2752D">
      <w:pPr>
        <w:spacing w:line="360" w:lineRule="auto"/>
        <w:jc w:val="both"/>
        <w:rPr>
          <w:lang w:val="en-US"/>
        </w:rPr>
      </w:pPr>
      <w:r w:rsidRPr="00A2752D">
        <w:rPr>
          <w:lang w:val="en-US"/>
        </w:rPr>
        <w:t xml:space="preserve">Emergency - If the change is not made as soon as possible, </w:t>
      </w:r>
      <w:r>
        <w:rPr>
          <w:lang w:val="en-US"/>
        </w:rPr>
        <w:t>SIPAE</w:t>
      </w:r>
      <w:r w:rsidRPr="00A2752D">
        <w:rPr>
          <w:lang w:val="en-US"/>
        </w:rPr>
        <w:t xml:space="preserve"> operation may be severely hampered or terminated. An emergency change request should be resolved within 24 hours.</w:t>
      </w:r>
    </w:p>
    <w:p w:rsidR="00A2752D" w:rsidRPr="00A2752D" w:rsidRDefault="00A2752D" w:rsidP="00A2752D">
      <w:pPr>
        <w:spacing w:line="360" w:lineRule="auto"/>
        <w:jc w:val="both"/>
        <w:rPr>
          <w:lang w:val="en-US"/>
        </w:rPr>
      </w:pPr>
      <w:r w:rsidRPr="00A2752D">
        <w:rPr>
          <w:lang w:val="en-US"/>
        </w:rPr>
        <w:t xml:space="preserve">Critical - The impact of not making the change would significantly impact </w:t>
      </w:r>
      <w:r>
        <w:rPr>
          <w:lang w:val="en-US"/>
        </w:rPr>
        <w:t>SIPAE</w:t>
      </w:r>
      <w:r w:rsidRPr="00A2752D">
        <w:rPr>
          <w:lang w:val="en-US"/>
        </w:rPr>
        <w:t>, but would not suspend its operation. A critical change request should be resolved in 5 working days or less.</w:t>
      </w:r>
    </w:p>
    <w:p w:rsidR="00A2752D" w:rsidRPr="00A2752D" w:rsidRDefault="00A2752D" w:rsidP="00A2752D">
      <w:pPr>
        <w:spacing w:line="360" w:lineRule="auto"/>
        <w:jc w:val="both"/>
        <w:rPr>
          <w:lang w:val="en-US"/>
        </w:rPr>
      </w:pPr>
      <w:r w:rsidRPr="00A2752D">
        <w:rPr>
          <w:lang w:val="en-US"/>
        </w:rPr>
        <w:t>Routine - A normal change request that can be planned, included in a current schedule or plan, and ranked among other normal actions.</w:t>
      </w:r>
    </w:p>
    <w:p w:rsidR="00A2752D" w:rsidRPr="00A2752D" w:rsidRDefault="00A2752D" w:rsidP="00A2752D">
      <w:pPr>
        <w:spacing w:line="360" w:lineRule="auto"/>
        <w:jc w:val="both"/>
        <w:rPr>
          <w:lang w:val="en-US"/>
        </w:rPr>
      </w:pPr>
      <w:r w:rsidRPr="00A2752D">
        <w:rPr>
          <w:lang w:val="en-US"/>
        </w:rPr>
        <w:t>Deferred - A reasonable change request, and one that is beneficial to the system, but is delayed because of other project schedules or tasks.</w:t>
      </w:r>
    </w:p>
    <w:p w:rsidR="00A2752D" w:rsidRPr="00A2752D" w:rsidRDefault="00A2752D" w:rsidP="00A2752D">
      <w:pPr>
        <w:spacing w:line="360" w:lineRule="auto"/>
        <w:jc w:val="both"/>
        <w:rPr>
          <w:lang w:val="en-US"/>
        </w:rPr>
      </w:pPr>
      <w:r w:rsidRPr="00A2752D">
        <w:rPr>
          <w:lang w:val="en-US"/>
        </w:rPr>
        <w:t xml:space="preserve">For Emergency or Critical impact change requests, the Project Manager will assign the appropriate staff to the task and will inform the remainder of the project team of the situation immediately. For Routine or Deferred impact change requests, the Project Manager will present them at the next CCB </w:t>
      </w:r>
      <w:r w:rsidRPr="00A2752D">
        <w:rPr>
          <w:lang w:val="en-US"/>
        </w:rPr>
        <w:lastRenderedPageBreak/>
        <w:t>meeting for discussion. The CCB may decide to approve or disapprove of the change request during the meeting, or, a project team member or members may be assigned the responsibility of researching the proposed change and reporting on system impacts. Impacts should be addressed in terms of those on the project schedule, project costs, and impact on the customers.</w:t>
      </w:r>
    </w:p>
    <w:p w:rsidR="00A2752D" w:rsidRPr="00A2752D" w:rsidRDefault="00A2752D" w:rsidP="00A2752D">
      <w:pPr>
        <w:pStyle w:val="Ttulo3"/>
        <w:spacing w:line="360" w:lineRule="auto"/>
        <w:rPr>
          <w:lang w:val="en-US"/>
        </w:rPr>
      </w:pPr>
      <w:r w:rsidRPr="00A2752D">
        <w:rPr>
          <w:lang w:val="en-US"/>
        </w:rPr>
        <w:t>3.2.3 Implementing Changes</w:t>
      </w:r>
    </w:p>
    <w:p w:rsidR="00A2752D" w:rsidRDefault="00A2752D" w:rsidP="00A2752D">
      <w:pPr>
        <w:spacing w:line="360" w:lineRule="auto"/>
        <w:jc w:val="both"/>
        <w:rPr>
          <w:lang w:val="en-US"/>
        </w:rPr>
      </w:pPr>
      <w:r w:rsidRPr="00A2752D">
        <w:rPr>
          <w:lang w:val="en-US"/>
        </w:rPr>
        <w:t xml:space="preserve">After a </w:t>
      </w:r>
      <w:r>
        <w:rPr>
          <w:lang w:val="en-US"/>
        </w:rPr>
        <w:t>SIPAE</w:t>
      </w:r>
      <w:r w:rsidRPr="00A2752D">
        <w:rPr>
          <w:lang w:val="en-US"/>
        </w:rPr>
        <w:t xml:space="preserve"> Change Request form is approved, the Project Manager will assign the appropriate technical personnel to the task.</w:t>
      </w:r>
    </w:p>
    <w:p w:rsidR="00A2752D" w:rsidRDefault="00A2752D" w:rsidP="00A2752D">
      <w:pPr>
        <w:spacing w:line="360" w:lineRule="auto"/>
        <w:jc w:val="both"/>
        <w:rPr>
          <w:lang w:val="en-US"/>
        </w:rPr>
      </w:pPr>
      <w:r w:rsidRPr="00A2752D">
        <w:rPr>
          <w:lang w:val="en-US"/>
        </w:rPr>
        <w:t xml:space="preserve">When a change has been fully tested in the test bed environment, a schedule will be developed to implement the change in the production environment. In most cases, the change to the production environment will be completed outside of normal working hours in order to minimize the impact to the customers. The </w:t>
      </w:r>
      <w:r>
        <w:rPr>
          <w:lang w:val="en-US"/>
        </w:rPr>
        <w:t>SIPAE</w:t>
      </w:r>
      <w:r w:rsidRPr="00A2752D">
        <w:rPr>
          <w:lang w:val="en-US"/>
        </w:rPr>
        <w:t xml:space="preserve"> Change Request form will be updated to reflect the completed status of the request.</w:t>
      </w:r>
    </w:p>
    <w:p w:rsidR="00A2752D" w:rsidRDefault="00A2752D" w:rsidP="00A2752D">
      <w:pPr>
        <w:pStyle w:val="Ttulo2"/>
        <w:numPr>
          <w:ilvl w:val="1"/>
          <w:numId w:val="1"/>
        </w:numPr>
        <w:rPr>
          <w:lang w:val="en-US"/>
        </w:rPr>
      </w:pPr>
      <w:r w:rsidRPr="00A2752D">
        <w:rPr>
          <w:lang w:val="en-US"/>
        </w:rPr>
        <w:t>Configuration Status Accounting</w:t>
      </w:r>
    </w:p>
    <w:p w:rsidR="00A2752D" w:rsidRDefault="0084047A" w:rsidP="005C16DF">
      <w:pPr>
        <w:rPr>
          <w:lang w:val="en-US"/>
        </w:rPr>
      </w:pPr>
      <w:r>
        <w:rPr>
          <w:lang w:val="en-US"/>
        </w:rPr>
        <w:t>Each configuration item</w:t>
      </w:r>
      <w:r w:rsidR="005C16DF" w:rsidRPr="005C16DF">
        <w:rPr>
          <w:lang w:val="en-US"/>
        </w:rPr>
        <w:t xml:space="preserve"> will be tracked in detail.</w:t>
      </w:r>
      <w:r>
        <w:rPr>
          <w:lang w:val="en-US"/>
        </w:rPr>
        <w:t xml:space="preserve"> Every document </w:t>
      </w:r>
      <w:r w:rsidRPr="0084047A">
        <w:rPr>
          <w:lang w:val="en-US"/>
        </w:rPr>
        <w:t>will be tracked, at a minimum, by product name, version number, and release date.</w:t>
      </w:r>
    </w:p>
    <w:p w:rsidR="0084047A" w:rsidRPr="0084047A" w:rsidRDefault="0084047A" w:rsidP="0084047A">
      <w:pPr>
        <w:rPr>
          <w:lang w:val="en-US"/>
        </w:rPr>
      </w:pPr>
      <w:r w:rsidRPr="0084047A">
        <w:rPr>
          <w:lang w:val="en-US"/>
        </w:rPr>
        <w:t xml:space="preserve">The tracking will be done by the Project and Configuration Managers. </w:t>
      </w:r>
    </w:p>
    <w:p w:rsidR="0084047A" w:rsidRPr="0084047A" w:rsidRDefault="0084047A" w:rsidP="0084047A">
      <w:pPr>
        <w:rPr>
          <w:lang w:val="en-US"/>
        </w:rPr>
      </w:pPr>
      <w:r w:rsidRPr="0084047A">
        <w:rPr>
          <w:lang w:val="en-US"/>
        </w:rPr>
        <w:t>Paper records of the SIPAE Change Request forms will be maintained in a project notebook.</w:t>
      </w:r>
    </w:p>
    <w:p w:rsidR="0084047A" w:rsidRDefault="0084047A" w:rsidP="0084047A">
      <w:pPr>
        <w:rPr>
          <w:lang w:val="en-US"/>
        </w:rPr>
      </w:pPr>
      <w:r w:rsidRPr="0084047A">
        <w:rPr>
          <w:lang w:val="en-US"/>
        </w:rPr>
        <w:t>All change request activity will be recorded in the monthly Technical Status Report (TSR) required of all task assignments. They will also be discussed and distributed at regular project meetings.</w:t>
      </w:r>
    </w:p>
    <w:p w:rsidR="00196D9F" w:rsidRDefault="00196D9F" w:rsidP="0084047A">
      <w:pPr>
        <w:rPr>
          <w:lang w:val="en-US"/>
        </w:rPr>
      </w:pPr>
    </w:p>
    <w:p w:rsidR="0084047A" w:rsidRPr="0084047A" w:rsidRDefault="0084047A" w:rsidP="00902D9D">
      <w:pPr>
        <w:pStyle w:val="Ttulo2"/>
        <w:numPr>
          <w:ilvl w:val="1"/>
          <w:numId w:val="1"/>
        </w:numPr>
        <w:spacing w:line="360" w:lineRule="auto"/>
        <w:rPr>
          <w:lang w:val="en-US"/>
        </w:rPr>
      </w:pPr>
      <w:r w:rsidRPr="0084047A">
        <w:rPr>
          <w:lang w:val="en-US"/>
        </w:rPr>
        <w:lastRenderedPageBreak/>
        <w:t>Configuration Audit and Reviews</w:t>
      </w:r>
    </w:p>
    <w:p w:rsidR="0084047A" w:rsidRDefault="0084047A" w:rsidP="00902D9D">
      <w:pPr>
        <w:spacing w:line="360" w:lineRule="auto"/>
        <w:jc w:val="both"/>
        <w:rPr>
          <w:lang w:val="en-US"/>
        </w:rPr>
      </w:pPr>
      <w:r w:rsidRPr="0084047A">
        <w:rPr>
          <w:lang w:val="en-US"/>
        </w:rPr>
        <w:t>Auditing verifies that configuration items reflect operational objectives and satisfy customer requirements. The SIPAE project team will follow a technical review process. This will include Structured Walkthroughs, In-Stage Assessments, Stage Exits, and System Acceptance.</w:t>
      </w:r>
    </w:p>
    <w:p w:rsidR="00902D9D" w:rsidRPr="00902D9D" w:rsidRDefault="00902D9D" w:rsidP="00902D9D">
      <w:pPr>
        <w:spacing w:line="360" w:lineRule="auto"/>
        <w:jc w:val="both"/>
        <w:rPr>
          <w:lang w:val="en-US"/>
        </w:rPr>
      </w:pPr>
      <w:r w:rsidRPr="00902D9D">
        <w:rPr>
          <w:lang w:val="en-US"/>
        </w:rPr>
        <w:t>Each of these processes are described below.</w:t>
      </w:r>
    </w:p>
    <w:p w:rsidR="00902D9D" w:rsidRPr="00902D9D" w:rsidRDefault="00902D9D" w:rsidP="00902D9D">
      <w:pPr>
        <w:spacing w:line="360" w:lineRule="auto"/>
        <w:jc w:val="both"/>
        <w:rPr>
          <w:lang w:val="en-US"/>
        </w:rPr>
      </w:pPr>
      <w:r w:rsidRPr="001C3B73">
        <w:rPr>
          <w:b/>
          <w:lang w:val="en-US"/>
        </w:rPr>
        <w:t>Structured Walkthroughs</w:t>
      </w:r>
      <w:r w:rsidRPr="00902D9D">
        <w:rPr>
          <w:lang w:val="en-US"/>
        </w:rPr>
        <w:t xml:space="preserve"> are informal meetings among the SIPAE project team to review and evaluate technical aspects of the application.</w:t>
      </w:r>
    </w:p>
    <w:p w:rsidR="00902D9D" w:rsidRPr="00902D9D" w:rsidRDefault="00902D9D" w:rsidP="00902D9D">
      <w:pPr>
        <w:spacing w:line="360" w:lineRule="auto"/>
        <w:jc w:val="both"/>
        <w:rPr>
          <w:lang w:val="en-US"/>
        </w:rPr>
      </w:pPr>
      <w:r w:rsidRPr="001C3B73">
        <w:rPr>
          <w:b/>
          <w:lang w:val="en-US"/>
        </w:rPr>
        <w:t>In-Stage Assessments</w:t>
      </w:r>
      <w:r w:rsidRPr="00902D9D">
        <w:rPr>
          <w:lang w:val="en-US"/>
        </w:rPr>
        <w:t xml:space="preserve"> will be conducted with a Quality Assurance (QA) consultant near the end of each project stage. This is a technical review to assure that the established project management processes are being followed effectively.</w:t>
      </w:r>
    </w:p>
    <w:p w:rsidR="00902D9D" w:rsidRPr="00902D9D" w:rsidRDefault="00902D9D" w:rsidP="00902D9D">
      <w:pPr>
        <w:spacing w:line="360" w:lineRule="auto"/>
        <w:jc w:val="both"/>
        <w:rPr>
          <w:lang w:val="en-US"/>
        </w:rPr>
      </w:pPr>
      <w:r w:rsidRPr="001C3B73">
        <w:rPr>
          <w:b/>
          <w:lang w:val="en-US"/>
        </w:rPr>
        <w:t>Stage Exits</w:t>
      </w:r>
      <w:r w:rsidRPr="00902D9D">
        <w:rPr>
          <w:lang w:val="en-US"/>
        </w:rPr>
        <w:t xml:space="preserve"> are formal meetings with a group of selected individuals to review and evaluate the current status of the project. When a stage has been successfully "exited", it indicates that all deliverables due to date have been completed, all outstanding issues have an acceptable action plan, and there is a sound plan for the remainder of the project. All approvers must provide a written position of concur/non-concur at the Stage Exit.</w:t>
      </w:r>
    </w:p>
    <w:p w:rsidR="0084047A" w:rsidRDefault="00902D9D" w:rsidP="00902D9D">
      <w:pPr>
        <w:spacing w:line="360" w:lineRule="auto"/>
        <w:jc w:val="both"/>
        <w:rPr>
          <w:lang w:val="en-US"/>
        </w:rPr>
      </w:pPr>
      <w:r w:rsidRPr="001C3B73">
        <w:rPr>
          <w:b/>
          <w:lang w:val="en-US"/>
        </w:rPr>
        <w:t>System Acceptance</w:t>
      </w:r>
      <w:r w:rsidRPr="00902D9D">
        <w:rPr>
          <w:lang w:val="en-US"/>
        </w:rPr>
        <w:t xml:space="preserve"> provides a formal basis for determining whether the system is fully operational and has satisfied customer requirements.</w:t>
      </w: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5011A4" w:rsidRDefault="00FF4628" w:rsidP="001C3B73">
      <w:pPr>
        <w:pStyle w:val="Ttulo1"/>
        <w:numPr>
          <w:ilvl w:val="0"/>
          <w:numId w:val="1"/>
        </w:numPr>
        <w:spacing w:line="360" w:lineRule="auto"/>
        <w:rPr>
          <w:lang w:val="en-US"/>
        </w:rPr>
      </w:pPr>
      <w:r>
        <w:rPr>
          <w:lang w:val="en-US"/>
        </w:rPr>
        <w:lastRenderedPageBreak/>
        <w:t>C</w:t>
      </w:r>
      <w:r w:rsidR="001C3B73">
        <w:rPr>
          <w:lang w:val="en-US"/>
        </w:rPr>
        <w:t>onfiguration Management Resources</w:t>
      </w:r>
    </w:p>
    <w:p w:rsidR="001C3B73" w:rsidRDefault="001C3B73" w:rsidP="001C3B73">
      <w:pPr>
        <w:spacing w:line="360" w:lineRule="auto"/>
        <w:jc w:val="both"/>
        <w:rPr>
          <w:lang w:val="en-US"/>
        </w:rPr>
      </w:pPr>
      <w:r w:rsidRPr="001C3B73">
        <w:rPr>
          <w:lang w:val="en-US"/>
        </w:rPr>
        <w:t>At this time, no decisions have been made regarding an automated configuration management tool. It is likely that a common software package will be used and there will be no costs incurred on a specific tool. As a result, no additional training, personnel, or equipment will be required. Until an automated solution is put in place, the manual methods mentioned in Section 3 will be employed.</w:t>
      </w: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25585E" w:rsidRDefault="0025585E" w:rsidP="001C3B73">
      <w:pPr>
        <w:spacing w:line="360" w:lineRule="auto"/>
        <w:jc w:val="both"/>
        <w:rPr>
          <w:lang w:val="en-US"/>
        </w:rPr>
      </w:pPr>
    </w:p>
    <w:p w:rsidR="0025585E" w:rsidRDefault="0025585E" w:rsidP="001C3B73">
      <w:pPr>
        <w:spacing w:line="360" w:lineRule="auto"/>
        <w:jc w:val="both"/>
        <w:rPr>
          <w:lang w:val="en-US"/>
        </w:rPr>
      </w:pPr>
    </w:p>
    <w:p w:rsidR="0025585E" w:rsidRDefault="0025585E" w:rsidP="001C3B73">
      <w:pPr>
        <w:spacing w:line="360" w:lineRule="auto"/>
        <w:jc w:val="both"/>
        <w:rPr>
          <w:lang w:val="en-US"/>
        </w:rPr>
      </w:pPr>
    </w:p>
    <w:p w:rsidR="0025585E" w:rsidRDefault="0025585E" w:rsidP="001C3B73">
      <w:pPr>
        <w:spacing w:line="360" w:lineRule="auto"/>
        <w:jc w:val="both"/>
        <w:rPr>
          <w:lang w:val="en-US"/>
        </w:rPr>
      </w:pPr>
    </w:p>
    <w:p w:rsidR="0025585E" w:rsidRDefault="0025585E" w:rsidP="001C3B73">
      <w:pPr>
        <w:spacing w:line="360" w:lineRule="auto"/>
        <w:jc w:val="both"/>
        <w:rPr>
          <w:lang w:val="en-US"/>
        </w:rPr>
      </w:pPr>
    </w:p>
    <w:p w:rsidR="0025585E" w:rsidRDefault="0025585E" w:rsidP="001C3B73">
      <w:pPr>
        <w:spacing w:line="360" w:lineRule="auto"/>
        <w:jc w:val="both"/>
        <w:rPr>
          <w:lang w:val="en-US"/>
        </w:rPr>
      </w:pPr>
      <w:bookmarkStart w:id="7" w:name="_GoBack"/>
      <w:bookmarkEnd w:id="7"/>
    </w:p>
    <w:p w:rsidR="001C3B73" w:rsidRDefault="001C3B73" w:rsidP="001C3B73">
      <w:pPr>
        <w:spacing w:line="360" w:lineRule="auto"/>
        <w:jc w:val="both"/>
        <w:rPr>
          <w:lang w:val="en-US"/>
        </w:rPr>
      </w:pPr>
    </w:p>
    <w:p w:rsidR="005011A4" w:rsidRDefault="001C3B73" w:rsidP="001C3B73">
      <w:pPr>
        <w:pStyle w:val="Ttulo1"/>
        <w:numPr>
          <w:ilvl w:val="0"/>
          <w:numId w:val="1"/>
        </w:numPr>
        <w:spacing w:line="360" w:lineRule="auto"/>
        <w:rPr>
          <w:lang w:val="en-US"/>
        </w:rPr>
      </w:pPr>
      <w:r w:rsidRPr="001C3B73">
        <w:rPr>
          <w:lang w:val="en-US"/>
        </w:rPr>
        <w:lastRenderedPageBreak/>
        <w:t>Configuration Management Plan Maintenance</w:t>
      </w:r>
    </w:p>
    <w:p w:rsidR="001C3B73" w:rsidRDefault="001C3B73" w:rsidP="001C3B73">
      <w:pPr>
        <w:spacing w:line="360" w:lineRule="auto"/>
        <w:jc w:val="both"/>
        <w:rPr>
          <w:lang w:val="en-US"/>
        </w:rPr>
      </w:pPr>
      <w:r w:rsidRPr="001C3B73">
        <w:rPr>
          <w:lang w:val="en-US"/>
        </w:rPr>
        <w:t>The Project and Configuration Managers are responsible for maintaining this plan. The plan is subject to the procedures specified in the SIPAE Software Quality Assurance Plan (SQAP). The CM plan is subject to review throughout the SIPAE life cycle, particularly during the In-Stage Assessment and Stage Exit processes. Significant changes will be made through a new version release of the plan. Minimal changes may be made through the use of page updates.</w:t>
      </w: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autoSpaceDE w:val="0"/>
        <w:autoSpaceDN w:val="0"/>
        <w:adjustRightInd w:val="0"/>
        <w:spacing w:after="0" w:line="240" w:lineRule="auto"/>
        <w:rPr>
          <w:rFonts w:ascii="Times New Roman" w:hAnsi="Times New Roman" w:cs="Times New Roman"/>
          <w:szCs w:val="24"/>
          <w:lang w:val="en-US"/>
        </w:rPr>
      </w:pPr>
    </w:p>
    <w:p w:rsidR="00EF5BD1" w:rsidRDefault="00EF5BD1"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cs="Open Sans"/>
          <w:b/>
          <w:szCs w:val="24"/>
          <w:lang w:val="en-US"/>
        </w:rPr>
      </w:pPr>
      <w:r w:rsidRPr="00464A22">
        <w:rPr>
          <w:rFonts w:cs="Open Sans"/>
          <w:b/>
          <w:szCs w:val="24"/>
          <w:lang w:val="en-US"/>
        </w:rPr>
        <w:lastRenderedPageBreak/>
        <w:t>Appendix A</w:t>
      </w:r>
    </w:p>
    <w:p w:rsidR="00464A22" w:rsidRPr="00464A22" w:rsidRDefault="00464A22" w:rsidP="001C3B73">
      <w:pPr>
        <w:autoSpaceDE w:val="0"/>
        <w:autoSpaceDN w:val="0"/>
        <w:adjustRightInd w:val="0"/>
        <w:spacing w:after="0" w:line="240" w:lineRule="auto"/>
        <w:rPr>
          <w:rFonts w:cs="Open Sans"/>
          <w:b/>
          <w:szCs w:val="24"/>
          <w:lang w:val="en-US"/>
        </w:rPr>
      </w:pPr>
    </w:p>
    <w:tbl>
      <w:tblPr>
        <w:tblStyle w:val="Cuadrculamedia1-nfasis5"/>
        <w:tblW w:w="0" w:type="auto"/>
        <w:tblLook w:val="04A0" w:firstRow="1" w:lastRow="0" w:firstColumn="1" w:lastColumn="0" w:noHBand="0" w:noVBand="1"/>
      </w:tblPr>
      <w:tblGrid>
        <w:gridCol w:w="4489"/>
        <w:gridCol w:w="4489"/>
      </w:tblGrid>
      <w:tr w:rsidR="00953931" w:rsidTr="00953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53931" w:rsidRPr="00953931" w:rsidRDefault="00953931" w:rsidP="001C3B73">
            <w:pPr>
              <w:autoSpaceDE w:val="0"/>
              <w:autoSpaceDN w:val="0"/>
              <w:adjustRightInd w:val="0"/>
              <w:rPr>
                <w:rFonts w:cs="Open Sans"/>
                <w:b w:val="0"/>
                <w:szCs w:val="24"/>
                <w:lang w:val="en-US"/>
              </w:rPr>
            </w:pPr>
            <w:r>
              <w:rPr>
                <w:rFonts w:ascii="Times New Roman" w:hAnsi="Times New Roman" w:cs="Times New Roman"/>
                <w:szCs w:val="24"/>
                <w:lang w:val="en-US"/>
              </w:rPr>
              <w:br w:type="page"/>
            </w:r>
            <w:r w:rsidRPr="00953931">
              <w:rPr>
                <w:rFonts w:cs="Open Sans"/>
                <w:b w:val="0"/>
                <w:szCs w:val="24"/>
                <w:lang w:val="en-US"/>
              </w:rPr>
              <w:t>Title of CR</w:t>
            </w:r>
          </w:p>
        </w:tc>
        <w:tc>
          <w:tcPr>
            <w:tcW w:w="4489" w:type="dxa"/>
          </w:tcPr>
          <w:p w:rsidR="00953931" w:rsidRPr="00953931" w:rsidRDefault="00953931" w:rsidP="001C3B7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Open Sans"/>
                <w:b w:val="0"/>
                <w:szCs w:val="24"/>
                <w:lang w:val="en-US"/>
              </w:rPr>
            </w:pP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Description</w:t>
            </w:r>
          </w:p>
        </w:tc>
      </w:tr>
      <w:tr w:rsidR="00953931" w:rsidRPr="00196D9F"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Required changes with regards the team</w:t>
            </w: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Cost of the CR</w:t>
            </w:r>
          </w:p>
        </w:tc>
      </w:tr>
      <w:tr w:rsidR="00953931" w:rsidRPr="00196D9F"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81354" w:rsidP="001C3B73">
            <w:pPr>
              <w:autoSpaceDE w:val="0"/>
              <w:autoSpaceDN w:val="0"/>
              <w:adjustRightInd w:val="0"/>
              <w:rPr>
                <w:rFonts w:cs="Open Sans"/>
                <w:b w:val="0"/>
                <w:szCs w:val="24"/>
                <w:lang w:val="en-US"/>
              </w:rPr>
            </w:pPr>
            <w:r>
              <w:rPr>
                <w:rFonts w:cs="Open Sans"/>
                <w:b w:val="0"/>
                <w:szCs w:val="24"/>
                <w:lang w:val="en-US"/>
              </w:rPr>
              <w:t>How much will be affected the duration of the project</w:t>
            </w:r>
          </w:p>
        </w:tc>
      </w:tr>
      <w:tr w:rsidR="00953931" w:rsidRPr="00196D9F"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81354" w:rsidP="001C3B73">
            <w:pPr>
              <w:autoSpaceDE w:val="0"/>
              <w:autoSpaceDN w:val="0"/>
              <w:adjustRightInd w:val="0"/>
              <w:rPr>
                <w:rFonts w:cs="Open Sans"/>
                <w:b w:val="0"/>
                <w:szCs w:val="24"/>
                <w:lang w:val="en-US"/>
              </w:rPr>
            </w:pPr>
            <w:r>
              <w:rPr>
                <w:rFonts w:cs="Open Sans"/>
                <w:b w:val="0"/>
                <w:szCs w:val="24"/>
                <w:lang w:val="en-US"/>
              </w:rPr>
              <w:t>Do we have enough human resources to apply the CR?</w:t>
            </w:r>
          </w:p>
        </w:tc>
      </w:tr>
      <w:tr w:rsidR="00953931" w:rsidRPr="00196D9F"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81354" w:rsidP="001C3B73">
            <w:pPr>
              <w:autoSpaceDE w:val="0"/>
              <w:autoSpaceDN w:val="0"/>
              <w:adjustRightInd w:val="0"/>
              <w:rPr>
                <w:rFonts w:cs="Open Sans"/>
                <w:b w:val="0"/>
                <w:szCs w:val="24"/>
                <w:lang w:val="en-US"/>
              </w:rPr>
            </w:pPr>
            <w:r>
              <w:rPr>
                <w:rFonts w:cs="Open Sans"/>
                <w:b w:val="0"/>
                <w:szCs w:val="24"/>
                <w:lang w:val="en-US"/>
              </w:rPr>
              <w:t>Is the CR mandatory by Law?</w:t>
            </w:r>
          </w:p>
        </w:tc>
      </w:tr>
      <w:tr w:rsidR="00981354" w:rsidRPr="00196D9F"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81354" w:rsidRDefault="00981354" w:rsidP="001C3B73">
            <w:pPr>
              <w:autoSpaceDE w:val="0"/>
              <w:autoSpaceDN w:val="0"/>
              <w:adjustRightInd w:val="0"/>
              <w:rPr>
                <w:rFonts w:cs="Open Sans"/>
                <w:b w:val="0"/>
                <w:szCs w:val="24"/>
                <w:lang w:val="en-US"/>
              </w:rPr>
            </w:pPr>
            <w:r>
              <w:rPr>
                <w:rFonts w:cs="Open Sans"/>
                <w:b w:val="0"/>
                <w:szCs w:val="24"/>
                <w:lang w:val="en-US"/>
              </w:rPr>
              <w:t>How will be improved the System due the CR?</w:t>
            </w:r>
          </w:p>
        </w:tc>
      </w:tr>
    </w:tbl>
    <w:p w:rsidR="00EF5BD1" w:rsidRDefault="00EF5BD1"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464A22">
      <w:pPr>
        <w:jc w:val="center"/>
        <w:rPr>
          <w:b/>
          <w:lang w:val="en-US"/>
        </w:rPr>
      </w:pPr>
    </w:p>
    <w:p w:rsidR="00464A22" w:rsidRDefault="00464A22" w:rsidP="00464A22">
      <w:pPr>
        <w:jc w:val="center"/>
        <w:rPr>
          <w:b/>
          <w:lang w:val="en-US"/>
        </w:rPr>
      </w:pPr>
    </w:p>
    <w:p w:rsidR="00464A22" w:rsidRPr="001C3B73" w:rsidRDefault="00464A22" w:rsidP="00464A22">
      <w:pPr>
        <w:jc w:val="center"/>
        <w:rPr>
          <w:b/>
          <w:lang w:val="en-US"/>
        </w:rPr>
      </w:pPr>
      <w:r>
        <w:rPr>
          <w:b/>
          <w:noProof/>
          <w:lang w:eastAsia="es-MX"/>
        </w:rPr>
        <mc:AlternateContent>
          <mc:Choice Requires="wps">
            <w:drawing>
              <wp:anchor distT="0" distB="0" distL="114300" distR="114300" simplePos="0" relativeHeight="251686912" behindDoc="1" locked="0" layoutInCell="1" allowOverlap="1" wp14:anchorId="5DE9296F" wp14:editId="54E76DE6">
                <wp:simplePos x="0" y="0"/>
                <wp:positionH relativeFrom="column">
                  <wp:posOffset>-157109</wp:posOffset>
                </wp:positionH>
                <wp:positionV relativeFrom="paragraph">
                  <wp:posOffset>-313199</wp:posOffset>
                </wp:positionV>
                <wp:extent cx="6159261" cy="2311879"/>
                <wp:effectExtent l="0" t="0" r="13335" b="12700"/>
                <wp:wrapNone/>
                <wp:docPr id="2" name="2 Rectángulo"/>
                <wp:cNvGraphicFramePr/>
                <a:graphic xmlns:a="http://schemas.openxmlformats.org/drawingml/2006/main">
                  <a:graphicData uri="http://schemas.microsoft.com/office/word/2010/wordprocessingShape">
                    <wps:wsp>
                      <wps:cNvSpPr/>
                      <wps:spPr>
                        <a:xfrm>
                          <a:off x="0" y="0"/>
                          <a:ext cx="6159261" cy="231187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 Rectángulo" o:spid="_x0000_s1026" style="position:absolute;margin-left:-12.35pt;margin-top:-24.65pt;width:485pt;height:182.0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" fillcolor="white [3201]" strokecolor="#4bacc6 [3208]" strokeweight="2pt"/>
            </w:pict>
          </mc:Fallback>
        </mc:AlternateContent>
      </w:r>
      <w:r>
        <w:rPr>
          <w:b/>
          <w:lang w:val="en-US"/>
        </w:rPr>
        <w:t>Appendix B</w:t>
      </w:r>
      <w:r w:rsidRPr="001C3B73">
        <w:rPr>
          <w:b/>
          <w:lang w:val="en-US"/>
        </w:rPr>
        <w:t xml:space="preserve"> - </w:t>
      </w:r>
      <w:r>
        <w:rPr>
          <w:b/>
          <w:lang w:val="en-US"/>
        </w:rPr>
        <w:t>SIPAE Change Request (S</w:t>
      </w:r>
      <w:r w:rsidRPr="001C3B73">
        <w:rPr>
          <w:b/>
          <w:lang w:val="en-US"/>
        </w:rPr>
        <w:t>CR) Form</w:t>
      </w:r>
    </w:p>
    <w:p w:rsidR="00464A22" w:rsidRPr="001C3B73" w:rsidRDefault="00464A22" w:rsidP="00464A22">
      <w:pPr>
        <w:jc w:val="right"/>
        <w:rPr>
          <w:lang w:val="en-US"/>
        </w:rPr>
      </w:pPr>
      <w:r w:rsidRPr="001C3B73">
        <w:rPr>
          <w:lang w:val="en-US"/>
        </w:rPr>
        <w:t xml:space="preserve">( ) Critical   </w:t>
      </w:r>
      <w:r>
        <w:rPr>
          <w:lang w:val="en-US"/>
        </w:rPr>
        <w:t xml:space="preserve">         </w:t>
      </w:r>
      <w:r w:rsidRPr="001C3B73">
        <w:rPr>
          <w:lang w:val="en-US"/>
        </w:rPr>
        <w:t xml:space="preserve">   </w:t>
      </w:r>
      <w:r>
        <w:rPr>
          <w:lang w:val="en-US"/>
        </w:rPr>
        <w:t xml:space="preserve">           </w:t>
      </w:r>
      <w:r w:rsidRPr="001C3B73">
        <w:rPr>
          <w:lang w:val="en-US"/>
        </w:rPr>
        <w:t xml:space="preserve">  ( ) Routine    </w:t>
      </w:r>
      <w:r>
        <w:rPr>
          <w:lang w:val="en-US"/>
        </w:rPr>
        <w:t xml:space="preserve">                           </w:t>
      </w:r>
      <w:r w:rsidRPr="001C3B73">
        <w:rPr>
          <w:lang w:val="en-US"/>
        </w:rPr>
        <w:t>( ) Deferral</w:t>
      </w:r>
    </w:p>
    <w:p w:rsidR="00464A22" w:rsidRPr="001C3B73" w:rsidRDefault="00464A22" w:rsidP="00464A22">
      <w:pPr>
        <w:pStyle w:val="Default"/>
        <w:jc w:val="right"/>
        <w:rPr>
          <w:lang w:val="en-US"/>
        </w:rPr>
      </w:pPr>
    </w:p>
    <w:p w:rsidR="00464A22" w:rsidRPr="001C3B73" w:rsidRDefault="00464A22" w:rsidP="00464A22">
      <w:pPr>
        <w:rPr>
          <w:sz w:val="20"/>
          <w:szCs w:val="20"/>
          <w:lang w:val="en-US"/>
        </w:rPr>
      </w:pPr>
      <w:r>
        <w:rPr>
          <w:b/>
          <w:lang w:val="en-US"/>
        </w:rPr>
        <w:t>SIPAE Change Request (S</w:t>
      </w:r>
      <w:r w:rsidRPr="006C6D5F">
        <w:rPr>
          <w:b/>
          <w:lang w:val="en-US"/>
        </w:rPr>
        <w:t xml:space="preserve">CR)                                                                  </w:t>
      </w:r>
      <w:r w:rsidRPr="006C6D5F">
        <w:rPr>
          <w:b/>
          <w:sz w:val="20"/>
          <w:szCs w:val="20"/>
          <w:lang w:val="en-US"/>
        </w:rPr>
        <w:t>CCR#</w:t>
      </w:r>
      <w:r w:rsidRPr="001C3B73">
        <w:rPr>
          <w:sz w:val="20"/>
          <w:szCs w:val="20"/>
          <w:lang w:val="en-US"/>
        </w:rPr>
        <w:t xml:space="preserve">_________ </w:t>
      </w:r>
    </w:p>
    <w:p w:rsidR="00464A22" w:rsidRPr="001C3B73" w:rsidRDefault="00464A22" w:rsidP="00464A22">
      <w:pPr>
        <w:rPr>
          <w:sz w:val="20"/>
          <w:szCs w:val="20"/>
          <w:lang w:val="en-US"/>
        </w:rPr>
      </w:pPr>
      <w:r w:rsidRPr="006C6D5F">
        <w:rPr>
          <w:b/>
          <w:sz w:val="20"/>
          <w:szCs w:val="20"/>
          <w:lang w:val="en-US"/>
        </w:rPr>
        <w:t>Originator:</w:t>
      </w:r>
      <w:r>
        <w:rPr>
          <w:sz w:val="20"/>
          <w:szCs w:val="20"/>
          <w:lang w:val="en-US"/>
        </w:rPr>
        <w:t xml:space="preserve"> </w:t>
      </w:r>
      <w:r w:rsidRPr="006C6D5F">
        <w:rPr>
          <w:b/>
          <w:sz w:val="20"/>
          <w:szCs w:val="20"/>
          <w:lang w:val="en-US"/>
        </w:rPr>
        <w:t>_____________________                 Date:</w:t>
      </w:r>
      <w:r>
        <w:rPr>
          <w:sz w:val="20"/>
          <w:szCs w:val="20"/>
          <w:lang w:val="en-US"/>
        </w:rPr>
        <w:t xml:space="preserve"> </w:t>
      </w:r>
      <w:r w:rsidRPr="001C3B73">
        <w:rPr>
          <w:sz w:val="20"/>
          <w:szCs w:val="20"/>
          <w:lang w:val="en-US"/>
        </w:rPr>
        <w:t xml:space="preserve">______________ </w:t>
      </w:r>
      <w:r>
        <w:rPr>
          <w:sz w:val="20"/>
          <w:szCs w:val="20"/>
          <w:lang w:val="en-US"/>
        </w:rPr>
        <w:t xml:space="preserve">                        </w:t>
      </w:r>
      <w:r w:rsidRPr="006C6D5F">
        <w:rPr>
          <w:b/>
          <w:sz w:val="20"/>
          <w:szCs w:val="20"/>
          <w:lang w:val="en-US"/>
        </w:rPr>
        <w:t>Release#_________</w:t>
      </w:r>
      <w:r w:rsidRPr="001C3B73">
        <w:rPr>
          <w:sz w:val="20"/>
          <w:szCs w:val="20"/>
          <w:lang w:val="en-US"/>
        </w:rPr>
        <w:t xml:space="preserve"> </w:t>
      </w: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Pr="00A30195" w:rsidRDefault="00464A22" w:rsidP="00464A22">
      <w:pPr>
        <w:spacing w:after="0"/>
        <w:jc w:val="center"/>
        <w:rPr>
          <w:sz w:val="20"/>
          <w:szCs w:val="16"/>
          <w:lang w:val="en-US"/>
        </w:rPr>
      </w:pPr>
      <w:r w:rsidRPr="00A30195">
        <w:rPr>
          <w:sz w:val="20"/>
          <w:szCs w:val="16"/>
          <w:lang w:val="en-US"/>
        </w:rPr>
        <w:t>Please attach supporting documentation for the requested change</w:t>
      </w:r>
    </w:p>
    <w:p w:rsidR="00464A22" w:rsidRPr="00A30195" w:rsidRDefault="00464A22" w:rsidP="00464A22">
      <w:pPr>
        <w:spacing w:after="0"/>
        <w:jc w:val="center"/>
        <w:rPr>
          <w:sz w:val="20"/>
          <w:szCs w:val="16"/>
          <w:lang w:val="en-US"/>
        </w:rPr>
      </w:pPr>
      <w:r w:rsidRPr="00A30195">
        <w:rPr>
          <w:sz w:val="20"/>
          <w:szCs w:val="16"/>
          <w:lang w:val="en-US"/>
        </w:rPr>
        <w:t>(Screen/report printouts, document pages affected, etc.)</w:t>
      </w:r>
    </w:p>
    <w:tbl>
      <w:tblPr>
        <w:tblStyle w:val="Cuadrculamedia1-nfasis5"/>
        <w:tblW w:w="0" w:type="auto"/>
        <w:tblLook w:val="04A0" w:firstRow="1" w:lastRow="0" w:firstColumn="1" w:lastColumn="0" w:noHBand="0" w:noVBand="1"/>
      </w:tblPr>
      <w:tblGrid>
        <w:gridCol w:w="2992"/>
        <w:gridCol w:w="2993"/>
        <w:gridCol w:w="2993"/>
      </w:tblGrid>
      <w:tr w:rsidR="00464A22" w:rsidTr="003F12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color w:val="215868" w:themeColor="accent5" w:themeShade="80"/>
                <w:sz w:val="20"/>
                <w:szCs w:val="20"/>
                <w:lang w:val="en-US"/>
              </w:rPr>
            </w:pPr>
            <w:r w:rsidRPr="00D23FCF">
              <w:rPr>
                <w:color w:val="215868" w:themeColor="accent5" w:themeShade="80"/>
                <w:sz w:val="20"/>
                <w:szCs w:val="20"/>
                <w:lang w:val="en-US"/>
              </w:rPr>
              <w:t>Status</w:t>
            </w:r>
          </w:p>
        </w:tc>
        <w:tc>
          <w:tcPr>
            <w:tcW w:w="2993" w:type="dxa"/>
          </w:tcPr>
          <w:p w:rsidR="00464A22" w:rsidRPr="00D23FCF" w:rsidRDefault="00464A22" w:rsidP="003F12CF">
            <w:pPr>
              <w:cnfStyle w:val="100000000000" w:firstRow="1" w:lastRow="0" w:firstColumn="0" w:lastColumn="0" w:oddVBand="0" w:evenVBand="0" w:oddHBand="0" w:evenHBand="0" w:firstRowFirstColumn="0" w:firstRowLastColumn="0" w:lastRowFirstColumn="0" w:lastRowLastColumn="0"/>
              <w:rPr>
                <w:color w:val="215868" w:themeColor="accent5" w:themeShade="80"/>
                <w:sz w:val="20"/>
                <w:szCs w:val="20"/>
                <w:lang w:val="en-US"/>
              </w:rPr>
            </w:pPr>
            <w:r w:rsidRPr="00D23FCF">
              <w:rPr>
                <w:color w:val="215868" w:themeColor="accent5" w:themeShade="80"/>
                <w:sz w:val="20"/>
                <w:szCs w:val="20"/>
                <w:lang w:val="en-US"/>
              </w:rPr>
              <w:t>Date</w:t>
            </w:r>
          </w:p>
        </w:tc>
        <w:tc>
          <w:tcPr>
            <w:tcW w:w="2993" w:type="dxa"/>
          </w:tcPr>
          <w:p w:rsidR="00464A22" w:rsidRPr="00D23FCF" w:rsidRDefault="00464A22" w:rsidP="003F12CF">
            <w:pPr>
              <w:cnfStyle w:val="100000000000" w:firstRow="1" w:lastRow="0" w:firstColumn="0" w:lastColumn="0" w:oddVBand="0" w:evenVBand="0" w:oddHBand="0" w:evenHBand="0" w:firstRowFirstColumn="0" w:firstRowLastColumn="0" w:lastRowFirstColumn="0" w:lastRowLastColumn="0"/>
              <w:rPr>
                <w:color w:val="215868" w:themeColor="accent5" w:themeShade="80"/>
                <w:sz w:val="20"/>
                <w:szCs w:val="20"/>
                <w:lang w:val="en-US"/>
              </w:rPr>
            </w:pPr>
            <w:r w:rsidRPr="00D23FCF">
              <w:rPr>
                <w:color w:val="215868" w:themeColor="accent5" w:themeShade="80"/>
                <w:sz w:val="20"/>
                <w:szCs w:val="20"/>
                <w:lang w:val="en-US"/>
              </w:rPr>
              <w:t>Initials / Comments</w:t>
            </w: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Reviewed &amp; Estimated </w:t>
            </w:r>
          </w:p>
          <w:p w:rsidR="00464A22" w:rsidRPr="00D23FCF" w:rsidRDefault="00464A22" w:rsidP="003F12CF">
            <w:pPr>
              <w:rPr>
                <w:b w:val="0"/>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3F12CF">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On Hold </w:t>
            </w:r>
          </w:p>
          <w:p w:rsidR="00464A22" w:rsidRPr="00D23FCF" w:rsidRDefault="00464A22" w:rsidP="003F12CF">
            <w:pPr>
              <w:rPr>
                <w:b w:val="0"/>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Canceled </w:t>
            </w:r>
          </w:p>
          <w:p w:rsidR="00464A22" w:rsidRPr="00D23FCF" w:rsidRDefault="00464A22" w:rsidP="003F12CF">
            <w:pPr>
              <w:rPr>
                <w:b w:val="0"/>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3F12CF">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Approved for Change </w:t>
            </w:r>
          </w:p>
          <w:p w:rsidR="00464A22" w:rsidRPr="00D23FCF" w:rsidRDefault="00464A22" w:rsidP="003F12CF">
            <w:pPr>
              <w:rPr>
                <w:b w:val="0"/>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System Updated </w:t>
            </w:r>
          </w:p>
          <w:p w:rsidR="00464A22" w:rsidRPr="00D23FCF" w:rsidRDefault="00464A22" w:rsidP="003F12CF">
            <w:pPr>
              <w:rPr>
                <w:b w:val="0"/>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3F12CF">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Documentation Updated </w:t>
            </w:r>
          </w:p>
          <w:p w:rsidR="00464A22" w:rsidRPr="00D23FCF" w:rsidRDefault="00464A22" w:rsidP="003F12CF">
            <w:pPr>
              <w:rPr>
                <w:b w:val="0"/>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Completed</w:t>
            </w: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rsidR="00464A22" w:rsidRPr="00464A22" w:rsidRDefault="00464A22" w:rsidP="00464A22">
      <w:pPr>
        <w:jc w:val="right"/>
        <w:rPr>
          <w:sz w:val="20"/>
          <w:szCs w:val="20"/>
          <w:lang w:val="en-US"/>
        </w:rPr>
        <w:sectPr w:rsidR="00464A22" w:rsidRPr="00464A22" w:rsidSect="00C54091">
          <w:pgSz w:w="12240" w:h="16340"/>
          <w:pgMar w:top="1417" w:right="1701" w:bottom="1417" w:left="1701" w:header="720" w:footer="720" w:gutter="0"/>
          <w:cols w:space="720"/>
          <w:noEndnote/>
          <w:docGrid w:linePitch="326"/>
        </w:sectPr>
      </w:pPr>
      <w:r w:rsidRPr="00D23FCF">
        <w:rPr>
          <w:b/>
          <w:sz w:val="20"/>
          <w:szCs w:val="20"/>
          <w:lang w:val="en-US"/>
        </w:rPr>
        <w:t>New Release#</w:t>
      </w:r>
      <w:r>
        <w:rPr>
          <w:sz w:val="20"/>
          <w:szCs w:val="20"/>
          <w:lang w:val="en-US"/>
        </w:rPr>
        <w:t xml:space="preserve"> _________________</w:t>
      </w:r>
    </w:p>
    <w:p w:rsidR="001C3B73" w:rsidRDefault="001C3B73" w:rsidP="001C3B73">
      <w:pPr>
        <w:rPr>
          <w:szCs w:val="24"/>
          <w:lang w:val="en-US"/>
        </w:rPr>
      </w:pPr>
    </w:p>
    <w:p w:rsidR="001C3B73" w:rsidRPr="001C3B73" w:rsidRDefault="001C3B73" w:rsidP="006C6D5F">
      <w:pPr>
        <w:spacing w:after="0"/>
        <w:jc w:val="center"/>
        <w:rPr>
          <w:szCs w:val="24"/>
          <w:lang w:val="en-US"/>
        </w:rPr>
      </w:pPr>
    </w:p>
    <w:sectPr w:rsidR="001C3B73" w:rsidRPr="001C3B73" w:rsidSect="008E20C3">
      <w:footerReference w:type="default" r:id="rId11"/>
      <w:pgSz w:w="12240" w:h="15840"/>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71E2" w:rsidRDefault="009471E2" w:rsidP="004923DB">
      <w:pPr>
        <w:spacing w:after="0" w:line="240" w:lineRule="auto"/>
      </w:pPr>
      <w:r>
        <w:separator/>
      </w:r>
    </w:p>
  </w:endnote>
  <w:endnote w:type="continuationSeparator" w:id="0">
    <w:p w:rsidR="009471E2" w:rsidRDefault="009471E2" w:rsidP="00492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2840305"/>
      <w:docPartObj>
        <w:docPartGallery w:val="Page Numbers (Bottom of Page)"/>
        <w:docPartUnique/>
      </w:docPartObj>
    </w:sdtPr>
    <w:sdtEndPr>
      <w:rPr>
        <w:sz w:val="18"/>
      </w:rPr>
    </w:sdtEndPr>
    <w:sdtContent>
      <w:p w:rsidR="003F12CF" w:rsidRDefault="003F12CF">
        <w:pPr>
          <w:pStyle w:val="Piedepgina"/>
          <w:jc w:val="right"/>
          <w:rPr>
            <w:sz w:val="18"/>
          </w:rPr>
        </w:pPr>
        <w:r w:rsidRPr="008E20C3">
          <w:rPr>
            <w:sz w:val="20"/>
          </w:rPr>
          <w:fldChar w:fldCharType="begin"/>
        </w:r>
        <w:r w:rsidRPr="008E20C3">
          <w:rPr>
            <w:sz w:val="20"/>
          </w:rPr>
          <w:instrText>PAGE   \* MERGEFORMAT</w:instrText>
        </w:r>
        <w:r w:rsidRPr="008E20C3">
          <w:rPr>
            <w:sz w:val="20"/>
          </w:rPr>
          <w:fldChar w:fldCharType="separate"/>
        </w:r>
        <w:r w:rsidR="00196D9F" w:rsidRPr="00196D9F">
          <w:rPr>
            <w:noProof/>
            <w:sz w:val="20"/>
            <w:lang w:val="es-ES"/>
          </w:rPr>
          <w:t>0</w:t>
        </w:r>
        <w:r w:rsidRPr="008E20C3">
          <w:rPr>
            <w:sz w:val="20"/>
          </w:rPr>
          <w:fldChar w:fldCharType="end"/>
        </w:r>
      </w:p>
      <w:p w:rsidR="003F12CF" w:rsidRPr="00386229" w:rsidRDefault="003F12CF" w:rsidP="008E20C3">
        <w:pPr>
          <w:pStyle w:val="Piedepgina"/>
          <w:jc w:val="center"/>
          <w:rPr>
            <w:i/>
            <w:sz w:val="20"/>
            <w:lang w:val="en-US"/>
          </w:rPr>
        </w:pPr>
        <w:r w:rsidRPr="00386229">
          <w:rPr>
            <w:i/>
            <w:sz w:val="20"/>
            <w:lang w:val="en-US"/>
          </w:rPr>
          <w:t>SIPAE - February 2020</w:t>
        </w:r>
      </w:p>
      <w:p w:rsidR="003F12CF" w:rsidRPr="008E20C3" w:rsidRDefault="009471E2">
        <w:pPr>
          <w:pStyle w:val="Piedepgina"/>
          <w:jc w:val="right"/>
          <w:rPr>
            <w:sz w:val="18"/>
          </w:rPr>
        </w:pPr>
      </w:p>
    </w:sdtContent>
  </w:sdt>
  <w:p w:rsidR="003F12CF" w:rsidRPr="008E20C3" w:rsidRDefault="003F12CF">
    <w:pPr>
      <w:pStyle w:val="Piedepgina"/>
      <w:rPr>
        <w:sz w:val="18"/>
      </w:rPr>
    </w:pPr>
  </w:p>
  <w:p w:rsidR="003F12CF" w:rsidRDefault="003F12C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71E2" w:rsidRDefault="009471E2" w:rsidP="004923DB">
      <w:pPr>
        <w:spacing w:after="0" w:line="240" w:lineRule="auto"/>
      </w:pPr>
      <w:r>
        <w:separator/>
      </w:r>
    </w:p>
  </w:footnote>
  <w:footnote w:type="continuationSeparator" w:id="0">
    <w:p w:rsidR="009471E2" w:rsidRDefault="009471E2" w:rsidP="004923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67534"/>
    <w:multiLevelType w:val="hybridMultilevel"/>
    <w:tmpl w:val="1C568DDA"/>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5B229F1"/>
    <w:multiLevelType w:val="hybridMultilevel"/>
    <w:tmpl w:val="69461346"/>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B2536C5"/>
    <w:multiLevelType w:val="hybridMultilevel"/>
    <w:tmpl w:val="17E61B1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D442C8B"/>
    <w:multiLevelType w:val="hybridMultilevel"/>
    <w:tmpl w:val="0B2E3C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5D95118"/>
    <w:multiLevelType w:val="hybridMultilevel"/>
    <w:tmpl w:val="8CD6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92F580C"/>
    <w:multiLevelType w:val="hybridMultilevel"/>
    <w:tmpl w:val="3196C0B4"/>
    <w:lvl w:ilvl="0" w:tplc="EF9E0DC0">
      <w:start w:val="2"/>
      <w:numFmt w:val="bullet"/>
      <w:lvlText w:val="•"/>
      <w:lvlJc w:val="left"/>
      <w:pPr>
        <w:ind w:left="720" w:hanging="360"/>
      </w:pPr>
      <w:rPr>
        <w:rFonts w:ascii="Open Sans" w:eastAsiaTheme="minorHAnsi"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1A7F3BD7"/>
    <w:multiLevelType w:val="hybridMultilevel"/>
    <w:tmpl w:val="E2F0CE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E8E762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nsid w:val="20AB681A"/>
    <w:multiLevelType w:val="hybridMultilevel"/>
    <w:tmpl w:val="CB7A96F8"/>
    <w:lvl w:ilvl="0" w:tplc="A5428580">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nsid w:val="290C7E40"/>
    <w:multiLevelType w:val="multilevel"/>
    <w:tmpl w:val="A606B84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DF95F5A"/>
    <w:multiLevelType w:val="hybridMultilevel"/>
    <w:tmpl w:val="B6D0E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FD96551"/>
    <w:multiLevelType w:val="hybridMultilevel"/>
    <w:tmpl w:val="38E65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32180AC1"/>
    <w:multiLevelType w:val="hybridMultilevel"/>
    <w:tmpl w:val="7D0465DA"/>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3F1B2C19"/>
    <w:multiLevelType w:val="hybridMultilevel"/>
    <w:tmpl w:val="036CBA10"/>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41676044"/>
    <w:multiLevelType w:val="hybridMultilevel"/>
    <w:tmpl w:val="0C8CCDC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4A8F1144"/>
    <w:multiLevelType w:val="hybridMultilevel"/>
    <w:tmpl w:val="17C8D8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4BEF4EF2"/>
    <w:multiLevelType w:val="hybridMultilevel"/>
    <w:tmpl w:val="D4185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4E277E3D"/>
    <w:multiLevelType w:val="hybridMultilevel"/>
    <w:tmpl w:val="7C02BEA2"/>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nsid w:val="4F1770BB"/>
    <w:multiLevelType w:val="hybridMultilevel"/>
    <w:tmpl w:val="EAC2B8D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nsid w:val="4F4F486D"/>
    <w:multiLevelType w:val="hybridMultilevel"/>
    <w:tmpl w:val="97925F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56C75B08"/>
    <w:multiLevelType w:val="hybridMultilevel"/>
    <w:tmpl w:val="0A969D2C"/>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5C9F0C6F"/>
    <w:multiLevelType w:val="hybridMultilevel"/>
    <w:tmpl w:val="4BB4B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nsid w:val="64F55987"/>
    <w:multiLevelType w:val="hybridMultilevel"/>
    <w:tmpl w:val="D7765762"/>
    <w:lvl w:ilvl="0" w:tplc="A5428580">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694C6331"/>
    <w:multiLevelType w:val="hybridMultilevel"/>
    <w:tmpl w:val="1F020F2A"/>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6C205160"/>
    <w:multiLevelType w:val="hybridMultilevel"/>
    <w:tmpl w:val="B666DB9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6D7C7C39"/>
    <w:multiLevelType w:val="hybridMultilevel"/>
    <w:tmpl w:val="A606B84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708E3B17"/>
    <w:multiLevelType w:val="hybridMultilevel"/>
    <w:tmpl w:val="2806CC0A"/>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nsid w:val="7347408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7"/>
  </w:num>
  <w:num w:numId="2">
    <w:abstractNumId w:val="22"/>
  </w:num>
  <w:num w:numId="3">
    <w:abstractNumId w:val="1"/>
  </w:num>
  <w:num w:numId="4">
    <w:abstractNumId w:val="23"/>
  </w:num>
  <w:num w:numId="5">
    <w:abstractNumId w:val="12"/>
  </w:num>
  <w:num w:numId="6">
    <w:abstractNumId w:val="20"/>
  </w:num>
  <w:num w:numId="7">
    <w:abstractNumId w:val="24"/>
  </w:num>
  <w:num w:numId="8">
    <w:abstractNumId w:val="25"/>
  </w:num>
  <w:num w:numId="9">
    <w:abstractNumId w:val="9"/>
  </w:num>
  <w:num w:numId="10">
    <w:abstractNumId w:val="6"/>
  </w:num>
  <w:num w:numId="11">
    <w:abstractNumId w:val="10"/>
  </w:num>
  <w:num w:numId="12">
    <w:abstractNumId w:val="3"/>
  </w:num>
  <w:num w:numId="13">
    <w:abstractNumId w:val="15"/>
  </w:num>
  <w:num w:numId="14">
    <w:abstractNumId w:val="13"/>
  </w:num>
  <w:num w:numId="15">
    <w:abstractNumId w:val="5"/>
  </w:num>
  <w:num w:numId="16">
    <w:abstractNumId w:val="27"/>
  </w:num>
  <w:num w:numId="17">
    <w:abstractNumId w:val="17"/>
  </w:num>
  <w:num w:numId="18">
    <w:abstractNumId w:val="4"/>
  </w:num>
  <w:num w:numId="19">
    <w:abstractNumId w:val="11"/>
  </w:num>
  <w:num w:numId="20">
    <w:abstractNumId w:val="0"/>
  </w:num>
  <w:num w:numId="21">
    <w:abstractNumId w:val="26"/>
  </w:num>
  <w:num w:numId="22">
    <w:abstractNumId w:val="21"/>
  </w:num>
  <w:num w:numId="23">
    <w:abstractNumId w:val="16"/>
  </w:num>
  <w:num w:numId="24">
    <w:abstractNumId w:val="19"/>
  </w:num>
  <w:num w:numId="25">
    <w:abstractNumId w:val="2"/>
  </w:num>
  <w:num w:numId="26">
    <w:abstractNumId w:val="14"/>
  </w:num>
  <w:num w:numId="27">
    <w:abstractNumId w:val="8"/>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E5A"/>
    <w:rsid w:val="0001269A"/>
    <w:rsid w:val="000A3581"/>
    <w:rsid w:val="000B660A"/>
    <w:rsid w:val="000C0B1A"/>
    <w:rsid w:val="000D7104"/>
    <w:rsid w:val="00124E5F"/>
    <w:rsid w:val="00130BBE"/>
    <w:rsid w:val="00184D9E"/>
    <w:rsid w:val="00196D9F"/>
    <w:rsid w:val="001C1BBA"/>
    <w:rsid w:val="001C3B73"/>
    <w:rsid w:val="001D0E4E"/>
    <w:rsid w:val="001E5202"/>
    <w:rsid w:val="00207CF4"/>
    <w:rsid w:val="0025585E"/>
    <w:rsid w:val="0029410B"/>
    <w:rsid w:val="002A66F1"/>
    <w:rsid w:val="002D60DB"/>
    <w:rsid w:val="00364D9D"/>
    <w:rsid w:val="00376328"/>
    <w:rsid w:val="00377DD4"/>
    <w:rsid w:val="00386229"/>
    <w:rsid w:val="003920BA"/>
    <w:rsid w:val="003A51D8"/>
    <w:rsid w:val="003F12CF"/>
    <w:rsid w:val="003F1DF9"/>
    <w:rsid w:val="00457FAB"/>
    <w:rsid w:val="00461C4F"/>
    <w:rsid w:val="00464A22"/>
    <w:rsid w:val="00465341"/>
    <w:rsid w:val="00475006"/>
    <w:rsid w:val="004923DB"/>
    <w:rsid w:val="004E6E5A"/>
    <w:rsid w:val="004E74B7"/>
    <w:rsid w:val="005011A4"/>
    <w:rsid w:val="0050296D"/>
    <w:rsid w:val="005166AA"/>
    <w:rsid w:val="0052173F"/>
    <w:rsid w:val="005C16DF"/>
    <w:rsid w:val="005F41C0"/>
    <w:rsid w:val="006103F5"/>
    <w:rsid w:val="00617448"/>
    <w:rsid w:val="00652F11"/>
    <w:rsid w:val="00661CAC"/>
    <w:rsid w:val="00697919"/>
    <w:rsid w:val="006B3562"/>
    <w:rsid w:val="006C6D5F"/>
    <w:rsid w:val="006D7717"/>
    <w:rsid w:val="00714A73"/>
    <w:rsid w:val="007346E9"/>
    <w:rsid w:val="00772B4B"/>
    <w:rsid w:val="00782BC4"/>
    <w:rsid w:val="00785DE0"/>
    <w:rsid w:val="007B0E0C"/>
    <w:rsid w:val="007D6EE8"/>
    <w:rsid w:val="008031D6"/>
    <w:rsid w:val="0082284D"/>
    <w:rsid w:val="0084047A"/>
    <w:rsid w:val="00845911"/>
    <w:rsid w:val="008E20C3"/>
    <w:rsid w:val="00902D9D"/>
    <w:rsid w:val="009471E2"/>
    <w:rsid w:val="00953931"/>
    <w:rsid w:val="00964576"/>
    <w:rsid w:val="00981354"/>
    <w:rsid w:val="009B5F09"/>
    <w:rsid w:val="009E49C2"/>
    <w:rsid w:val="009F1AC4"/>
    <w:rsid w:val="00A24C08"/>
    <w:rsid w:val="00A2752D"/>
    <w:rsid w:val="00A30195"/>
    <w:rsid w:val="00A64902"/>
    <w:rsid w:val="00A92EBA"/>
    <w:rsid w:val="00AB1DC0"/>
    <w:rsid w:val="00AC2826"/>
    <w:rsid w:val="00B05840"/>
    <w:rsid w:val="00B06271"/>
    <w:rsid w:val="00BA6DCC"/>
    <w:rsid w:val="00BB4077"/>
    <w:rsid w:val="00BC6A94"/>
    <w:rsid w:val="00BD5D5D"/>
    <w:rsid w:val="00BD69B0"/>
    <w:rsid w:val="00C00697"/>
    <w:rsid w:val="00C54091"/>
    <w:rsid w:val="00C64FB7"/>
    <w:rsid w:val="00C8048C"/>
    <w:rsid w:val="00CF674A"/>
    <w:rsid w:val="00D013E5"/>
    <w:rsid w:val="00D23FCF"/>
    <w:rsid w:val="00D36653"/>
    <w:rsid w:val="00D37748"/>
    <w:rsid w:val="00D72A7B"/>
    <w:rsid w:val="00D73C71"/>
    <w:rsid w:val="00DC6E9C"/>
    <w:rsid w:val="00DC7D64"/>
    <w:rsid w:val="00DD4309"/>
    <w:rsid w:val="00DE5715"/>
    <w:rsid w:val="00E57A6F"/>
    <w:rsid w:val="00EC535F"/>
    <w:rsid w:val="00ED5561"/>
    <w:rsid w:val="00EE1A55"/>
    <w:rsid w:val="00EF5BD1"/>
    <w:rsid w:val="00F17CFB"/>
    <w:rsid w:val="00F40F60"/>
    <w:rsid w:val="00F51280"/>
    <w:rsid w:val="00F65299"/>
    <w:rsid w:val="00FB56CF"/>
    <w:rsid w:val="00FC2244"/>
    <w:rsid w:val="00FF4628"/>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DF9"/>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772B4B"/>
    <w:pPr>
      <w:keepNext/>
      <w:keepLines/>
      <w:spacing w:before="200" w:after="0"/>
      <w:outlineLvl w:val="2"/>
    </w:pPr>
    <w:rPr>
      <w:rFonts w:eastAsiaTheme="majorEastAsia"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Default">
    <w:name w:val="Default"/>
    <w:rsid w:val="00C006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ar">
    <w:name w:val="Título 3 Car"/>
    <w:basedOn w:val="Fuentedeprrafopredeter"/>
    <w:link w:val="Ttulo3"/>
    <w:uiPriority w:val="9"/>
    <w:rsid w:val="00772B4B"/>
    <w:rPr>
      <w:rFonts w:ascii="Open Sans" w:eastAsiaTheme="majorEastAsia" w:hAnsi="Open Sans" w:cstheme="majorBidi"/>
      <w:b/>
      <w:bCs/>
      <w:color w:val="4F81BD" w:themeColor="accent1"/>
      <w:sz w:val="24"/>
    </w:rPr>
  </w:style>
  <w:style w:type="table" w:styleId="Listaclara-nfasis5">
    <w:name w:val="Light List Accent 5"/>
    <w:basedOn w:val="Tablanormal"/>
    <w:uiPriority w:val="61"/>
    <w:rsid w:val="00D23FC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5">
    <w:name w:val="Medium Grid 1 Accent 5"/>
    <w:basedOn w:val="Tablanormal"/>
    <w:uiPriority w:val="67"/>
    <w:rsid w:val="00D23FC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tamedia2-nfasis5">
    <w:name w:val="Medium List 2 Accent 5"/>
    <w:basedOn w:val="Tablanormal"/>
    <w:uiPriority w:val="66"/>
    <w:rsid w:val="009539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DF9"/>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772B4B"/>
    <w:pPr>
      <w:keepNext/>
      <w:keepLines/>
      <w:spacing w:before="200" w:after="0"/>
      <w:outlineLvl w:val="2"/>
    </w:pPr>
    <w:rPr>
      <w:rFonts w:eastAsiaTheme="majorEastAsia"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Default">
    <w:name w:val="Default"/>
    <w:rsid w:val="00C006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ar">
    <w:name w:val="Título 3 Car"/>
    <w:basedOn w:val="Fuentedeprrafopredeter"/>
    <w:link w:val="Ttulo3"/>
    <w:uiPriority w:val="9"/>
    <w:rsid w:val="00772B4B"/>
    <w:rPr>
      <w:rFonts w:ascii="Open Sans" w:eastAsiaTheme="majorEastAsia" w:hAnsi="Open Sans" w:cstheme="majorBidi"/>
      <w:b/>
      <w:bCs/>
      <w:color w:val="4F81BD" w:themeColor="accent1"/>
      <w:sz w:val="24"/>
    </w:rPr>
  </w:style>
  <w:style w:type="table" w:styleId="Listaclara-nfasis5">
    <w:name w:val="Light List Accent 5"/>
    <w:basedOn w:val="Tablanormal"/>
    <w:uiPriority w:val="61"/>
    <w:rsid w:val="00D23FC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5">
    <w:name w:val="Medium Grid 1 Accent 5"/>
    <w:basedOn w:val="Tablanormal"/>
    <w:uiPriority w:val="67"/>
    <w:rsid w:val="00D23FC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tamedia2-nfasis5">
    <w:name w:val="Medium List 2 Accent 5"/>
    <w:basedOn w:val="Tablanormal"/>
    <w:uiPriority w:val="66"/>
    <w:rsid w:val="009539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19456">
      <w:bodyDiv w:val="1"/>
      <w:marLeft w:val="0"/>
      <w:marRight w:val="0"/>
      <w:marTop w:val="0"/>
      <w:marBottom w:val="0"/>
      <w:divBdr>
        <w:top w:val="none" w:sz="0" w:space="0" w:color="auto"/>
        <w:left w:val="none" w:sz="0" w:space="0" w:color="auto"/>
        <w:bottom w:val="none" w:sz="0" w:space="0" w:color="auto"/>
        <w:right w:val="none" w:sz="0" w:space="0" w:color="auto"/>
      </w:divBdr>
      <w:divsChild>
        <w:div w:id="655182203">
          <w:marLeft w:val="0"/>
          <w:marRight w:val="0"/>
          <w:marTop w:val="0"/>
          <w:marBottom w:val="0"/>
          <w:divBdr>
            <w:top w:val="none" w:sz="0" w:space="0" w:color="auto"/>
            <w:left w:val="none" w:sz="0" w:space="0" w:color="auto"/>
            <w:bottom w:val="none" w:sz="0" w:space="0" w:color="auto"/>
            <w:right w:val="none" w:sz="0" w:space="0" w:color="auto"/>
          </w:divBdr>
          <w:divsChild>
            <w:div w:id="19975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3637">
      <w:bodyDiv w:val="1"/>
      <w:marLeft w:val="0"/>
      <w:marRight w:val="0"/>
      <w:marTop w:val="0"/>
      <w:marBottom w:val="0"/>
      <w:divBdr>
        <w:top w:val="none" w:sz="0" w:space="0" w:color="auto"/>
        <w:left w:val="none" w:sz="0" w:space="0" w:color="auto"/>
        <w:bottom w:val="none" w:sz="0" w:space="0" w:color="auto"/>
        <w:right w:val="none" w:sz="0" w:space="0" w:color="auto"/>
      </w:divBdr>
      <w:divsChild>
        <w:div w:id="1064258745">
          <w:marLeft w:val="0"/>
          <w:marRight w:val="0"/>
          <w:marTop w:val="0"/>
          <w:marBottom w:val="0"/>
          <w:divBdr>
            <w:top w:val="none" w:sz="0" w:space="0" w:color="auto"/>
            <w:left w:val="none" w:sz="0" w:space="0" w:color="auto"/>
            <w:bottom w:val="none" w:sz="0" w:space="0" w:color="auto"/>
            <w:right w:val="none" w:sz="0" w:space="0" w:color="auto"/>
          </w:divBdr>
          <w:divsChild>
            <w:div w:id="449513868">
              <w:marLeft w:val="0"/>
              <w:marRight w:val="0"/>
              <w:marTop w:val="0"/>
              <w:marBottom w:val="0"/>
              <w:divBdr>
                <w:top w:val="none" w:sz="0" w:space="0" w:color="auto"/>
                <w:left w:val="none" w:sz="0" w:space="0" w:color="auto"/>
                <w:bottom w:val="none" w:sz="0" w:space="0" w:color="auto"/>
                <w:right w:val="none" w:sz="0" w:space="0" w:color="auto"/>
              </w:divBdr>
              <w:divsChild>
                <w:div w:id="1954898354">
                  <w:marLeft w:val="0"/>
                  <w:marRight w:val="0"/>
                  <w:marTop w:val="0"/>
                  <w:marBottom w:val="0"/>
                  <w:divBdr>
                    <w:top w:val="none" w:sz="0" w:space="0" w:color="auto"/>
                    <w:left w:val="none" w:sz="0" w:space="0" w:color="auto"/>
                    <w:bottom w:val="none" w:sz="0" w:space="0" w:color="auto"/>
                    <w:right w:val="none" w:sz="0" w:space="0" w:color="auto"/>
                  </w:divBdr>
                  <w:divsChild>
                    <w:div w:id="1639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09045">
          <w:marLeft w:val="0"/>
          <w:marRight w:val="0"/>
          <w:marTop w:val="0"/>
          <w:marBottom w:val="0"/>
          <w:divBdr>
            <w:top w:val="none" w:sz="0" w:space="0" w:color="auto"/>
            <w:left w:val="none" w:sz="0" w:space="0" w:color="auto"/>
            <w:bottom w:val="none" w:sz="0" w:space="0" w:color="auto"/>
            <w:right w:val="none" w:sz="0" w:space="0" w:color="auto"/>
          </w:divBdr>
          <w:divsChild>
            <w:div w:id="1734498470">
              <w:marLeft w:val="0"/>
              <w:marRight w:val="0"/>
              <w:marTop w:val="0"/>
              <w:marBottom w:val="0"/>
              <w:divBdr>
                <w:top w:val="none" w:sz="0" w:space="0" w:color="auto"/>
                <w:left w:val="none" w:sz="0" w:space="0" w:color="auto"/>
                <w:bottom w:val="none" w:sz="0" w:space="0" w:color="auto"/>
                <w:right w:val="none" w:sz="0" w:space="0" w:color="auto"/>
              </w:divBdr>
            </w:div>
          </w:divsChild>
        </w:div>
        <w:div w:id="1661805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C321846-1ECE-49DE-9684-656DF504C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21</Pages>
  <Words>2547</Words>
  <Characters>14010</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13</cp:revision>
  <dcterms:created xsi:type="dcterms:W3CDTF">2020-02-27T01:13:00Z</dcterms:created>
  <dcterms:modified xsi:type="dcterms:W3CDTF">2020-04-08T19:13:00Z</dcterms:modified>
</cp:coreProperties>
</file>