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4C0B69" w14:textId="1313F9D6" w:rsidR="000D1857" w:rsidRPr="001E4811" w:rsidRDefault="001E4811">
      <w:pPr>
        <w:rPr>
          <w:lang w:val="tr-TR"/>
        </w:rPr>
      </w:pPr>
      <w:r>
        <w:rPr>
          <w:lang w:val="tr-TR"/>
        </w:rPr>
        <w:t>deneme</w:t>
      </w:r>
    </w:p>
    <w:sectPr w:rsidR="000D1857" w:rsidRPr="001E48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811"/>
    <w:rsid w:val="00061065"/>
    <w:rsid w:val="000D1857"/>
    <w:rsid w:val="001E4811"/>
    <w:rsid w:val="007C5A4A"/>
    <w:rsid w:val="00EA1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91079"/>
  <w15:chartTrackingRefBased/>
  <w15:docId w15:val="{30603DC9-9A63-40B3-AF38-98B33DBAD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E4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E4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E48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E4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E4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E4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E4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E4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E4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E4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E4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E48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E481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E481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E481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E481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E481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E481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E4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E4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E4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E4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E4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E481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E481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E481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E4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E481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E48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Yaren Kasımoğlu (TCM)</dc:creator>
  <cp:keywords/>
  <dc:description/>
  <cp:lastModifiedBy>Yaren Kasımoğlu (TCM)</cp:lastModifiedBy>
  <cp:revision>1</cp:revision>
  <dcterms:created xsi:type="dcterms:W3CDTF">2024-03-27T00:23:00Z</dcterms:created>
  <dcterms:modified xsi:type="dcterms:W3CDTF">2024-03-27T00:23:00Z</dcterms:modified>
</cp:coreProperties>
</file>