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lang w:val="ru-RU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Для анализа я взял дневник свидетельнецы блокадного Ленинграда, Клавдии Наумовны.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Она была медиком, писала дневник для своего сына, которого называла ласково «Лесик» и «Тюшенька».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Запись дневника велась с 18 декабря 1941 года по 31 декабря 1942 — в последней записи Клавдия писала, что получила возможность встретиться с сыном и передать ему дневник: «И кроме того, в прошлом году не было никаких надежд на свидание с сыном, а теперь есть, и довольно реальные. Так что все к лучшему в этом лучшем из миров, а вернее, в этом чудном и чистом теперь Ленинграде... Итак, за новый, хороший победный год!.. Все. Скоро Лесик из моих рук получит мой дневник.»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 xml:space="preserve">В дневнике описана жизнь Клавдии в блокадном городе, она пишет о своей работе, о рационе пищи, который получает медицинский персонал и больные, об общем состоянии города и о том, с чем столкнулся каждый человек, оказавшийся там.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Данный дневник может использоваться историками для восстановления событий глазами очевидца, понимания восприятия людьми возникшей ситуации и о повседневной блокадного врача.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Вот, что Клавдия пишет о состоянии больных в течении всего периода ее нахождения в блокаде: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«А я, сыночек, работаю сейчас по новой специальности — терапевтом. Стало поступать много очень истощенных больных, и вот пришлось переключиться. Если бы ты только знал, какие ужасные картины приходится наблюдать! Это не люди, это скелеты, обтянутые сухой, ужасного цвета кожей. Сознание у них неясное, какая-то тупость и придурковатость. И полное отсутствие сил.»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«А я, сыночек, работаю сейчас по новой специальности — терапевтом. Стало поступать много очень истощенных больных, и вот пришлось переключиться. Если бы ты только знал, какие ужасные картины приходится наблюдать! Это не люди, это скелеты, обтянутые сухой, ужасного цвета кожей. Сознание у них неясное, какая-то тупость и придурковатость. И полное отсутствие сил.»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«А больные все прибывали и прибывали. Страшные, истощенные, отечные, голодные. Я помню, как долго-долго не было света. Больных в отделении было 370 человек вместо 250. Лежали в коридорах, на носилках, на полу. Во всем отделении было три коптилки. Пищу раздавали в темноте, ели в темноте. Больные друг у друга крали пищу, пользуясь темнотой.»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Клавдия также описывает ситуацию, происходящую в городе: с начала блокады город был в ужасном состоянии, однако позже улицы стали убирать, начали открываться магазины и жизнь постепенно возвращалась в город.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«Но начали усиленно говорить о необходимости наведения чистоты в квартирах и дворах. Что творится на улицах Ленинграда — это уму непостижимо. Наш домик обложен испражнениями со всех сторон. И так всюду. В каждой квартире выделена одна комната, в которой вместе с буржуйкой ютятся все обитатели квартиры. Копоть, грязь ужасающая! ... В комнате темно, грязно, и она никак не напоминает светлый, чистый кабинет.»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«Но все же улица уже не та. Почти не видно трупов, люди не такие уже инертные.»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«Тюшенька, если бы ты вдруг сейчас очутился в Ленинграде, он показался бы тебе ужасающим ... Мало похож Ленинград сегодняшнего дня на Ленинград, который ты знал, но мне сегодня (я ездила к нам в клинику) он показался очень красивым. Представить себе только, что эти голодные, опухшие женщины Ленинграда сумели его почистить, ведь он был весь — сплошь уборная. Теперь улицы чистенькие, пробивается травка в садах и на траншеях, по главным магистралям ходят трамваи, и сердце радуется, глядя на все это.»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«Ходят трамваи, магазины потихоньку открываются. У парфюмерных магазинов стоят очереди — это в Ленинград привезли духи.»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В дневнике также описывается изменяющееся отношение людей к смерти: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« … «Все кладбище уставлено штабелями голых покойников, мы и своих положили». А тетя Дуня эпически спокойно рассказывает: «А вот вчера двое покойников были привязаны к саночкам, а сегодня вот валяются, а саночки из-под них взяли»… »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Также можно узнать и о том, как изменились сами люди во время блокады — они стали более агрессивными, с голоду ели всё мясо, которое могли найти, младшее поколение могло побить старших из-за еды. Люди также продавали еду, чтобы получить деньги, однако некоторые из них погибали от голода.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«Розина приятельница, врач, придя домой, застала такую картину: ее 15-летний сын бил по голове своего отца за то, что тот съел лишний блинчик. А другой врач из муфты своей жены украл ее дневной рацион хлеба.</w:t>
      </w:r>
    </w:p>
    <w:p>
      <w:pPr>
        <w:pStyle w:val="Style14"/>
        <w:widowControl/>
        <w:bidi w:val="0"/>
        <w:spacing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Патологоанатом профессор Д. говорит, что печень человека, умершего от истощения, очень невкусна, но, будучи смешанной с мозгами, она очень вкусна. Откуда он знает???</w:t>
      </w:r>
    </w:p>
    <w:p>
      <w:pPr>
        <w:pStyle w:val="Style14"/>
        <w:widowControl/>
        <w:bidi w:val="0"/>
        <w:spacing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Он же утверждает, что случаи продажи человеческого мяса участились. Один его друг пригласил его якобы на ужин, угостил на славу на второй день после смерти своей жены...»</w:t>
      </w:r>
    </w:p>
    <w:p>
      <w:pPr>
        <w:pStyle w:val="Style14"/>
        <w:widowControl/>
        <w:bidi w:val="0"/>
        <w:spacing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«О том, что едят котов, и даже своих котов, говорят совершенно открыто. А вот лаборантка больницы Куйбышева съела 12 крыс (подопытных). Увидев ужас на лице слушающего, она говорит: «Я им сделала много реакций и совершенно убеждена, что они были здоровы». Должно быть, и моих морских свинок съели...»</w:t>
      </w:r>
    </w:p>
    <w:p>
      <w:pPr>
        <w:pStyle w:val="Style14"/>
        <w:widowControl/>
        <w:bidi w:val="0"/>
        <w:spacing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«Но люди стали злы. Так ругаются в трамваях, так ненавидят друг друга.»</w:t>
      </w:r>
    </w:p>
    <w:p>
      <w:pPr>
        <w:pStyle w:val="Style14"/>
        <w:widowControl/>
        <w:bidi w:val="0"/>
        <w:spacing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«А некоторые умирали по собственной глупости — все продавали. Умер у меня один повар. У него на все была установлена такса: каша — 30 рублей, кусочек шоколада — 25 рублей и так далее. А когда он умер, у него под подушкой нашли 1600 рублей, и не знали даже, куда их отослать...»</w:t>
      </w:r>
    </w:p>
    <w:p>
      <w:pPr>
        <w:pStyle w:val="Style14"/>
        <w:widowControl/>
        <w:bidi w:val="0"/>
        <w:spacing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Через весь дневник видно улучшение положения, в котором находятся люди, относительно того, как они жили до этого. Дневник участника событий дает понимание того, как именно ощущали себя в то время очевидцы. Не смотря на общее ужасное положение дел, Клавдия Наумовна находит его не таким плохим к концу своего дневника, что говорит об адаптации к тому миру, в который были втянуты жители Ленинграда.</w:t>
      </w:r>
    </w:p>
    <w:p>
      <w:pPr>
        <w:pStyle w:val="Style14"/>
        <w:widowControl/>
        <w:bidi w:val="0"/>
        <w:spacing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«Почти год назад я писала, что, если через две недели блокада кончится, будет не так много жертв, но если это протянется два месяца, то это будет страшно. И вот прошел почти год. Но это действительно было страшно. Как можно было продолжать работать и жить при этом потоке смерти и ужаса? А вот работали же.»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LibreOffice/7.1.5.2$Windows_x86 LibreOffice_project/85f04e9f809797b8199d13c421bd8a2b025d52b5</Application>
  <AppVersion>15.0000</AppVersion>
  <Pages>2</Pages>
  <Words>930</Words>
  <Characters>5090</Characters>
  <CharactersWithSpaces>6028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2024-10-12T20:21:02Z</dcterms:created>
  <dc:creator/>
  <dc:description/>
  <dc:language>ru-RU</dc:language>
  <cp:lastModifiedBy/>
  <dcterms:modified xsi:type="dcterms:W3CDTF">2024-10-12T21:00:07Z</dcterms:modified>
  <cp:revision>1</cp:revision>
  <dc:subject/>
  <dc:title/>
</cp:coreProperties>
</file>