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58" w:rsidRDefault="00DC11B7" w:rsidP="004E24DE">
      <w:pPr>
        <w:spacing w:after="0"/>
        <w:jc w:val="center"/>
      </w:pPr>
      <w:r>
        <w:t>Приложение</w:t>
      </w:r>
      <w:proofErr w:type="gramStart"/>
      <w:r>
        <w:t xml:space="preserve"> Е</w:t>
      </w:r>
      <w:proofErr w:type="gramEnd"/>
    </w:p>
    <w:p w:rsidR="00DC11B7" w:rsidRDefault="00DC11B7" w:rsidP="004E24DE">
      <w:pPr>
        <w:spacing w:after="0"/>
        <w:jc w:val="center"/>
      </w:pPr>
      <w:r>
        <w:t>Схема структурного управляющего автомата</w:t>
      </w:r>
    </w:p>
    <w:p w:rsidR="00DC11B7" w:rsidRDefault="003D6B0D">
      <w:pPr>
        <w:spacing w:after="0"/>
      </w:pPr>
      <w:r>
        <w:object w:dxaOrig="19739" w:dyaOrig="28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69pt" o:ole="">
            <v:imagedata r:id="rId4" o:title=""/>
          </v:shape>
          <o:OLEObject Type="Embed" ProgID="Visio.Drawing.11" ShapeID="_x0000_i1025" DrawAspect="Content" ObjectID="_1395076086" r:id="rId5"/>
        </w:object>
      </w:r>
    </w:p>
    <w:sectPr w:rsidR="00DC11B7" w:rsidSect="00DC11B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C11B7"/>
    <w:rsid w:val="001609FF"/>
    <w:rsid w:val="00293F20"/>
    <w:rsid w:val="003D6B0D"/>
    <w:rsid w:val="004E24DE"/>
    <w:rsid w:val="00687A6E"/>
    <w:rsid w:val="00B81F58"/>
    <w:rsid w:val="00DC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9</cp:revision>
  <dcterms:created xsi:type="dcterms:W3CDTF">2012-04-01T09:06:00Z</dcterms:created>
  <dcterms:modified xsi:type="dcterms:W3CDTF">2012-04-04T16:22:00Z</dcterms:modified>
</cp:coreProperties>
</file>