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08" w:rsidRDefault="009F5908" w:rsidP="009F5908">
      <w:pPr>
        <w:jc w:val="center"/>
        <w:rPr>
          <w:b/>
          <w:bCs/>
        </w:rPr>
      </w:pPr>
      <w:r>
        <w:rPr>
          <w:b/>
          <w:bCs/>
        </w:rPr>
        <w:t>Интегрирование иррациональных функций</w:t>
      </w:r>
    </w:p>
    <w:p w:rsidR="009F5908" w:rsidRDefault="00471D14" w:rsidP="009F5908">
      <w:pPr>
        <w:jc w:val="center"/>
        <w:rPr>
          <w:bCs/>
        </w:rPr>
      </w:pPr>
      <w:r>
        <w:rPr>
          <w:bCs/>
        </w:rPr>
        <w:t>.</w:t>
      </w:r>
    </w:p>
    <w:p w:rsidR="00471D14" w:rsidRPr="008F0B70" w:rsidRDefault="00471D14" w:rsidP="00471D14">
      <w:pPr>
        <w:rPr>
          <w:bCs/>
        </w:rPr>
      </w:pPr>
      <w:r w:rsidRPr="008F0B70">
        <w:rPr>
          <w:bCs/>
        </w:rPr>
        <w:t xml:space="preserve">Найти интегралы от иррациональных функций: </w:t>
      </w:r>
    </w:p>
    <w:p w:rsidR="009F5908" w:rsidRDefault="00471D14" w:rsidP="00471D14">
      <w:pPr>
        <w:rPr>
          <w:bCs/>
          <w:position w:val="-8"/>
        </w:rPr>
      </w:pPr>
      <w:r w:rsidRPr="008F0B70">
        <w:rPr>
          <w:bCs/>
        </w:rPr>
        <w:t xml:space="preserve">1) </w:t>
      </w:r>
      <w:r w:rsidRPr="008F0B70">
        <w:rPr>
          <w:bCs/>
          <w:position w:val="-32"/>
        </w:rPr>
        <w:object w:dxaOrig="11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4.5pt" o:ole="">
            <v:imagedata r:id="rId5" o:title=""/>
          </v:shape>
          <o:OLEObject Type="Embed" ProgID="Equation.3" ShapeID="_x0000_i1025" DrawAspect="Content" ObjectID="_1646051794" r:id="rId6"/>
        </w:object>
      </w:r>
      <w:r w:rsidR="009F5908">
        <w:rPr>
          <w:bCs/>
        </w:rPr>
        <w:t xml:space="preserve">   </w:t>
      </w:r>
      <w:r>
        <w:rPr>
          <w:bCs/>
        </w:rPr>
        <w:t>замена</w:t>
      </w:r>
      <w:r w:rsidR="009F5908">
        <w:rPr>
          <w:bCs/>
        </w:rPr>
        <w:t xml:space="preserve"> </w:t>
      </w:r>
      <w:r w:rsidR="009F5908" w:rsidRPr="00C75B29">
        <w:rPr>
          <w:bCs/>
          <w:position w:val="-8"/>
        </w:rPr>
        <w:object w:dxaOrig="700" w:dyaOrig="360">
          <v:shape id="_x0000_i1031" type="#_x0000_t75" style="width:30pt;height:15.75pt" o:ole="">
            <v:imagedata r:id="rId7" o:title=""/>
          </v:shape>
          <o:OLEObject Type="Embed" ProgID="Equation.3" ShapeID="_x0000_i1031" DrawAspect="Content" ObjectID="_1646051795" r:id="rId8"/>
        </w:object>
      </w:r>
      <w:r w:rsidR="009F5908">
        <w:rPr>
          <w:bCs/>
          <w:position w:val="-8"/>
        </w:rPr>
        <w:t>,</w:t>
      </w:r>
      <w:r w:rsidR="009F5908" w:rsidRPr="009F5908">
        <w:rPr>
          <w:bCs/>
          <w:position w:val="-10"/>
        </w:rPr>
        <w:object w:dxaOrig="1600" w:dyaOrig="360">
          <v:shape id="_x0000_i1032" type="#_x0000_t75" style="width:68.25pt;height:15.75pt" o:ole="">
            <v:imagedata r:id="rId9" o:title=""/>
          </v:shape>
          <o:OLEObject Type="Embed" ProgID="Equation.3" ShapeID="_x0000_i1032" DrawAspect="Content" ObjectID="_1646051796" r:id="rId10"/>
        </w:object>
      </w:r>
      <w:r w:rsidR="009F5908">
        <w:rPr>
          <w:bCs/>
          <w:position w:val="-8"/>
        </w:rPr>
        <w:t>,</w:t>
      </w:r>
      <w:r>
        <w:rPr>
          <w:bCs/>
        </w:rPr>
        <w:t xml:space="preserve"> </w:t>
      </w:r>
      <w:r w:rsidR="009F5908">
        <w:rPr>
          <w:bCs/>
        </w:rPr>
        <w:t>далее, подставить под знак интеграла и проинтегрировать получившуюся рациональную дробь</w:t>
      </w:r>
      <w:r w:rsidR="009F5908">
        <w:rPr>
          <w:bCs/>
          <w:position w:val="-8"/>
        </w:rPr>
        <w:t>;</w:t>
      </w:r>
    </w:p>
    <w:p w:rsidR="009F5908" w:rsidRDefault="00471D14" w:rsidP="00471D14">
      <w:pPr>
        <w:rPr>
          <w:bCs/>
        </w:rPr>
      </w:pPr>
      <w:r w:rsidRPr="008F0B70">
        <w:rPr>
          <w:bCs/>
        </w:rPr>
        <w:t xml:space="preserve"> 2) </w:t>
      </w:r>
      <w:r w:rsidRPr="008F0B70">
        <w:rPr>
          <w:bCs/>
          <w:position w:val="-32"/>
        </w:rPr>
        <w:object w:dxaOrig="999" w:dyaOrig="820">
          <v:shape id="_x0000_i1026" type="#_x0000_t75" style="width:42pt;height:34.5pt" o:ole="">
            <v:imagedata r:id="rId11" o:title=""/>
          </v:shape>
          <o:OLEObject Type="Embed" ProgID="Equation.3" ShapeID="_x0000_i1026" DrawAspect="Content" ObjectID="_1646051797" r:id="rId12"/>
        </w:object>
      </w:r>
      <w:r w:rsidRPr="00C75B29">
        <w:rPr>
          <w:bCs/>
        </w:rPr>
        <w:t xml:space="preserve"> </w:t>
      </w:r>
      <w:r>
        <w:rPr>
          <w:bCs/>
        </w:rPr>
        <w:t xml:space="preserve">замена </w:t>
      </w:r>
      <w:r w:rsidR="009F5908" w:rsidRPr="009F5908">
        <w:rPr>
          <w:bCs/>
          <w:position w:val="-10"/>
        </w:rPr>
        <w:object w:dxaOrig="3900" w:dyaOrig="380">
          <v:shape id="_x0000_i1033" type="#_x0000_t75" style="width:222pt;height:21.75pt" o:ole="">
            <v:imagedata r:id="rId13" o:title=""/>
          </v:shape>
          <o:OLEObject Type="Embed" ProgID="Equation.3" ShapeID="_x0000_i1033" DrawAspect="Content" ObjectID="_1646051798" r:id="rId14"/>
        </w:object>
      </w:r>
      <w:r w:rsidRPr="008F0B70">
        <w:rPr>
          <w:bCs/>
        </w:rPr>
        <w:t xml:space="preserve">; </w:t>
      </w:r>
    </w:p>
    <w:p w:rsidR="00471D14" w:rsidRDefault="00471D14" w:rsidP="00471D14">
      <w:pPr>
        <w:rPr>
          <w:bCs/>
        </w:rPr>
      </w:pPr>
      <w:r w:rsidRPr="008F0B70">
        <w:rPr>
          <w:bCs/>
        </w:rPr>
        <w:t xml:space="preserve">3) </w:t>
      </w:r>
      <w:r w:rsidRPr="008F0B70">
        <w:rPr>
          <w:bCs/>
          <w:position w:val="-32"/>
        </w:rPr>
        <w:object w:dxaOrig="1140" w:dyaOrig="760">
          <v:shape id="_x0000_i1027" type="#_x0000_t75" style="width:47.25pt;height:31.5pt" o:ole="">
            <v:imagedata r:id="rId15" o:title=""/>
          </v:shape>
          <o:OLEObject Type="Embed" ProgID="Equation.3" ShapeID="_x0000_i1027" DrawAspect="Content" ObjectID="_1646051799" r:id="rId16"/>
        </w:object>
      </w:r>
      <w:r>
        <w:rPr>
          <w:bCs/>
        </w:rPr>
        <w:t xml:space="preserve"> замена </w:t>
      </w:r>
      <w:r w:rsidR="009F5908" w:rsidRPr="009F5908">
        <w:rPr>
          <w:bCs/>
          <w:position w:val="-24"/>
        </w:rPr>
        <w:object w:dxaOrig="3600" w:dyaOrig="620">
          <v:shape id="_x0000_i1034" type="#_x0000_t75" style="width:184.5pt;height:33pt" o:ole="">
            <v:imagedata r:id="rId17" o:title=""/>
          </v:shape>
          <o:OLEObject Type="Embed" ProgID="Equation.3" ShapeID="_x0000_i1034" DrawAspect="Content" ObjectID="_1646051800" r:id="rId18"/>
        </w:object>
      </w:r>
      <w:r w:rsidRPr="008F0B70">
        <w:rPr>
          <w:bCs/>
        </w:rPr>
        <w:t xml:space="preserve">; </w:t>
      </w:r>
    </w:p>
    <w:p w:rsidR="009F5908" w:rsidRDefault="00471D14" w:rsidP="00471D14">
      <w:pPr>
        <w:rPr>
          <w:bCs/>
        </w:rPr>
      </w:pPr>
      <w:r w:rsidRPr="008F0B70">
        <w:rPr>
          <w:bCs/>
        </w:rPr>
        <w:t xml:space="preserve">4) </w:t>
      </w:r>
      <w:r w:rsidRPr="008F0B70">
        <w:rPr>
          <w:bCs/>
          <w:position w:val="-30"/>
        </w:rPr>
        <w:object w:dxaOrig="1480" w:dyaOrig="800">
          <v:shape id="_x0000_i1028" type="#_x0000_t75" style="width:55.5pt;height:30pt" o:ole="">
            <v:imagedata r:id="rId19" o:title=""/>
          </v:shape>
          <o:OLEObject Type="Embed" ProgID="Equation.3" ShapeID="_x0000_i1028" DrawAspect="Content" ObjectID="_1646051801" r:id="rId20"/>
        </w:object>
      </w:r>
      <w:r w:rsidRPr="00C75B29">
        <w:rPr>
          <w:bCs/>
        </w:rPr>
        <w:t xml:space="preserve"> </w:t>
      </w:r>
      <w:r>
        <w:rPr>
          <w:bCs/>
        </w:rPr>
        <w:t>замена</w:t>
      </w:r>
      <w:proofErr w:type="gramStart"/>
      <w:r>
        <w:rPr>
          <w:bCs/>
        </w:rPr>
        <w:t xml:space="preserve"> </w:t>
      </w:r>
      <w:r w:rsidR="009F5908" w:rsidRPr="009F5908">
        <w:rPr>
          <w:bCs/>
          <w:position w:val="-32"/>
        </w:rPr>
        <w:object w:dxaOrig="5620" w:dyaOrig="859">
          <v:shape id="_x0000_i1035" type="#_x0000_t75" style="width:254.25pt;height:39.75pt" o:ole="">
            <v:imagedata r:id="rId21" o:title=""/>
          </v:shape>
          <o:OLEObject Type="Embed" ProgID="Equation.3" ShapeID="_x0000_i1035" DrawAspect="Content" ObjectID="_1646051802" r:id="rId22"/>
        </w:object>
      </w:r>
      <w:r w:rsidR="009F5908">
        <w:rPr>
          <w:bCs/>
        </w:rPr>
        <w:t xml:space="preserve"> Н</w:t>
      </w:r>
      <w:proofErr w:type="gramEnd"/>
      <w:r w:rsidR="009F5908">
        <w:rPr>
          <w:bCs/>
        </w:rPr>
        <w:t>айти производную, подставить.</w:t>
      </w:r>
    </w:p>
    <w:p w:rsidR="009F5908" w:rsidRDefault="00471D14" w:rsidP="00471D14">
      <w:pPr>
        <w:rPr>
          <w:bCs/>
        </w:rPr>
      </w:pPr>
      <w:r w:rsidRPr="008F0B70">
        <w:rPr>
          <w:bCs/>
        </w:rPr>
        <w:t xml:space="preserve"> 5) </w:t>
      </w:r>
      <w:r w:rsidRPr="008F0B70">
        <w:rPr>
          <w:bCs/>
          <w:position w:val="-16"/>
        </w:rPr>
        <w:object w:dxaOrig="1200" w:dyaOrig="480">
          <v:shape id="_x0000_i1029" type="#_x0000_t75" style="width:63pt;height:24.75pt" o:ole="">
            <v:imagedata r:id="rId23" o:title=""/>
          </v:shape>
          <o:OLEObject Type="Embed" ProgID="Equation.3" ShapeID="_x0000_i1029" DrawAspect="Content" ObjectID="_1646051803" r:id="rId24"/>
        </w:object>
      </w:r>
      <w:r w:rsidRPr="00C75B29">
        <w:rPr>
          <w:bCs/>
        </w:rPr>
        <w:t xml:space="preserve"> </w:t>
      </w:r>
      <w:r>
        <w:rPr>
          <w:bCs/>
        </w:rPr>
        <w:t xml:space="preserve">замена </w:t>
      </w:r>
      <w:r w:rsidR="009F5908" w:rsidRPr="009F5908">
        <w:rPr>
          <w:bCs/>
          <w:position w:val="-10"/>
        </w:rPr>
        <w:object w:dxaOrig="5460" w:dyaOrig="420">
          <v:shape id="_x0000_i1036" type="#_x0000_t75" style="width:234pt;height:18pt" o:ole="">
            <v:imagedata r:id="rId25" o:title=""/>
          </v:shape>
          <o:OLEObject Type="Embed" ProgID="Equation.3" ShapeID="_x0000_i1036" DrawAspect="Content" ObjectID="_1646051804" r:id="rId26"/>
        </w:object>
      </w:r>
      <w:r w:rsidR="009F5908">
        <w:rPr>
          <w:bCs/>
        </w:rPr>
        <w:t>. После замены необходимо проинтегрировать полученную тригонометрическую функцию.</w:t>
      </w:r>
    </w:p>
    <w:p w:rsidR="009F5908" w:rsidRDefault="00471D14" w:rsidP="009F5908">
      <w:pPr>
        <w:rPr>
          <w:bCs/>
        </w:rPr>
      </w:pPr>
      <w:r w:rsidRPr="008F0B70">
        <w:rPr>
          <w:bCs/>
        </w:rPr>
        <w:t xml:space="preserve">6) </w:t>
      </w:r>
      <w:r w:rsidRPr="008F0B70">
        <w:rPr>
          <w:bCs/>
          <w:position w:val="-24"/>
        </w:rPr>
        <w:object w:dxaOrig="1219" w:dyaOrig="700">
          <v:shape id="_x0000_i1030" type="#_x0000_t75" style="width:58.5pt;height:33.75pt" o:ole="">
            <v:imagedata r:id="rId27" o:title=""/>
          </v:shape>
          <o:OLEObject Type="Embed" ProgID="Equation.3" ShapeID="_x0000_i1030" DrawAspect="Content" ObjectID="_1646051805" r:id="rId28"/>
        </w:object>
      </w:r>
      <w:r w:rsidR="009F5908">
        <w:rPr>
          <w:bCs/>
        </w:rPr>
        <w:t xml:space="preserve">  </w:t>
      </w:r>
      <w:r>
        <w:rPr>
          <w:bCs/>
        </w:rPr>
        <w:t xml:space="preserve">замена </w:t>
      </w:r>
      <w:r w:rsidR="009F5908" w:rsidRPr="009F5908">
        <w:rPr>
          <w:bCs/>
          <w:position w:val="-28"/>
        </w:rPr>
        <w:object w:dxaOrig="5520" w:dyaOrig="720">
          <v:shape id="_x0000_i1037" type="#_x0000_t75" style="width:236.25pt;height:31.5pt" o:ole="">
            <v:imagedata r:id="rId29" o:title=""/>
          </v:shape>
          <o:OLEObject Type="Embed" ProgID="Equation.3" ShapeID="_x0000_i1037" DrawAspect="Content" ObjectID="_1646051806" r:id="rId30"/>
        </w:object>
      </w:r>
      <w:r>
        <w:rPr>
          <w:bCs/>
        </w:rPr>
        <w:t>.</w:t>
      </w:r>
      <w:r w:rsidR="009F5908" w:rsidRPr="009F5908">
        <w:rPr>
          <w:bCs/>
        </w:rPr>
        <w:t xml:space="preserve"> </w:t>
      </w:r>
      <w:r w:rsidR="009F5908">
        <w:rPr>
          <w:bCs/>
        </w:rPr>
        <w:t>После замены необходимо проинтегрировать полученную тригонометрическую функцию.</w:t>
      </w:r>
      <w:r w:rsidR="009F5908">
        <w:rPr>
          <w:bCs/>
        </w:rPr>
        <w:t xml:space="preserve"> Этот интеграл самый сложный из всех.</w:t>
      </w:r>
      <w:bookmarkStart w:id="0" w:name="_GoBack"/>
      <w:bookmarkEnd w:id="0"/>
    </w:p>
    <w:p w:rsidR="009F5908" w:rsidRDefault="009F5908" w:rsidP="00471D14">
      <w:pPr>
        <w:rPr>
          <w:bCs/>
        </w:rPr>
      </w:pPr>
    </w:p>
    <w:p w:rsidR="00471D14" w:rsidRPr="008F0B70" w:rsidRDefault="009F5908" w:rsidP="00471D14">
      <w:pPr>
        <w:rPr>
          <w:bCs/>
        </w:rPr>
      </w:pPr>
      <w:r>
        <w:rPr>
          <w:bCs/>
        </w:rPr>
        <w:t xml:space="preserve">При решении </w:t>
      </w:r>
      <w:proofErr w:type="gramStart"/>
      <w:r>
        <w:rPr>
          <w:bCs/>
        </w:rPr>
        <w:t>потребуются</w:t>
      </w:r>
      <w:proofErr w:type="gramEnd"/>
      <w:r>
        <w:rPr>
          <w:bCs/>
        </w:rPr>
        <w:t xml:space="preserve"> умение интегрировать рациональные дроби и тригонометрические функции. В качестве помощи рекомендую использовать лекции и учебники, указанные в предыдущем занятии. </w:t>
      </w:r>
    </w:p>
    <w:p w:rsidR="006E34CB" w:rsidRPr="00985435" w:rsidRDefault="006E34CB" w:rsidP="00985435"/>
    <w:sectPr w:rsidR="006E34CB" w:rsidRPr="00985435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218C8"/>
    <w:rsid w:val="004107B9"/>
    <w:rsid w:val="00471D14"/>
    <w:rsid w:val="004B120C"/>
    <w:rsid w:val="005953FB"/>
    <w:rsid w:val="005A24D1"/>
    <w:rsid w:val="006E34CB"/>
    <w:rsid w:val="00757A0F"/>
    <w:rsid w:val="00806D72"/>
    <w:rsid w:val="00916D62"/>
    <w:rsid w:val="00985435"/>
    <w:rsid w:val="009F5908"/>
    <w:rsid w:val="00AB1249"/>
    <w:rsid w:val="00D50514"/>
    <w:rsid w:val="00D5497A"/>
    <w:rsid w:val="00D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2</cp:revision>
  <dcterms:created xsi:type="dcterms:W3CDTF">2020-03-18T04:28:00Z</dcterms:created>
  <dcterms:modified xsi:type="dcterms:W3CDTF">2020-03-18T12:50:00Z</dcterms:modified>
</cp:coreProperties>
</file>