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C34FD7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C34FD7">
        <w:rPr>
          <w:rFonts w:ascii="Times New Roman" w:hAnsi="Times New Roman"/>
          <w:b/>
          <w:sz w:val="24"/>
          <w:szCs w:val="24"/>
        </w:rPr>
        <w:t>»)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88182F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34F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Разработка </w:t>
      </w:r>
      <w:r w:rsidR="00F6690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микропрограммы для управляющего</w:t>
      </w:r>
      <w:r w:rsidRPr="00C34F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устройства</w:t>
      </w:r>
    </w:p>
    <w:p w:rsidR="00482F68" w:rsidRPr="00C34FD7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Отчет</w:t>
      </w:r>
    </w:p>
    <w:p w:rsidR="00482F68" w:rsidRPr="00C34FD7" w:rsidRDefault="00F66902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</w:t>
      </w:r>
      <w:r w:rsidRPr="00F66902">
        <w:rPr>
          <w:rFonts w:ascii="Times New Roman" w:hAnsi="Times New Roman"/>
          <w:sz w:val="24"/>
          <w:szCs w:val="24"/>
        </w:rPr>
        <w:t>2</w:t>
      </w:r>
      <w:r w:rsidR="00482F68" w:rsidRPr="00C34FD7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«</w:t>
      </w:r>
      <w:r w:rsidR="0088182F" w:rsidRPr="00C34F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Организация ЭВМ и систем</w:t>
      </w:r>
      <w:r w:rsidRPr="00C34FD7">
        <w:rPr>
          <w:rFonts w:ascii="Times New Roman" w:hAnsi="Times New Roman"/>
          <w:sz w:val="24"/>
          <w:szCs w:val="24"/>
        </w:rPr>
        <w:t>»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 w:rsidR="0088182F" w:rsidRPr="00C34FD7">
        <w:rPr>
          <w:rFonts w:ascii="Times New Roman" w:hAnsi="Times New Roman"/>
          <w:sz w:val="24"/>
          <w:szCs w:val="24"/>
        </w:rPr>
        <w:t>_________________/</w:t>
      </w:r>
      <w:proofErr w:type="spellStart"/>
      <w:r w:rsidR="0088182F" w:rsidRPr="00C34FD7">
        <w:rPr>
          <w:rFonts w:ascii="Times New Roman" w:hAnsi="Times New Roman"/>
          <w:sz w:val="24"/>
          <w:szCs w:val="24"/>
        </w:rPr>
        <w:t>Клюкин</w:t>
      </w:r>
      <w:proofErr w:type="spellEnd"/>
      <w:r w:rsidR="0088182F" w:rsidRPr="00C34FD7">
        <w:rPr>
          <w:rFonts w:ascii="Times New Roman" w:hAnsi="Times New Roman"/>
          <w:sz w:val="24"/>
          <w:szCs w:val="24"/>
        </w:rPr>
        <w:t xml:space="preserve"> В.Л.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C34FD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946D48" w:rsidP="00C34FD7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482F68" w:rsidRPr="0095215C" w:rsidRDefault="0088182F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:rsidR="00482F68" w:rsidRDefault="0088182F" w:rsidP="0088182F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Подсчитать число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18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единиц в 8-разрядном двоичном коде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622018" w:rsidRDefault="00622018" w:rsidP="0088182F">
      <w:pPr>
        <w:ind w:firstLine="708"/>
        <w:rPr>
          <w:rFonts w:ascii="Times New Roman" w:hAnsi="Times New Roman"/>
          <w:sz w:val="24"/>
          <w:szCs w:val="24"/>
        </w:rPr>
      </w:pPr>
    </w:p>
    <w:p w:rsidR="00B54FD5" w:rsidRDefault="00622018" w:rsidP="00B54FD5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распределения ячеек блока памяти микропрограммы</w:t>
      </w:r>
    </w:p>
    <w:p w:rsidR="00B54FD5" w:rsidRDefault="00B54FD5" w:rsidP="00622018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622018" w:rsidRPr="00B54FD5" w:rsidRDefault="00B54FD5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02.4pt;height:467.4pt">
            <v:imagedata r:id="rId8" o:title="klk"/>
          </v:shape>
        </w:pict>
      </w:r>
    </w:p>
    <w:p w:rsidR="00622018" w:rsidRPr="00622018" w:rsidRDefault="00622018" w:rsidP="00622018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622018" w:rsidRPr="00622018" w:rsidRDefault="00622018" w:rsidP="00622018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946D48" w:rsidRPr="00622018" w:rsidRDefault="00946D48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Pr="002E7E5B" w:rsidRDefault="00E511B2" w:rsidP="00F66902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B115AE" w:rsidRDefault="00B115AE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Граф-схема микропрограммы</w:t>
      </w:r>
    </w:p>
    <w:p w:rsidR="00E511B2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115AE" w:rsidRDefault="002E7E5B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33" type="#_x0000_t75" style="width:333pt;height:619.2pt">
            <v:imagedata r:id="rId9" o:title="ацац (1)"/>
          </v:shape>
        </w:pict>
      </w:r>
    </w:p>
    <w:p w:rsidR="00C34FD7" w:rsidRDefault="00C34FD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Pr="00C10271" w:rsidRDefault="00E511B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lastRenderedPageBreak/>
        <w:t>Текст отлаженной программы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1565"/>
        <w:gridCol w:w="992"/>
        <w:gridCol w:w="1042"/>
        <w:gridCol w:w="1066"/>
        <w:gridCol w:w="1063"/>
        <w:gridCol w:w="1064"/>
        <w:gridCol w:w="1063"/>
        <w:gridCol w:w="1064"/>
      </w:tblGrid>
      <w:tr w:rsidR="0002266D" w:rsidRPr="000335BA" w:rsidTr="00171643">
        <w:tc>
          <w:tcPr>
            <w:tcW w:w="652" w:type="dxa"/>
            <w:shd w:val="clear" w:color="auto" w:fill="auto"/>
          </w:tcPr>
          <w:p w:rsidR="0002266D" w:rsidRPr="000335BA" w:rsidRDefault="00D244FC" w:rsidP="000335BA">
            <w:pPr>
              <w:tabs>
                <w:tab w:val="left" w:pos="128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МК</w:t>
            </w:r>
          </w:p>
        </w:tc>
        <w:tc>
          <w:tcPr>
            <w:tcW w:w="8919" w:type="dxa"/>
            <w:gridSpan w:val="8"/>
            <w:shd w:val="clear" w:color="auto" w:fill="auto"/>
          </w:tcPr>
          <w:p w:rsidR="0002266D" w:rsidRPr="000335BA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Управляющая часть</w:t>
            </w:r>
          </w:p>
        </w:tc>
      </w:tr>
      <w:tr w:rsidR="00171643" w:rsidRPr="000335BA" w:rsidTr="00171643">
        <w:tc>
          <w:tcPr>
            <w:tcW w:w="652" w:type="dxa"/>
            <w:shd w:val="clear" w:color="auto" w:fill="auto"/>
          </w:tcPr>
          <w:p w:rsidR="0002266D" w:rsidRPr="000335BA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565" w:type="dxa"/>
            <w:shd w:val="clear" w:color="auto" w:fill="auto"/>
          </w:tcPr>
          <w:p w:rsidR="0002266D" w:rsidRPr="000335BA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Шина</w:t>
            </w:r>
          </w:p>
        </w:tc>
        <w:tc>
          <w:tcPr>
            <w:tcW w:w="992" w:type="dxa"/>
            <w:shd w:val="clear" w:color="auto" w:fill="auto"/>
          </w:tcPr>
          <w:p w:rsidR="0002266D" w:rsidRPr="000335BA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</w:t>
            </w:r>
          </w:p>
        </w:tc>
        <w:tc>
          <w:tcPr>
            <w:tcW w:w="3171" w:type="dxa"/>
            <w:gridSpan w:val="3"/>
            <w:shd w:val="clear" w:color="auto" w:fill="auto"/>
          </w:tcPr>
          <w:p w:rsidR="0002266D" w:rsidRPr="000335BA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Упр. признаками</w:t>
            </w:r>
          </w:p>
        </w:tc>
        <w:tc>
          <w:tcPr>
            <w:tcW w:w="3191" w:type="dxa"/>
            <w:gridSpan w:val="3"/>
            <w:shd w:val="clear" w:color="auto" w:fill="auto"/>
          </w:tcPr>
          <w:p w:rsidR="0002266D" w:rsidRPr="000335BA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Упр. сигналами</w:t>
            </w:r>
          </w:p>
        </w:tc>
      </w:tr>
      <w:tr w:rsidR="00171643" w:rsidRPr="000335BA" w:rsidTr="00171643">
        <w:tc>
          <w:tcPr>
            <w:tcW w:w="652" w:type="dxa"/>
            <w:shd w:val="clear" w:color="auto" w:fill="auto"/>
          </w:tcPr>
          <w:p w:rsidR="0002266D" w:rsidRPr="0002266D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65" w:type="dxa"/>
            <w:shd w:val="clear" w:color="auto" w:fill="auto"/>
          </w:tcPr>
          <w:p w:rsidR="0002266D" w:rsidRPr="0002266D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D11-D0</w:t>
            </w:r>
          </w:p>
        </w:tc>
        <w:tc>
          <w:tcPr>
            <w:tcW w:w="992" w:type="dxa"/>
            <w:shd w:val="clear" w:color="auto" w:fill="auto"/>
          </w:tcPr>
          <w:p w:rsidR="0002266D" w:rsidRPr="0002266D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I3-I0</w:t>
            </w:r>
          </w:p>
        </w:tc>
        <w:tc>
          <w:tcPr>
            <w:tcW w:w="1042" w:type="dxa"/>
            <w:shd w:val="clear" w:color="auto" w:fill="auto"/>
          </w:tcPr>
          <w:p w:rsidR="0002266D" w:rsidRPr="0002266D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66" w:type="dxa"/>
            <w:shd w:val="clear" w:color="auto" w:fill="auto"/>
          </w:tcPr>
          <w:p w:rsidR="0002266D" w:rsidRPr="0002266D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063" w:type="dxa"/>
            <w:shd w:val="clear" w:color="auto" w:fill="auto"/>
          </w:tcPr>
          <w:p w:rsidR="0002266D" w:rsidRPr="0002266D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8.4pt;margin-top:1.8pt;width:30.75pt;height:0;z-index:1;mso-position-horizontal-relative:text;mso-position-vertical-relative:text" o:connectortype="straight"/>
              </w:pict>
            </w:r>
            <w:r w:rsidRPr="0002266D">
              <w:rPr>
                <w:rFonts w:ascii="Times New Roman" w:hAnsi="Times New Roman"/>
                <w:sz w:val="28"/>
                <w:szCs w:val="28"/>
                <w:lang w:val="en-US"/>
              </w:rPr>
              <w:t>CCE</w:t>
            </w:r>
          </w:p>
        </w:tc>
        <w:tc>
          <w:tcPr>
            <w:tcW w:w="1064" w:type="dxa"/>
            <w:shd w:val="clear" w:color="auto" w:fill="auto"/>
          </w:tcPr>
          <w:p w:rsidR="0002266D" w:rsidRPr="0002266D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C0</w:t>
            </w:r>
          </w:p>
        </w:tc>
        <w:tc>
          <w:tcPr>
            <w:tcW w:w="1063" w:type="dxa"/>
            <w:shd w:val="clear" w:color="auto" w:fill="auto"/>
          </w:tcPr>
          <w:p w:rsidR="0002266D" w:rsidRPr="0002266D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s1029" type="#_x0000_t32" style="position:absolute;left:0;text-align:left;margin-left:4.35pt;margin-top:1.4pt;width:30.75pt;height:0;z-index:2;mso-position-horizontal-relative:text;mso-position-vertical-relative:text" o:connectortype="straight"/>
              </w:pi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RLD</w:t>
            </w:r>
          </w:p>
        </w:tc>
        <w:tc>
          <w:tcPr>
            <w:tcW w:w="1064" w:type="dxa"/>
            <w:shd w:val="clear" w:color="auto" w:fill="auto"/>
          </w:tcPr>
          <w:p w:rsidR="0002266D" w:rsidRPr="0002266D" w:rsidRDefault="0002266D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s1030" type="#_x0000_t32" style="position:absolute;left:0;text-align:left;margin-left:10.9pt;margin-top:1.8pt;width:21.65pt;height:0;z-index:3;mso-position-horizontal-relative:text;mso-position-vertical-relative:text" o:connectortype="straight"/>
              </w:pi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OE</w:t>
            </w:r>
          </w:p>
        </w:tc>
      </w:tr>
      <w:tr w:rsidR="00171643" w:rsidRPr="000335BA" w:rsidTr="00171643">
        <w:tc>
          <w:tcPr>
            <w:tcW w:w="652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565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</w:t>
            </w:r>
          </w:p>
        </w:tc>
        <w:tc>
          <w:tcPr>
            <w:tcW w:w="1042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66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244FC" w:rsidRPr="000335BA" w:rsidTr="00171643">
        <w:tc>
          <w:tcPr>
            <w:tcW w:w="9571" w:type="dxa"/>
            <w:gridSpan w:val="9"/>
            <w:shd w:val="clear" w:color="auto" w:fill="auto"/>
          </w:tcPr>
          <w:p w:rsidR="00D244FC" w:rsidRPr="00E5494D" w:rsidRDefault="00171643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Обнуление результата</w:t>
            </w:r>
            <w:r w:rsidR="00E5494D" w:rsidRPr="00E5494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5494D">
              <w:rPr>
                <w:rFonts w:ascii="Times New Roman" w:hAnsi="Times New Roman"/>
                <w:sz w:val="28"/>
                <w:szCs w:val="28"/>
              </w:rPr>
              <w:t>(</w:t>
            </w:r>
            <w:r w:rsidR="00E5494D">
              <w:rPr>
                <w:rFonts w:ascii="Times New Roman" w:hAnsi="Times New Roman"/>
                <w:sz w:val="28"/>
                <w:szCs w:val="28"/>
                <w:lang w:val="en-US"/>
              </w:rPr>
              <w:t>CON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E5494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71643" w:rsidRPr="000335BA" w:rsidTr="00171643">
        <w:tc>
          <w:tcPr>
            <w:tcW w:w="652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565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</w:t>
            </w:r>
          </w:p>
        </w:tc>
        <w:tc>
          <w:tcPr>
            <w:tcW w:w="1042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66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D244FC" w:rsidRPr="000335BA" w:rsidRDefault="00D244FC" w:rsidP="000335BA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244FC" w:rsidRPr="000335BA" w:rsidTr="00171643">
        <w:tc>
          <w:tcPr>
            <w:tcW w:w="9571" w:type="dxa"/>
            <w:gridSpan w:val="9"/>
            <w:shd w:val="clear" w:color="auto" w:fill="auto"/>
          </w:tcPr>
          <w:p w:rsidR="00D244FC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Обнуление счётчика</w:t>
            </w:r>
            <w:r w:rsidR="00E5494D" w:rsidRPr="00E5494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E5494D">
              <w:rPr>
                <w:rFonts w:ascii="Times New Roman" w:hAnsi="Times New Roman"/>
                <w:sz w:val="28"/>
                <w:szCs w:val="28"/>
                <w:lang w:val="en-US"/>
              </w:rPr>
              <w:t>CON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244FC" w:rsidRPr="000335BA" w:rsidTr="00171643">
        <w:tc>
          <w:tcPr>
            <w:tcW w:w="652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1565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</w:t>
            </w:r>
          </w:p>
        </w:tc>
        <w:tc>
          <w:tcPr>
            <w:tcW w:w="1042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66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244FC" w:rsidRPr="000335BA" w:rsidTr="00171643">
        <w:tc>
          <w:tcPr>
            <w:tcW w:w="9571" w:type="dxa"/>
            <w:gridSpan w:val="9"/>
            <w:shd w:val="clear" w:color="auto" w:fill="auto"/>
          </w:tcPr>
          <w:p w:rsidR="00D244FC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Объявление счётчика</w:t>
            </w:r>
            <w:r w:rsidR="00E5494D" w:rsidRPr="00E5494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E5494D">
              <w:rPr>
                <w:rFonts w:ascii="Times New Roman" w:hAnsi="Times New Roman"/>
                <w:sz w:val="28"/>
                <w:szCs w:val="28"/>
                <w:lang w:val="en-US"/>
              </w:rPr>
              <w:t>CON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244FC" w:rsidRPr="000335BA" w:rsidTr="00171643">
        <w:tc>
          <w:tcPr>
            <w:tcW w:w="652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1565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</w:t>
            </w:r>
          </w:p>
        </w:tc>
        <w:tc>
          <w:tcPr>
            <w:tcW w:w="1042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66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244FC" w:rsidRPr="000335BA" w:rsidTr="00171643">
        <w:tc>
          <w:tcPr>
            <w:tcW w:w="9571" w:type="dxa"/>
            <w:gridSpan w:val="9"/>
            <w:shd w:val="clear" w:color="auto" w:fill="auto"/>
          </w:tcPr>
          <w:p w:rsidR="00D244FC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Инициализация входного слова</w:t>
            </w:r>
            <w:r w:rsidR="00E5494D" w:rsidRPr="00E5494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E5494D">
              <w:rPr>
                <w:rFonts w:ascii="Times New Roman" w:hAnsi="Times New Roman"/>
                <w:sz w:val="28"/>
                <w:szCs w:val="28"/>
                <w:lang w:val="en-US"/>
              </w:rPr>
              <w:t>CON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244FC" w:rsidRPr="000335BA" w:rsidTr="00171643">
        <w:tc>
          <w:tcPr>
            <w:tcW w:w="652" w:type="dxa"/>
            <w:shd w:val="clear" w:color="auto" w:fill="auto"/>
          </w:tcPr>
          <w:p w:rsidR="00D244FC" w:rsidRPr="000335BA" w:rsidRDefault="00D244FC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1565" w:type="dxa"/>
            <w:shd w:val="clear" w:color="auto" w:fill="auto"/>
          </w:tcPr>
          <w:p w:rsidR="00D244FC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0006</w:t>
            </w:r>
          </w:p>
        </w:tc>
        <w:tc>
          <w:tcPr>
            <w:tcW w:w="992" w:type="dxa"/>
            <w:shd w:val="clear" w:color="auto" w:fill="auto"/>
          </w:tcPr>
          <w:p w:rsidR="00D244FC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</w:t>
            </w:r>
          </w:p>
        </w:tc>
        <w:tc>
          <w:tcPr>
            <w:tcW w:w="1042" w:type="dxa"/>
            <w:shd w:val="clear" w:color="auto" w:fill="auto"/>
          </w:tcPr>
          <w:p w:rsidR="00D244FC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66" w:type="dxa"/>
            <w:shd w:val="clear" w:color="auto" w:fill="auto"/>
          </w:tcPr>
          <w:p w:rsidR="00D244FC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D244FC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D244FC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D244FC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D244FC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244FC" w:rsidRPr="000335BA" w:rsidTr="00171643">
        <w:tc>
          <w:tcPr>
            <w:tcW w:w="9571" w:type="dxa"/>
            <w:gridSpan w:val="9"/>
            <w:shd w:val="clear" w:color="auto" w:fill="auto"/>
          </w:tcPr>
          <w:p w:rsidR="00D244FC" w:rsidRPr="00171643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входное слово = 0, то переход к МК 11, иначе к МК 05</w:t>
            </w:r>
            <w:r w:rsidR="00E5494D" w:rsidRPr="00E5494D">
              <w:rPr>
                <w:rFonts w:ascii="Times New Roman" w:hAnsi="Times New Roman"/>
                <w:sz w:val="28"/>
                <w:szCs w:val="28"/>
              </w:rPr>
              <w:t>.</w:t>
            </w:r>
            <w:r w:rsidR="00E5494D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E5494D">
              <w:rPr>
                <w:rFonts w:ascii="Times New Roman" w:hAnsi="Times New Roman"/>
                <w:sz w:val="28"/>
                <w:szCs w:val="28"/>
                <w:lang w:val="en-US"/>
              </w:rPr>
              <w:t>CJP</w:t>
            </w:r>
            <w:r w:rsidR="00E5494D">
              <w:rPr>
                <w:rFonts w:ascii="Times New Roman" w:hAnsi="Times New Roman"/>
                <w:sz w:val="28"/>
                <w:szCs w:val="28"/>
              </w:rPr>
              <w:t xml:space="preserve">, условие </w:t>
            </w:r>
            <w:r w:rsidR="00E5494D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="00E5494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71643" w:rsidRPr="000335BA" w:rsidTr="00171643">
        <w:tc>
          <w:tcPr>
            <w:tcW w:w="65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1565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0007</w:t>
            </w:r>
          </w:p>
        </w:tc>
        <w:tc>
          <w:tcPr>
            <w:tcW w:w="99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</w:t>
            </w:r>
          </w:p>
        </w:tc>
        <w:tc>
          <w:tcPr>
            <w:tcW w:w="104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66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71643" w:rsidRPr="000335BA" w:rsidTr="00171643">
        <w:tc>
          <w:tcPr>
            <w:tcW w:w="9571" w:type="dxa"/>
            <w:gridSpan w:val="9"/>
            <w:shd w:val="clear" w:color="auto" w:fill="auto"/>
          </w:tcPr>
          <w:p w:rsidR="00171643" w:rsidRPr="00E5494D" w:rsidRDefault="00E5494D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E5494D">
              <w:rPr>
                <w:rFonts w:ascii="Times New Roman" w:hAnsi="Times New Roman"/>
                <w:sz w:val="28"/>
                <w:szCs w:val="28"/>
              </w:rPr>
              <w:t>7=1</w:t>
            </w:r>
            <w:r>
              <w:rPr>
                <w:rFonts w:ascii="Times New Roman" w:hAnsi="Times New Roman"/>
                <w:sz w:val="28"/>
                <w:szCs w:val="28"/>
              </w:rPr>
              <w:t>, то переход к МК 07, иначе к МК 06</w:t>
            </w:r>
            <w:r w:rsidRPr="00E5494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CJP</w:t>
            </w:r>
            <w:r w:rsidRPr="00E5494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условие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E5494D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71643" w:rsidRPr="000335BA" w:rsidTr="00171643">
        <w:tc>
          <w:tcPr>
            <w:tcW w:w="65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1565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</w:t>
            </w:r>
          </w:p>
        </w:tc>
        <w:tc>
          <w:tcPr>
            <w:tcW w:w="104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66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71643" w:rsidRPr="000335BA" w:rsidTr="00171643">
        <w:tc>
          <w:tcPr>
            <w:tcW w:w="9571" w:type="dxa"/>
            <w:gridSpan w:val="9"/>
            <w:shd w:val="clear" w:color="auto" w:fill="auto"/>
          </w:tcPr>
          <w:p w:rsidR="00171643" w:rsidRPr="000335BA" w:rsidRDefault="00E5494D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Увеличение результата на 1</w:t>
            </w:r>
            <w:r w:rsidRPr="00E5494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71643" w:rsidRPr="000335BA" w:rsidTr="00171643">
        <w:tc>
          <w:tcPr>
            <w:tcW w:w="65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1565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</w:t>
            </w:r>
          </w:p>
        </w:tc>
        <w:tc>
          <w:tcPr>
            <w:tcW w:w="104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66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71643" w:rsidRPr="000335BA" w:rsidTr="00171643">
        <w:tc>
          <w:tcPr>
            <w:tcW w:w="9571" w:type="dxa"/>
            <w:gridSpan w:val="9"/>
            <w:shd w:val="clear" w:color="auto" w:fill="auto"/>
          </w:tcPr>
          <w:p w:rsidR="00171643" w:rsidRPr="000335BA" w:rsidRDefault="00E5494D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Сдвиги счётчика и числа влево</w:t>
            </w:r>
            <w:r w:rsidRPr="00E5494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71643" w:rsidRPr="000335BA" w:rsidTr="00171643">
        <w:tc>
          <w:tcPr>
            <w:tcW w:w="65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65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0005</w:t>
            </w:r>
          </w:p>
        </w:tc>
        <w:tc>
          <w:tcPr>
            <w:tcW w:w="99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</w:t>
            </w:r>
          </w:p>
        </w:tc>
        <w:tc>
          <w:tcPr>
            <w:tcW w:w="104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66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71643" w:rsidRPr="000335BA" w:rsidTr="00171643">
        <w:tc>
          <w:tcPr>
            <w:tcW w:w="9571" w:type="dxa"/>
            <w:gridSpan w:val="9"/>
            <w:shd w:val="clear" w:color="auto" w:fill="auto"/>
          </w:tcPr>
          <w:p w:rsidR="00171643" w:rsidRPr="000335BA" w:rsidRDefault="00E5494D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счётчик равен 0, то переход к МК 11, иначе к МК 05</w:t>
            </w:r>
            <w:r w:rsidRPr="00E5494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CJP</w:t>
            </w:r>
            <w:r w:rsidRPr="00E5494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условие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71643" w:rsidRPr="000335BA" w:rsidTr="00171643">
        <w:trPr>
          <w:trHeight w:val="128"/>
        </w:trPr>
        <w:tc>
          <w:tcPr>
            <w:tcW w:w="65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565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1042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66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171643" w:rsidRPr="000335BA" w:rsidRDefault="00171643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71643" w:rsidRPr="000335BA" w:rsidTr="00DE4700">
        <w:trPr>
          <w:trHeight w:val="128"/>
        </w:trPr>
        <w:tc>
          <w:tcPr>
            <w:tcW w:w="9571" w:type="dxa"/>
            <w:gridSpan w:val="9"/>
            <w:shd w:val="clear" w:color="auto" w:fill="auto"/>
          </w:tcPr>
          <w:p w:rsidR="00171643" w:rsidRPr="000335BA" w:rsidRDefault="00E5494D" w:rsidP="00171643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Конец операции. Переход к МК 00</w:t>
            </w:r>
            <w:r w:rsidRPr="00E5494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JZ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D244FC" w:rsidRDefault="00D244FC" w:rsidP="00D51C07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4E35D1" w:rsidRPr="00C10271" w:rsidRDefault="00C10271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C10271" w:rsidRPr="00D51C07" w:rsidRDefault="00C10271" w:rsidP="00D51C07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  <w:lang w:val="en-US"/>
        </w:rPr>
      </w:pPr>
      <w:r w:rsidRPr="00C10271">
        <w:rPr>
          <w:rFonts w:ascii="Times New Roman" w:hAnsi="Times New Roman"/>
          <w:sz w:val="24"/>
          <w:szCs w:val="24"/>
        </w:rPr>
        <w:t xml:space="preserve">В ходе выполнения лабораторной работы была реализована </w:t>
      </w:r>
      <w:r w:rsidR="00D51C07">
        <w:rPr>
          <w:rFonts w:ascii="Times New Roman" w:hAnsi="Times New Roman"/>
          <w:sz w:val="24"/>
          <w:szCs w:val="24"/>
        </w:rPr>
        <w:t>микропрограмма для управляющего</w:t>
      </w:r>
      <w:r w:rsidRPr="00C10271">
        <w:rPr>
          <w:rFonts w:ascii="Times New Roman" w:hAnsi="Times New Roman"/>
          <w:sz w:val="24"/>
          <w:szCs w:val="24"/>
        </w:rPr>
        <w:t xml:space="preserve"> устройства, </w:t>
      </w:r>
      <w:r w:rsidR="00D51C07">
        <w:rPr>
          <w:rFonts w:ascii="Times New Roman" w:hAnsi="Times New Roman"/>
          <w:sz w:val="24"/>
          <w:szCs w:val="24"/>
        </w:rPr>
        <w:t>обеспечивающая выполнение в ОУ</w:t>
      </w:r>
      <w:r w:rsidRPr="00C10271">
        <w:rPr>
          <w:rFonts w:ascii="Times New Roman" w:hAnsi="Times New Roman"/>
          <w:sz w:val="24"/>
          <w:szCs w:val="24"/>
        </w:rPr>
        <w:t xml:space="preserve"> подсчёт един</w:t>
      </w:r>
      <w:r w:rsidR="00D51C07">
        <w:rPr>
          <w:rFonts w:ascii="Times New Roman" w:hAnsi="Times New Roman"/>
          <w:sz w:val="24"/>
          <w:szCs w:val="24"/>
        </w:rPr>
        <w:t>иц в 8-разрядном двоичном коде.</w:t>
      </w:r>
    </w:p>
    <w:sectPr w:rsidR="00C10271" w:rsidRPr="00D51C07" w:rsidSect="00C846F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EF1" w:rsidRDefault="00584EF1" w:rsidP="00475C2C">
      <w:pPr>
        <w:spacing w:after="0" w:line="240" w:lineRule="auto"/>
      </w:pPr>
      <w:r>
        <w:separator/>
      </w:r>
    </w:p>
  </w:endnote>
  <w:endnote w:type="continuationSeparator" w:id="0">
    <w:p w:rsidR="00584EF1" w:rsidRDefault="00584EF1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0D3" w:rsidRDefault="00C300D3">
    <w:pPr>
      <w:pStyle w:val="a6"/>
    </w:pPr>
  </w:p>
  <w:p w:rsidR="00C300D3" w:rsidRDefault="00C300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EF1" w:rsidRDefault="00584EF1" w:rsidP="00475C2C">
      <w:pPr>
        <w:spacing w:after="0" w:line="240" w:lineRule="auto"/>
      </w:pPr>
      <w:r>
        <w:separator/>
      </w:r>
    </w:p>
  </w:footnote>
  <w:footnote w:type="continuationSeparator" w:id="0">
    <w:p w:rsidR="00584EF1" w:rsidRDefault="00584EF1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2266D"/>
    <w:rsid w:val="000335BA"/>
    <w:rsid w:val="00061246"/>
    <w:rsid w:val="00065258"/>
    <w:rsid w:val="00074380"/>
    <w:rsid w:val="00081A52"/>
    <w:rsid w:val="000869E3"/>
    <w:rsid w:val="000A0182"/>
    <w:rsid w:val="000F10D1"/>
    <w:rsid w:val="00122250"/>
    <w:rsid w:val="00131A9A"/>
    <w:rsid w:val="00162FD4"/>
    <w:rsid w:val="00171643"/>
    <w:rsid w:val="001B28B9"/>
    <w:rsid w:val="001B3CC7"/>
    <w:rsid w:val="001F5150"/>
    <w:rsid w:val="001F5FA1"/>
    <w:rsid w:val="002148B0"/>
    <w:rsid w:val="002906D0"/>
    <w:rsid w:val="002929DE"/>
    <w:rsid w:val="002A5035"/>
    <w:rsid w:val="002A7AFF"/>
    <w:rsid w:val="002B3F1E"/>
    <w:rsid w:val="002E7E5B"/>
    <w:rsid w:val="00313817"/>
    <w:rsid w:val="00320562"/>
    <w:rsid w:val="003474C8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4E35D1"/>
    <w:rsid w:val="005119BA"/>
    <w:rsid w:val="005569A0"/>
    <w:rsid w:val="005569F7"/>
    <w:rsid w:val="005705A3"/>
    <w:rsid w:val="00584EF1"/>
    <w:rsid w:val="00591F13"/>
    <w:rsid w:val="0060046A"/>
    <w:rsid w:val="006039AE"/>
    <w:rsid w:val="00622018"/>
    <w:rsid w:val="00623B01"/>
    <w:rsid w:val="006338F5"/>
    <w:rsid w:val="0064211B"/>
    <w:rsid w:val="00685DCF"/>
    <w:rsid w:val="00702DF5"/>
    <w:rsid w:val="007132F2"/>
    <w:rsid w:val="007176A0"/>
    <w:rsid w:val="00737DE8"/>
    <w:rsid w:val="00763BAA"/>
    <w:rsid w:val="007A0302"/>
    <w:rsid w:val="007C2111"/>
    <w:rsid w:val="007C6CCD"/>
    <w:rsid w:val="00802A16"/>
    <w:rsid w:val="008643C0"/>
    <w:rsid w:val="0088182F"/>
    <w:rsid w:val="008C14DD"/>
    <w:rsid w:val="00900500"/>
    <w:rsid w:val="00940C2B"/>
    <w:rsid w:val="00946D48"/>
    <w:rsid w:val="0095215C"/>
    <w:rsid w:val="00956861"/>
    <w:rsid w:val="009A35A3"/>
    <w:rsid w:val="009C6257"/>
    <w:rsid w:val="009E15DE"/>
    <w:rsid w:val="00A058FC"/>
    <w:rsid w:val="00A10623"/>
    <w:rsid w:val="00A21F14"/>
    <w:rsid w:val="00A74659"/>
    <w:rsid w:val="00A95DC2"/>
    <w:rsid w:val="00AB589D"/>
    <w:rsid w:val="00AD1938"/>
    <w:rsid w:val="00AD7083"/>
    <w:rsid w:val="00AF56B5"/>
    <w:rsid w:val="00B115AE"/>
    <w:rsid w:val="00B272BE"/>
    <w:rsid w:val="00B36C4A"/>
    <w:rsid w:val="00B4589D"/>
    <w:rsid w:val="00B545C3"/>
    <w:rsid w:val="00B54FD5"/>
    <w:rsid w:val="00B574C0"/>
    <w:rsid w:val="00B81D2B"/>
    <w:rsid w:val="00BC72F8"/>
    <w:rsid w:val="00BE45BE"/>
    <w:rsid w:val="00BE5E9A"/>
    <w:rsid w:val="00BF1D39"/>
    <w:rsid w:val="00C10271"/>
    <w:rsid w:val="00C152BF"/>
    <w:rsid w:val="00C229A4"/>
    <w:rsid w:val="00C300D3"/>
    <w:rsid w:val="00C34FD7"/>
    <w:rsid w:val="00C46159"/>
    <w:rsid w:val="00C54AB0"/>
    <w:rsid w:val="00C650B6"/>
    <w:rsid w:val="00C81007"/>
    <w:rsid w:val="00C8303E"/>
    <w:rsid w:val="00C846F9"/>
    <w:rsid w:val="00CB7F4E"/>
    <w:rsid w:val="00D21677"/>
    <w:rsid w:val="00D244FC"/>
    <w:rsid w:val="00D51C07"/>
    <w:rsid w:val="00DA5441"/>
    <w:rsid w:val="00DE0149"/>
    <w:rsid w:val="00E45EF5"/>
    <w:rsid w:val="00E511B2"/>
    <w:rsid w:val="00E52FC7"/>
    <w:rsid w:val="00E5494D"/>
    <w:rsid w:val="00E85124"/>
    <w:rsid w:val="00E94282"/>
    <w:rsid w:val="00EB7A6A"/>
    <w:rsid w:val="00EC209F"/>
    <w:rsid w:val="00EE1982"/>
    <w:rsid w:val="00F61A71"/>
    <w:rsid w:val="00F66902"/>
    <w:rsid w:val="00F71D6E"/>
    <w:rsid w:val="00F72BA7"/>
    <w:rsid w:val="00F7745B"/>
    <w:rsid w:val="00FA5C0B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</o:rules>
    </o:shapelayout>
  </w:shapeDefaults>
  <w:decimalSymbol w:val=","/>
  <w:listSeparator w:val=";"/>
  <w14:docId w14:val="49248C02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94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E4A07-9319-4518-8C56-8EB58A92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46</cp:revision>
  <cp:lastPrinted>2019-09-20T21:57:00Z</cp:lastPrinted>
  <dcterms:created xsi:type="dcterms:W3CDTF">2019-09-07T14:25:00Z</dcterms:created>
  <dcterms:modified xsi:type="dcterms:W3CDTF">2021-03-09T22:05:00Z</dcterms:modified>
</cp:coreProperties>
</file>