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65393" w14:textId="77777777" w:rsidR="00B65154" w:rsidRDefault="00401357" w:rsidP="00B65154">
      <w:pPr>
        <w:spacing w:after="0" w:line="360" w:lineRule="auto"/>
        <w:ind w:left="1418" w:right="1134"/>
        <w:jc w:val="center"/>
        <w:rPr>
          <w:sz w:val="32"/>
        </w:rPr>
      </w:pPr>
      <w:r>
        <w:rPr>
          <w:sz w:val="32"/>
        </w:rPr>
        <w:t>МИНИСТЕРСТВО</w:t>
      </w:r>
      <w:r>
        <w:rPr>
          <w:spacing w:val="-6"/>
          <w:sz w:val="32"/>
        </w:rPr>
        <w:t xml:space="preserve"> </w:t>
      </w:r>
      <w:r>
        <w:rPr>
          <w:sz w:val="32"/>
        </w:rPr>
        <w:t>ОБРАЗОВАНИЯ</w:t>
      </w:r>
      <w:r>
        <w:rPr>
          <w:spacing w:val="-5"/>
          <w:sz w:val="32"/>
        </w:rPr>
        <w:t xml:space="preserve"> </w:t>
      </w:r>
      <w:r>
        <w:rPr>
          <w:sz w:val="32"/>
        </w:rPr>
        <w:t>И</w:t>
      </w:r>
      <w:r>
        <w:rPr>
          <w:spacing w:val="-13"/>
          <w:sz w:val="32"/>
        </w:rPr>
        <w:t xml:space="preserve"> </w:t>
      </w:r>
      <w:r>
        <w:rPr>
          <w:sz w:val="32"/>
        </w:rPr>
        <w:t>НАУК</w:t>
      </w:r>
      <w:r w:rsidR="00A82014">
        <w:rPr>
          <w:sz w:val="32"/>
        </w:rPr>
        <w:t xml:space="preserve">И </w:t>
      </w:r>
    </w:p>
    <w:p w14:paraId="00AD82C6" w14:textId="42F6E797" w:rsidR="00401357" w:rsidRDefault="00A82014" w:rsidP="00B65154">
      <w:pPr>
        <w:spacing w:after="0" w:line="360" w:lineRule="auto"/>
        <w:ind w:left="1418" w:right="1134"/>
        <w:jc w:val="center"/>
        <w:rPr>
          <w:sz w:val="32"/>
        </w:rPr>
      </w:pPr>
      <w:r>
        <w:rPr>
          <w:sz w:val="32"/>
        </w:rPr>
        <w:t>РО</w:t>
      </w:r>
      <w:r w:rsidR="00401357">
        <w:rPr>
          <w:sz w:val="32"/>
        </w:rPr>
        <w:t>ССИЙСКОЙ</w:t>
      </w:r>
      <w:r w:rsidR="00401357">
        <w:rPr>
          <w:spacing w:val="3"/>
          <w:sz w:val="32"/>
        </w:rPr>
        <w:t xml:space="preserve"> </w:t>
      </w:r>
      <w:r w:rsidR="00401357">
        <w:rPr>
          <w:sz w:val="32"/>
        </w:rPr>
        <w:t>ФЕДЕРАЦИИ</w:t>
      </w:r>
    </w:p>
    <w:p w14:paraId="151F5B95" w14:textId="77777777" w:rsidR="00B65154" w:rsidRPr="00B65154" w:rsidRDefault="00B65154" w:rsidP="00B65154">
      <w:pPr>
        <w:spacing w:after="0" w:line="360" w:lineRule="auto"/>
        <w:ind w:left="1418" w:right="1134"/>
        <w:jc w:val="center"/>
        <w:rPr>
          <w:sz w:val="32"/>
        </w:rPr>
      </w:pPr>
    </w:p>
    <w:p w14:paraId="7344BA91" w14:textId="77777777" w:rsidR="00B65154" w:rsidRDefault="00401357" w:rsidP="00B65154">
      <w:pPr>
        <w:spacing w:after="0" w:line="360" w:lineRule="auto"/>
        <w:ind w:left="1418" w:right="1134"/>
        <w:jc w:val="center"/>
        <w:rPr>
          <w:spacing w:val="1"/>
          <w:sz w:val="32"/>
        </w:rPr>
      </w:pPr>
      <w:r>
        <w:rPr>
          <w:sz w:val="32"/>
        </w:rPr>
        <w:t>ФЕДЕРАЛЬНОЕ</w:t>
      </w:r>
      <w:r>
        <w:rPr>
          <w:spacing w:val="1"/>
          <w:sz w:val="32"/>
        </w:rPr>
        <w:t xml:space="preserve"> </w:t>
      </w:r>
      <w:r>
        <w:rPr>
          <w:sz w:val="32"/>
        </w:rPr>
        <w:t>ГОСУДАРСТВЕННОЕ</w:t>
      </w:r>
      <w:r>
        <w:rPr>
          <w:spacing w:val="1"/>
          <w:sz w:val="32"/>
        </w:rPr>
        <w:t xml:space="preserve"> </w:t>
      </w:r>
    </w:p>
    <w:p w14:paraId="203AA1BC" w14:textId="77777777" w:rsidR="00B65154" w:rsidRDefault="00401357" w:rsidP="00B65154">
      <w:pPr>
        <w:spacing w:after="0" w:line="360" w:lineRule="auto"/>
        <w:ind w:left="1418" w:right="1134"/>
        <w:jc w:val="center"/>
        <w:rPr>
          <w:sz w:val="32"/>
        </w:rPr>
      </w:pPr>
      <w:r>
        <w:rPr>
          <w:sz w:val="32"/>
        </w:rPr>
        <w:t>БЮДЖЕТНОЕ ОБРАЗОВАТЕЛЬНОЕ УЧРЕЖДЕНИ</w:t>
      </w:r>
      <w:r w:rsidR="00A82014">
        <w:rPr>
          <w:sz w:val="32"/>
        </w:rPr>
        <w:t xml:space="preserve">Е </w:t>
      </w:r>
    </w:p>
    <w:p w14:paraId="6414CDD7" w14:textId="4C3BF864" w:rsidR="00401357" w:rsidRDefault="00A82014" w:rsidP="00B65154">
      <w:pPr>
        <w:spacing w:after="0" w:line="360" w:lineRule="auto"/>
        <w:ind w:left="1418" w:right="1134"/>
        <w:jc w:val="center"/>
        <w:rPr>
          <w:sz w:val="32"/>
        </w:rPr>
      </w:pPr>
      <w:r>
        <w:rPr>
          <w:sz w:val="32"/>
        </w:rPr>
        <w:t>В</w:t>
      </w:r>
      <w:r w:rsidR="00401357">
        <w:rPr>
          <w:sz w:val="32"/>
        </w:rPr>
        <w:t>ЫСШЕГО</w:t>
      </w:r>
      <w:r w:rsidR="00401357">
        <w:rPr>
          <w:spacing w:val="-2"/>
          <w:sz w:val="32"/>
        </w:rPr>
        <w:t xml:space="preserve"> </w:t>
      </w:r>
      <w:r w:rsidR="00401357">
        <w:rPr>
          <w:sz w:val="32"/>
        </w:rPr>
        <w:t>ОБРАЗОВАНИЯ</w:t>
      </w:r>
    </w:p>
    <w:p w14:paraId="33B4FCDB" w14:textId="77777777" w:rsidR="00B65154" w:rsidRPr="00B65154" w:rsidRDefault="00B65154" w:rsidP="00B65154">
      <w:pPr>
        <w:spacing w:after="0" w:line="360" w:lineRule="auto"/>
        <w:ind w:left="1418" w:right="1134"/>
        <w:jc w:val="center"/>
        <w:rPr>
          <w:sz w:val="32"/>
        </w:rPr>
      </w:pPr>
    </w:p>
    <w:p w14:paraId="0EA01DA9" w14:textId="79B75E34" w:rsidR="00401357" w:rsidRDefault="00401357" w:rsidP="00B65154">
      <w:pPr>
        <w:spacing w:after="0" w:line="360" w:lineRule="auto"/>
        <w:ind w:left="1418" w:right="1134"/>
        <w:jc w:val="center"/>
        <w:rPr>
          <w:sz w:val="32"/>
        </w:rPr>
      </w:pPr>
      <w:r>
        <w:rPr>
          <w:sz w:val="32"/>
        </w:rPr>
        <w:t>«ВЯТСКИЙ</w:t>
      </w:r>
      <w:r>
        <w:rPr>
          <w:spacing w:val="-3"/>
          <w:sz w:val="32"/>
        </w:rPr>
        <w:t xml:space="preserve"> </w:t>
      </w:r>
      <w:r>
        <w:rPr>
          <w:sz w:val="32"/>
        </w:rPr>
        <w:t>ГОСУДАРСТВЕННЫЙ</w:t>
      </w:r>
      <w:r>
        <w:rPr>
          <w:spacing w:val="-5"/>
          <w:sz w:val="32"/>
        </w:rPr>
        <w:t xml:space="preserve"> </w:t>
      </w:r>
      <w:r>
        <w:rPr>
          <w:sz w:val="32"/>
        </w:rPr>
        <w:t>УНИВЕРСИТЕТ»</w:t>
      </w:r>
    </w:p>
    <w:p w14:paraId="0AA5E230" w14:textId="77777777" w:rsidR="00B65154" w:rsidRPr="00B65154" w:rsidRDefault="00B65154" w:rsidP="00B65154">
      <w:pPr>
        <w:spacing w:after="0" w:line="360" w:lineRule="auto"/>
        <w:ind w:left="1418" w:right="1134"/>
        <w:jc w:val="center"/>
        <w:rPr>
          <w:sz w:val="32"/>
        </w:rPr>
      </w:pPr>
    </w:p>
    <w:p w14:paraId="2F9E8395" w14:textId="77777777" w:rsidR="00401357" w:rsidRDefault="00401357" w:rsidP="00B65154">
      <w:pPr>
        <w:pStyle w:val="a7"/>
        <w:spacing w:line="360" w:lineRule="auto"/>
        <w:ind w:left="1418" w:right="1134"/>
        <w:jc w:val="center"/>
        <w:rPr>
          <w:sz w:val="30"/>
        </w:rPr>
      </w:pPr>
    </w:p>
    <w:p w14:paraId="45156FBE" w14:textId="77777777" w:rsidR="000B0BDD" w:rsidRDefault="00401357" w:rsidP="00B65154">
      <w:pPr>
        <w:pStyle w:val="a7"/>
        <w:spacing w:line="360" w:lineRule="auto"/>
        <w:ind w:left="1418" w:right="1134"/>
        <w:jc w:val="center"/>
        <w:rPr>
          <w:spacing w:val="1"/>
        </w:rPr>
      </w:pPr>
      <w:r>
        <w:t>Институт математики и информационных систем</w:t>
      </w:r>
      <w:r>
        <w:rPr>
          <w:spacing w:val="1"/>
        </w:rPr>
        <w:t xml:space="preserve"> </w:t>
      </w:r>
    </w:p>
    <w:p w14:paraId="7B15D89F" w14:textId="77777777" w:rsidR="000B0BDD" w:rsidRDefault="00401357" w:rsidP="00B65154">
      <w:pPr>
        <w:pStyle w:val="a7"/>
        <w:spacing w:line="360" w:lineRule="auto"/>
        <w:ind w:left="1418" w:right="1134"/>
        <w:jc w:val="center"/>
        <w:rPr>
          <w:spacing w:val="-67"/>
        </w:rPr>
      </w:pPr>
      <w:r>
        <w:t>Факультет автоматики и вычислительной техники</w:t>
      </w:r>
      <w:r>
        <w:rPr>
          <w:spacing w:val="-67"/>
        </w:rPr>
        <w:t xml:space="preserve"> </w:t>
      </w:r>
    </w:p>
    <w:p w14:paraId="6103641C" w14:textId="5549407A" w:rsidR="00401357" w:rsidRPr="00B65154" w:rsidRDefault="00401357" w:rsidP="00B65154">
      <w:pPr>
        <w:pStyle w:val="a7"/>
        <w:spacing w:line="360" w:lineRule="auto"/>
        <w:ind w:left="1418" w:right="1134"/>
        <w:jc w:val="center"/>
      </w:pPr>
      <w:r>
        <w:t>Кафедра</w:t>
      </w:r>
      <w:r>
        <w:rPr>
          <w:spacing w:val="-2"/>
        </w:rPr>
        <w:t xml:space="preserve"> </w:t>
      </w:r>
      <w:r>
        <w:t>электронных вычислительных</w:t>
      </w:r>
      <w:r>
        <w:rPr>
          <w:spacing w:val="-2"/>
        </w:rPr>
        <w:t xml:space="preserve"> </w:t>
      </w:r>
      <w:r>
        <w:t>машин</w:t>
      </w:r>
    </w:p>
    <w:p w14:paraId="404E2406" w14:textId="77777777" w:rsidR="00A82014" w:rsidRDefault="00A82014" w:rsidP="00B65154">
      <w:pPr>
        <w:pStyle w:val="a7"/>
        <w:spacing w:line="360" w:lineRule="auto"/>
        <w:ind w:left="1418" w:right="1134"/>
        <w:jc w:val="center"/>
        <w:rPr>
          <w:sz w:val="30"/>
        </w:rPr>
      </w:pPr>
    </w:p>
    <w:p w14:paraId="5A2477B0" w14:textId="77777777" w:rsidR="00401357" w:rsidRDefault="00401357" w:rsidP="00B65154">
      <w:pPr>
        <w:pStyle w:val="a7"/>
        <w:spacing w:line="360" w:lineRule="auto"/>
        <w:ind w:left="1418" w:right="1134"/>
        <w:jc w:val="center"/>
        <w:rPr>
          <w:sz w:val="36"/>
        </w:rPr>
      </w:pPr>
    </w:p>
    <w:p w14:paraId="44107BE5" w14:textId="77777777" w:rsidR="00401357" w:rsidRDefault="00401357" w:rsidP="00B65154">
      <w:pPr>
        <w:pStyle w:val="a7"/>
        <w:spacing w:line="360" w:lineRule="auto"/>
        <w:ind w:left="1418" w:right="1134"/>
        <w:jc w:val="center"/>
      </w:pPr>
      <w:r>
        <w:t>О.В.</w:t>
      </w:r>
      <w:r>
        <w:rPr>
          <w:spacing w:val="-4"/>
        </w:rPr>
        <w:t xml:space="preserve"> </w:t>
      </w:r>
      <w:r>
        <w:t>КАРАВАЕВА</w:t>
      </w:r>
    </w:p>
    <w:p w14:paraId="5C9173BB" w14:textId="6A290398" w:rsidR="00401357" w:rsidRDefault="00401357" w:rsidP="00B65154">
      <w:pPr>
        <w:pStyle w:val="a7"/>
        <w:spacing w:line="360" w:lineRule="auto"/>
        <w:ind w:left="0" w:right="1134"/>
        <w:rPr>
          <w:sz w:val="26"/>
        </w:rPr>
      </w:pPr>
    </w:p>
    <w:p w14:paraId="427BDE0C" w14:textId="77777777" w:rsidR="00A82014" w:rsidRDefault="00A82014" w:rsidP="00B65154">
      <w:pPr>
        <w:pStyle w:val="a7"/>
        <w:spacing w:line="360" w:lineRule="auto"/>
        <w:ind w:left="1418" w:right="1134"/>
        <w:jc w:val="center"/>
        <w:rPr>
          <w:sz w:val="26"/>
        </w:rPr>
      </w:pPr>
    </w:p>
    <w:p w14:paraId="5311BEC0" w14:textId="688C51BF" w:rsidR="00401357" w:rsidRPr="00401357" w:rsidRDefault="00A82014" w:rsidP="00B65154">
      <w:pPr>
        <w:pStyle w:val="1"/>
        <w:spacing w:before="0" w:beforeAutospacing="0" w:after="0" w:afterAutospacing="0" w:line="360" w:lineRule="auto"/>
        <w:ind w:left="1418" w:right="1134"/>
        <w:rPr>
          <w:color w:val="auto"/>
        </w:rPr>
      </w:pPr>
      <w:bookmarkStart w:id="0" w:name="_Toc89547664"/>
      <w:r w:rsidRPr="00A82014">
        <w:rPr>
          <w:color w:val="auto"/>
        </w:rPr>
        <w:t>Компоновщик исполняемых файлов PE Linker</w:t>
      </w:r>
      <w:bookmarkEnd w:id="0"/>
    </w:p>
    <w:p w14:paraId="6ACFA237" w14:textId="10C8E076" w:rsidR="00401357" w:rsidRDefault="00401357" w:rsidP="00B65154">
      <w:pPr>
        <w:pStyle w:val="a7"/>
        <w:spacing w:line="360" w:lineRule="auto"/>
        <w:ind w:left="1418" w:right="1134"/>
        <w:jc w:val="center"/>
        <w:rPr>
          <w:b/>
          <w:sz w:val="34"/>
        </w:rPr>
      </w:pPr>
    </w:p>
    <w:p w14:paraId="3A8F0959" w14:textId="77777777" w:rsidR="00401357" w:rsidRDefault="00401357" w:rsidP="00B65154">
      <w:pPr>
        <w:pStyle w:val="a7"/>
        <w:spacing w:line="360" w:lineRule="auto"/>
        <w:ind w:left="0" w:right="1134"/>
        <w:rPr>
          <w:b/>
          <w:sz w:val="29"/>
        </w:rPr>
      </w:pPr>
    </w:p>
    <w:p w14:paraId="1C666E6E" w14:textId="77777777" w:rsidR="00401357" w:rsidRDefault="00401357" w:rsidP="00B65154">
      <w:pPr>
        <w:pStyle w:val="a7"/>
        <w:spacing w:line="360" w:lineRule="auto"/>
        <w:ind w:left="1418" w:right="1134"/>
        <w:jc w:val="center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20A7364C" w14:textId="77777777" w:rsidR="00401357" w:rsidRDefault="00401357" w:rsidP="00B65154">
      <w:pPr>
        <w:pStyle w:val="a7"/>
        <w:spacing w:line="360" w:lineRule="auto"/>
        <w:ind w:left="1418" w:right="1134"/>
        <w:jc w:val="center"/>
        <w:rPr>
          <w:sz w:val="20"/>
        </w:rPr>
      </w:pPr>
    </w:p>
    <w:p w14:paraId="42373929" w14:textId="77777777" w:rsidR="00401357" w:rsidRDefault="00401357" w:rsidP="00CF207F">
      <w:pPr>
        <w:pStyle w:val="a7"/>
        <w:spacing w:line="360" w:lineRule="auto"/>
        <w:ind w:left="0" w:right="1134"/>
        <w:rPr>
          <w:sz w:val="20"/>
        </w:rPr>
      </w:pPr>
    </w:p>
    <w:p w14:paraId="5B98ABA4" w14:textId="77777777" w:rsidR="00401357" w:rsidRDefault="00401357" w:rsidP="00B65154">
      <w:pPr>
        <w:pStyle w:val="a7"/>
        <w:spacing w:line="360" w:lineRule="auto"/>
        <w:ind w:left="1418" w:right="1134"/>
        <w:jc w:val="center"/>
        <w:rPr>
          <w:sz w:val="20"/>
        </w:rPr>
      </w:pPr>
    </w:p>
    <w:p w14:paraId="0AFD92F1" w14:textId="77777777" w:rsidR="00401357" w:rsidRDefault="00401357" w:rsidP="00B65154">
      <w:pPr>
        <w:pStyle w:val="a7"/>
        <w:spacing w:line="360" w:lineRule="auto"/>
        <w:ind w:left="1418" w:right="1134"/>
        <w:jc w:val="center"/>
        <w:rPr>
          <w:sz w:val="20"/>
        </w:rPr>
      </w:pPr>
    </w:p>
    <w:p w14:paraId="01F4D356" w14:textId="5DC760DC" w:rsidR="00401357" w:rsidRPr="00B65154" w:rsidRDefault="00401357" w:rsidP="00B65154">
      <w:pPr>
        <w:pStyle w:val="a7"/>
        <w:spacing w:line="360" w:lineRule="auto"/>
        <w:ind w:left="1418" w:right="1134"/>
        <w:jc w:val="center"/>
      </w:pPr>
      <w:r>
        <w:t>Кирова 2021</w:t>
      </w:r>
    </w:p>
    <w:p w14:paraId="73B324CB" w14:textId="74978051" w:rsidR="00401357" w:rsidRPr="00401357" w:rsidRDefault="00401357" w:rsidP="00B65154">
      <w:pPr>
        <w:pStyle w:val="a7"/>
        <w:spacing w:line="360" w:lineRule="auto"/>
        <w:ind w:left="1418" w:right="1134"/>
        <w:jc w:val="left"/>
        <w:sectPr w:rsidR="00401357" w:rsidRPr="00401357" w:rsidSect="00CF207F">
          <w:footerReference w:type="default" r:id="rId11"/>
          <w:pgSz w:w="11900" w:h="16850"/>
          <w:pgMar w:top="1060" w:right="40" w:bottom="280" w:left="920" w:header="720" w:footer="720" w:gutter="0"/>
          <w:pgNumType w:start="1"/>
          <w:cols w:space="720"/>
          <w:titlePg/>
          <w:docGrid w:linePitch="299"/>
        </w:sectPr>
      </w:pPr>
      <w:r>
        <w:t>УДК</w:t>
      </w:r>
      <w:r>
        <w:rPr>
          <w:spacing w:val="-4"/>
        </w:rPr>
        <w:t xml:space="preserve"> </w:t>
      </w:r>
      <w:r>
        <w:t>004.451(07</w:t>
      </w:r>
      <w:r w:rsidR="00B65154">
        <w:t>)</w:t>
      </w:r>
    </w:p>
    <w:p w14:paraId="36A60E50" w14:textId="77777777" w:rsidR="00B65154" w:rsidRDefault="00B65154" w:rsidP="00B65154">
      <w:pPr>
        <w:pStyle w:val="a7"/>
        <w:spacing w:before="65"/>
        <w:ind w:left="708" w:firstLine="708"/>
        <w:jc w:val="left"/>
      </w:pPr>
      <w:r>
        <w:lastRenderedPageBreak/>
        <w:t>К21</w:t>
      </w:r>
    </w:p>
    <w:p w14:paraId="1B7FDB39" w14:textId="77777777" w:rsidR="00B65154" w:rsidRDefault="00B65154" w:rsidP="00B65154">
      <w:pPr>
        <w:pStyle w:val="a7"/>
        <w:spacing w:before="163"/>
        <w:ind w:left="3305"/>
        <w:jc w:val="left"/>
      </w:pPr>
      <w:r>
        <w:t>Рекомендовано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изданию</w:t>
      </w:r>
      <w:r>
        <w:rPr>
          <w:spacing w:val="-5"/>
        </w:rPr>
        <w:t xml:space="preserve"> </w:t>
      </w:r>
      <w:r>
        <w:t>методическим</w:t>
      </w:r>
      <w:r>
        <w:rPr>
          <w:spacing w:val="-3"/>
        </w:rPr>
        <w:t xml:space="preserve"> </w:t>
      </w:r>
      <w:r>
        <w:t>советом</w:t>
      </w:r>
      <w:r>
        <w:rPr>
          <w:spacing w:val="-4"/>
        </w:rPr>
        <w:t xml:space="preserve"> </w:t>
      </w:r>
      <w:r>
        <w:t>ВятГУ</w:t>
      </w:r>
    </w:p>
    <w:p w14:paraId="1309CA1D" w14:textId="77777777" w:rsidR="00B65154" w:rsidRDefault="00B65154" w:rsidP="00B65154">
      <w:pPr>
        <w:pStyle w:val="a7"/>
        <w:ind w:left="0"/>
        <w:jc w:val="left"/>
        <w:rPr>
          <w:sz w:val="20"/>
        </w:rPr>
      </w:pPr>
    </w:p>
    <w:p w14:paraId="799B7B0C" w14:textId="77777777" w:rsidR="00B65154" w:rsidRDefault="00B65154" w:rsidP="00B65154">
      <w:pPr>
        <w:pStyle w:val="a7"/>
        <w:spacing w:before="2"/>
        <w:ind w:left="0"/>
        <w:jc w:val="left"/>
      </w:pPr>
    </w:p>
    <w:p w14:paraId="5CCC6442" w14:textId="77777777" w:rsidR="00B65154" w:rsidRDefault="00B65154" w:rsidP="00B65154">
      <w:pPr>
        <w:pStyle w:val="a7"/>
        <w:spacing w:before="89" w:line="360" w:lineRule="auto"/>
        <w:ind w:right="753" w:firstLine="707"/>
        <w:jc w:val="left"/>
      </w:pPr>
      <w:r>
        <w:t>Допущено</w:t>
      </w:r>
      <w:r>
        <w:rPr>
          <w:spacing w:val="9"/>
        </w:rPr>
        <w:t xml:space="preserve"> </w:t>
      </w:r>
      <w:r>
        <w:t>редакционно-издательской</w:t>
      </w:r>
      <w:r>
        <w:rPr>
          <w:spacing w:val="9"/>
        </w:rPr>
        <w:t xml:space="preserve"> </w:t>
      </w:r>
      <w:r>
        <w:t>комиссией</w:t>
      </w:r>
      <w:r>
        <w:rPr>
          <w:spacing w:val="9"/>
        </w:rPr>
        <w:t xml:space="preserve"> </w:t>
      </w:r>
      <w:r>
        <w:t>методического</w:t>
      </w:r>
      <w:r>
        <w:rPr>
          <w:spacing w:val="9"/>
        </w:rPr>
        <w:t xml:space="preserve"> </w:t>
      </w:r>
      <w:r>
        <w:t>совета</w:t>
      </w:r>
      <w:r>
        <w:rPr>
          <w:spacing w:val="-67"/>
        </w:rPr>
        <w:t xml:space="preserve"> </w:t>
      </w:r>
      <w:r>
        <w:t>ВятГУ</w:t>
      </w:r>
      <w:r>
        <w:rPr>
          <w:spacing w:val="77"/>
        </w:rPr>
        <w:t xml:space="preserve"> </w:t>
      </w:r>
      <w:r>
        <w:t>в</w:t>
      </w:r>
      <w:r>
        <w:rPr>
          <w:spacing w:val="76"/>
        </w:rPr>
        <w:t xml:space="preserve"> </w:t>
      </w:r>
      <w:r>
        <w:t>качестве</w:t>
      </w:r>
      <w:r>
        <w:rPr>
          <w:spacing w:val="76"/>
        </w:rPr>
        <w:t xml:space="preserve"> </w:t>
      </w:r>
      <w:r>
        <w:t>учебного</w:t>
      </w:r>
      <w:r>
        <w:rPr>
          <w:spacing w:val="78"/>
        </w:rPr>
        <w:t xml:space="preserve"> </w:t>
      </w:r>
      <w:r>
        <w:t>пособия</w:t>
      </w:r>
      <w:r>
        <w:rPr>
          <w:spacing w:val="78"/>
        </w:rPr>
        <w:t xml:space="preserve"> </w:t>
      </w:r>
      <w:r>
        <w:t>для</w:t>
      </w:r>
      <w:r>
        <w:rPr>
          <w:spacing w:val="77"/>
        </w:rPr>
        <w:t xml:space="preserve"> </w:t>
      </w:r>
      <w:r>
        <w:t>студентов</w:t>
      </w:r>
      <w:r>
        <w:rPr>
          <w:spacing w:val="77"/>
        </w:rPr>
        <w:t xml:space="preserve"> </w:t>
      </w:r>
      <w:r>
        <w:t>направлений</w:t>
      </w:r>
      <w:r>
        <w:rPr>
          <w:spacing w:val="75"/>
        </w:rPr>
        <w:t xml:space="preserve"> </w:t>
      </w:r>
      <w:r>
        <w:t>09.03.01</w:t>
      </w:r>
    </w:p>
    <w:p w14:paraId="282F1D35" w14:textId="77777777" w:rsidR="00B65154" w:rsidRDefault="00B65154" w:rsidP="00B65154">
      <w:pPr>
        <w:pStyle w:val="a7"/>
        <w:spacing w:before="1"/>
        <w:jc w:val="left"/>
      </w:pPr>
      <w:r>
        <w:t>«Информатика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вычислительная</w:t>
      </w:r>
      <w:r>
        <w:rPr>
          <w:spacing w:val="-2"/>
        </w:rPr>
        <w:t xml:space="preserve"> </w:t>
      </w:r>
      <w:r>
        <w:t>техника».</w:t>
      </w:r>
    </w:p>
    <w:p w14:paraId="32803CF1" w14:textId="77777777" w:rsidR="00B65154" w:rsidRDefault="00B65154" w:rsidP="00B65154">
      <w:pPr>
        <w:pStyle w:val="a7"/>
        <w:ind w:left="0"/>
        <w:jc w:val="left"/>
        <w:rPr>
          <w:sz w:val="30"/>
        </w:rPr>
      </w:pPr>
    </w:p>
    <w:p w14:paraId="7CAEB659" w14:textId="77777777" w:rsidR="00B65154" w:rsidRDefault="00B65154" w:rsidP="00B65154">
      <w:pPr>
        <w:pStyle w:val="a7"/>
        <w:spacing w:before="10"/>
        <w:ind w:left="0"/>
        <w:jc w:val="left"/>
        <w:rPr>
          <w:sz w:val="25"/>
        </w:rPr>
      </w:pPr>
    </w:p>
    <w:p w14:paraId="55967B80" w14:textId="77777777" w:rsidR="00B65154" w:rsidRDefault="00B65154" w:rsidP="00B65154">
      <w:pPr>
        <w:pStyle w:val="a7"/>
        <w:ind w:left="1577" w:right="897"/>
        <w:jc w:val="center"/>
      </w:pPr>
      <w:r>
        <w:t>Рецензенты:</w:t>
      </w:r>
    </w:p>
    <w:p w14:paraId="54047611" w14:textId="77777777" w:rsidR="00A02A2A" w:rsidRDefault="00B65154" w:rsidP="00B65154">
      <w:pPr>
        <w:pStyle w:val="a7"/>
        <w:spacing w:before="49" w:line="276" w:lineRule="auto"/>
        <w:ind w:left="3156" w:right="2471" w:hanging="3"/>
        <w:jc w:val="center"/>
      </w:pPr>
      <w:r>
        <w:t>кандидат</w:t>
      </w:r>
      <w:r>
        <w:rPr>
          <w:spacing w:val="9"/>
        </w:rPr>
        <w:t xml:space="preserve"> </w:t>
      </w:r>
      <w:r>
        <w:t>технических</w:t>
      </w:r>
      <w:r>
        <w:rPr>
          <w:spacing w:val="8"/>
        </w:rPr>
        <w:t xml:space="preserve"> </w:t>
      </w:r>
      <w:r>
        <w:t>наук,</w:t>
      </w:r>
      <w:r>
        <w:rPr>
          <w:spacing w:val="10"/>
        </w:rPr>
        <w:t xml:space="preserve"> </w:t>
      </w:r>
      <w:r>
        <w:t>доцент</w:t>
      </w:r>
      <w:r>
        <w:rPr>
          <w:spacing w:val="1"/>
        </w:rPr>
        <w:t xml:space="preserve"> </w:t>
      </w:r>
      <w:r>
        <w:t xml:space="preserve">кафедры </w:t>
      </w:r>
      <w:r w:rsidR="00A02A2A">
        <w:t>системы автоматического управления</w:t>
      </w:r>
      <w:r>
        <w:t xml:space="preserve"> ВятГ</w:t>
      </w:r>
      <w:r w:rsidR="00A02A2A">
        <w:t xml:space="preserve">У </w:t>
      </w:r>
    </w:p>
    <w:p w14:paraId="090CD16B" w14:textId="6AAEEE9A" w:rsidR="00B65154" w:rsidRDefault="00A02A2A" w:rsidP="00B65154">
      <w:pPr>
        <w:pStyle w:val="a7"/>
        <w:spacing w:before="49" w:line="276" w:lineRule="auto"/>
        <w:ind w:left="3156" w:right="2471" w:hanging="3"/>
        <w:jc w:val="center"/>
      </w:pPr>
      <w:r>
        <w:t>В</w:t>
      </w:r>
      <w:r w:rsidR="00B65154">
        <w:t>.</w:t>
      </w:r>
      <w:r w:rsidR="00B65154">
        <w:rPr>
          <w:spacing w:val="-2"/>
        </w:rPr>
        <w:t xml:space="preserve"> </w:t>
      </w:r>
      <w:r w:rsidR="00B65154">
        <w:t>И.</w:t>
      </w:r>
      <w:r w:rsidR="00B65154">
        <w:rPr>
          <w:spacing w:val="-1"/>
        </w:rPr>
        <w:t xml:space="preserve"> </w:t>
      </w:r>
      <w:r w:rsidR="00B65154">
        <w:t>Семеновых</w:t>
      </w:r>
    </w:p>
    <w:p w14:paraId="4BCAA946" w14:textId="77777777" w:rsidR="00B65154" w:rsidRDefault="00B65154" w:rsidP="00B65154">
      <w:pPr>
        <w:pStyle w:val="a7"/>
        <w:spacing w:before="11"/>
        <w:ind w:left="0"/>
        <w:jc w:val="left"/>
        <w:rPr>
          <w:sz w:val="41"/>
        </w:rPr>
      </w:pPr>
    </w:p>
    <w:p w14:paraId="38CCAD22" w14:textId="77777777" w:rsidR="00B65154" w:rsidRDefault="00B65154" w:rsidP="00B65154">
      <w:pPr>
        <w:pStyle w:val="a7"/>
        <w:spacing w:line="278" w:lineRule="auto"/>
        <w:ind w:left="2126" w:right="1443"/>
        <w:jc w:val="center"/>
      </w:pPr>
      <w:r>
        <w:t>кандидат технических наук, доцент кафедры математических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естественно-научных</w:t>
      </w:r>
      <w:r>
        <w:rPr>
          <w:spacing w:val="-1"/>
        </w:rPr>
        <w:t xml:space="preserve"> </w:t>
      </w:r>
      <w:r>
        <w:t>дисциплин</w:t>
      </w:r>
      <w:r>
        <w:rPr>
          <w:spacing w:val="1"/>
        </w:rPr>
        <w:t xml:space="preserve"> </w:t>
      </w:r>
      <w:r>
        <w:t>КФ</w:t>
      </w:r>
      <w:r>
        <w:rPr>
          <w:spacing w:val="-4"/>
        </w:rPr>
        <w:t xml:space="preserve"> </w:t>
      </w:r>
      <w:r>
        <w:t>МФЮА</w:t>
      </w:r>
    </w:p>
    <w:p w14:paraId="1F1ACEDD" w14:textId="77777777" w:rsidR="00B65154" w:rsidRDefault="00B65154" w:rsidP="00B65154">
      <w:pPr>
        <w:pStyle w:val="a7"/>
        <w:spacing w:line="317" w:lineRule="exact"/>
        <w:ind w:left="1578" w:right="897"/>
        <w:jc w:val="center"/>
      </w:pPr>
      <w:r>
        <w:t>Т.</w:t>
      </w:r>
      <w:r>
        <w:rPr>
          <w:spacing w:val="-2"/>
        </w:rPr>
        <w:t xml:space="preserve"> </w:t>
      </w:r>
      <w:r>
        <w:t>А.</w:t>
      </w:r>
      <w:r>
        <w:rPr>
          <w:spacing w:val="-2"/>
        </w:rPr>
        <w:t xml:space="preserve"> </w:t>
      </w:r>
      <w:r>
        <w:t>Анисимова</w:t>
      </w:r>
    </w:p>
    <w:p w14:paraId="627EC222" w14:textId="77777777" w:rsidR="00B65154" w:rsidRDefault="00B65154" w:rsidP="00B65154">
      <w:pPr>
        <w:pStyle w:val="a7"/>
        <w:ind w:left="0"/>
        <w:jc w:val="left"/>
        <w:rPr>
          <w:sz w:val="30"/>
        </w:rPr>
      </w:pPr>
    </w:p>
    <w:p w14:paraId="33EA87FD" w14:textId="77777777" w:rsidR="00B65154" w:rsidRDefault="00B65154" w:rsidP="00B65154">
      <w:pPr>
        <w:spacing w:before="192"/>
        <w:ind w:left="1502"/>
        <w:rPr>
          <w:b/>
          <w:sz w:val="28"/>
        </w:rPr>
      </w:pPr>
      <w:r>
        <w:rPr>
          <w:b/>
          <w:sz w:val="28"/>
        </w:rPr>
        <w:t>Караваева,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В.</w:t>
      </w:r>
    </w:p>
    <w:p w14:paraId="476FD57E" w14:textId="00ED95EE" w:rsidR="00B65154" w:rsidRDefault="00B65154" w:rsidP="00B65154">
      <w:pPr>
        <w:pStyle w:val="a7"/>
        <w:tabs>
          <w:tab w:val="left" w:pos="2221"/>
        </w:tabs>
        <w:spacing w:before="156" w:line="360" w:lineRule="auto"/>
        <w:ind w:right="807" w:firstLine="707"/>
        <w:jc w:val="left"/>
      </w:pPr>
      <w:r>
        <w:t>К21</w:t>
      </w:r>
      <w:r>
        <w:tab/>
        <w:t>Системное</w:t>
      </w:r>
      <w:r>
        <w:rPr>
          <w:spacing w:val="18"/>
        </w:rPr>
        <w:t xml:space="preserve"> </w:t>
      </w:r>
      <w:r>
        <w:t>программное</w:t>
      </w:r>
      <w:r>
        <w:rPr>
          <w:spacing w:val="17"/>
        </w:rPr>
        <w:t xml:space="preserve"> </w:t>
      </w:r>
      <w:r>
        <w:t>обеспечение.</w:t>
      </w:r>
      <w:r>
        <w:rPr>
          <w:spacing w:val="14"/>
        </w:rPr>
        <w:t xml:space="preserve"> </w:t>
      </w:r>
      <w:r>
        <w:t xml:space="preserve">Компоновщик исполняемых файлов </w:t>
      </w:r>
      <w:r>
        <w:rPr>
          <w:lang w:val="en-US"/>
        </w:rPr>
        <w:t>PE</w:t>
      </w:r>
      <w:r w:rsidRPr="00B65154">
        <w:t xml:space="preserve"> </w:t>
      </w:r>
      <w:r>
        <w:rPr>
          <w:lang w:val="en-US"/>
        </w:rPr>
        <w:t>Linker</w:t>
      </w:r>
      <w:r>
        <w:rPr>
          <w:spacing w:val="16"/>
        </w:rPr>
        <w:t xml:space="preserve"> </w:t>
      </w:r>
      <w:r>
        <w:t>/</w:t>
      </w:r>
      <w:r>
        <w:rPr>
          <w:spacing w:val="17"/>
        </w:rPr>
        <w:t xml:space="preserve"> </w:t>
      </w:r>
      <w:r>
        <w:t>О.</w:t>
      </w:r>
      <w:r>
        <w:rPr>
          <w:spacing w:val="17"/>
        </w:rPr>
        <w:t xml:space="preserve"> </w:t>
      </w:r>
      <w:r>
        <w:t>В.</w:t>
      </w:r>
      <w:r>
        <w:rPr>
          <w:spacing w:val="-67"/>
        </w:rPr>
        <w:t xml:space="preserve"> </w:t>
      </w:r>
      <w:r>
        <w:t>Караваева.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Киров:</w:t>
      </w:r>
      <w:r>
        <w:rPr>
          <w:spacing w:val="1"/>
        </w:rPr>
        <w:t xml:space="preserve"> </w:t>
      </w:r>
      <w:r>
        <w:t>ВятГУ,</w:t>
      </w:r>
      <w:r>
        <w:rPr>
          <w:spacing w:val="-1"/>
        </w:rPr>
        <w:t xml:space="preserve"> </w:t>
      </w:r>
      <w:r>
        <w:t>2021.</w:t>
      </w:r>
      <w:r>
        <w:rPr>
          <w:spacing w:val="-1"/>
        </w:rPr>
        <w:t xml:space="preserve"> </w:t>
      </w:r>
      <w:r>
        <w:t>—90</w:t>
      </w:r>
      <w:r>
        <w:rPr>
          <w:spacing w:val="-2"/>
        </w:rPr>
        <w:t xml:space="preserve"> </w:t>
      </w:r>
      <w:r>
        <w:t>с.</w:t>
      </w:r>
      <w:r w:rsidRPr="00B65154">
        <w:rPr>
          <w:color w:val="FF0000"/>
        </w:rPr>
        <w:t>!!!</w:t>
      </w:r>
    </w:p>
    <w:p w14:paraId="285E21C9" w14:textId="77777777" w:rsidR="00B65154" w:rsidRDefault="00B65154" w:rsidP="00B65154">
      <w:pPr>
        <w:pStyle w:val="a7"/>
        <w:spacing w:line="321" w:lineRule="exact"/>
        <w:ind w:right="804"/>
        <w:jc w:val="right"/>
      </w:pPr>
      <w:r>
        <w:t>УДК</w:t>
      </w:r>
      <w:r>
        <w:rPr>
          <w:spacing w:val="-3"/>
        </w:rPr>
        <w:t xml:space="preserve"> </w:t>
      </w:r>
      <w:r>
        <w:t>004.451(07)</w:t>
      </w:r>
    </w:p>
    <w:p w14:paraId="3E42DBC9" w14:textId="77777777" w:rsidR="00B65154" w:rsidRDefault="00B65154" w:rsidP="00B65154">
      <w:pPr>
        <w:pStyle w:val="a7"/>
        <w:ind w:left="0"/>
        <w:jc w:val="left"/>
        <w:rPr>
          <w:sz w:val="30"/>
        </w:rPr>
      </w:pPr>
    </w:p>
    <w:p w14:paraId="25F6779A" w14:textId="77777777" w:rsidR="00B65154" w:rsidRDefault="00B65154" w:rsidP="00B65154">
      <w:pPr>
        <w:pStyle w:val="a7"/>
        <w:spacing w:before="1"/>
        <w:ind w:left="0"/>
        <w:jc w:val="left"/>
        <w:rPr>
          <w:sz w:val="26"/>
        </w:rPr>
      </w:pPr>
    </w:p>
    <w:p w14:paraId="7B5710A7" w14:textId="77777777" w:rsidR="00B65154" w:rsidRDefault="00B65154" w:rsidP="00B65154">
      <w:pPr>
        <w:pStyle w:val="a7"/>
        <w:tabs>
          <w:tab w:val="left" w:pos="2690"/>
          <w:tab w:val="left" w:pos="4684"/>
          <w:tab w:val="left" w:pos="5323"/>
          <w:tab w:val="left" w:pos="6970"/>
          <w:tab w:val="left" w:pos="8729"/>
        </w:tabs>
        <w:spacing w:line="322" w:lineRule="exact"/>
        <w:ind w:left="1439"/>
        <w:jc w:val="left"/>
      </w:pPr>
      <w:r>
        <w:t>Пособие</w:t>
      </w:r>
      <w:r>
        <w:tab/>
        <w:t>предназначено</w:t>
      </w:r>
      <w:r>
        <w:tab/>
        <w:t>для</w:t>
      </w:r>
      <w:r>
        <w:tab/>
        <w:t>студентов</w:t>
      </w:r>
      <w:r>
        <w:tab/>
        <w:t>направлений</w:t>
      </w:r>
      <w:r>
        <w:tab/>
        <w:t>09.03.01</w:t>
      </w:r>
    </w:p>
    <w:p w14:paraId="5626E255" w14:textId="77777777" w:rsidR="00B65154" w:rsidRDefault="00B65154" w:rsidP="00B65154">
      <w:pPr>
        <w:pStyle w:val="a7"/>
        <w:ind w:right="753"/>
        <w:jc w:val="left"/>
      </w:pPr>
      <w:r>
        <w:t>«Информатика</w:t>
      </w:r>
      <w:r>
        <w:rPr>
          <w:spacing w:val="64"/>
        </w:rPr>
        <w:t xml:space="preserve"> </w:t>
      </w:r>
      <w:r>
        <w:t>и</w:t>
      </w:r>
      <w:r>
        <w:rPr>
          <w:spacing w:val="64"/>
        </w:rPr>
        <w:t xml:space="preserve"> </w:t>
      </w:r>
      <w:r>
        <w:t>вычислительная</w:t>
      </w:r>
      <w:r>
        <w:rPr>
          <w:spacing w:val="64"/>
        </w:rPr>
        <w:t xml:space="preserve"> </w:t>
      </w:r>
      <w:r>
        <w:t>техника»</w:t>
      </w:r>
      <w:r>
        <w:rPr>
          <w:spacing w:val="63"/>
        </w:rPr>
        <w:t xml:space="preserve"> </w:t>
      </w:r>
      <w:r>
        <w:t>всех</w:t>
      </w:r>
      <w:r>
        <w:rPr>
          <w:spacing w:val="64"/>
        </w:rPr>
        <w:t xml:space="preserve"> </w:t>
      </w:r>
      <w:r>
        <w:t>профилей</w:t>
      </w:r>
      <w:r>
        <w:rPr>
          <w:spacing w:val="66"/>
        </w:rPr>
        <w:t xml:space="preserve"> </w:t>
      </w:r>
      <w:r>
        <w:t>подготовки,</w:t>
      </w:r>
      <w:r>
        <w:rPr>
          <w:spacing w:val="-67"/>
        </w:rPr>
        <w:t xml:space="preserve"> </w:t>
      </w:r>
      <w:r>
        <w:t>всех</w:t>
      </w:r>
      <w:r>
        <w:rPr>
          <w:spacing w:val="13"/>
        </w:rPr>
        <w:t xml:space="preserve"> </w:t>
      </w:r>
      <w:r>
        <w:t>форм</w:t>
      </w:r>
      <w:r>
        <w:rPr>
          <w:spacing w:val="13"/>
        </w:rPr>
        <w:t xml:space="preserve"> </w:t>
      </w:r>
      <w:r>
        <w:t>обучения</w:t>
      </w:r>
      <w:r>
        <w:rPr>
          <w:spacing w:val="15"/>
        </w:rPr>
        <w:t xml:space="preserve"> </w:t>
      </w:r>
      <w:r>
        <w:t>для</w:t>
      </w:r>
      <w:r>
        <w:rPr>
          <w:spacing w:val="16"/>
        </w:rPr>
        <w:t xml:space="preserve"> </w:t>
      </w:r>
      <w:r>
        <w:t>выполнения</w:t>
      </w:r>
      <w:r>
        <w:rPr>
          <w:spacing w:val="17"/>
        </w:rPr>
        <w:t xml:space="preserve"> </w:t>
      </w:r>
      <w:r>
        <w:t>лабораторных</w:t>
      </w:r>
      <w:r>
        <w:rPr>
          <w:spacing w:val="15"/>
        </w:rPr>
        <w:t xml:space="preserve"> </w:t>
      </w:r>
      <w:r>
        <w:t>работ</w:t>
      </w:r>
      <w:r>
        <w:rPr>
          <w:spacing w:val="14"/>
        </w:rPr>
        <w:t xml:space="preserve"> </w:t>
      </w:r>
      <w:r>
        <w:t>по</w:t>
      </w:r>
      <w:r>
        <w:rPr>
          <w:spacing w:val="14"/>
        </w:rPr>
        <w:t xml:space="preserve"> </w:t>
      </w:r>
      <w:r>
        <w:t>дисциплине</w:t>
      </w:r>
    </w:p>
    <w:p w14:paraId="2CC5C6E6" w14:textId="77777777" w:rsidR="00B65154" w:rsidRDefault="00B65154" w:rsidP="00B65154">
      <w:pPr>
        <w:pStyle w:val="a7"/>
        <w:spacing w:line="321" w:lineRule="exact"/>
        <w:jc w:val="left"/>
      </w:pPr>
      <w:r>
        <w:t>«Системное</w:t>
      </w:r>
      <w:r>
        <w:rPr>
          <w:spacing w:val="-6"/>
        </w:rPr>
        <w:t xml:space="preserve"> </w:t>
      </w:r>
      <w:r>
        <w:t>программное</w:t>
      </w:r>
      <w:r>
        <w:rPr>
          <w:spacing w:val="-2"/>
        </w:rPr>
        <w:t xml:space="preserve"> </w:t>
      </w:r>
      <w:r>
        <w:t>обеспечение»</w:t>
      </w:r>
    </w:p>
    <w:p w14:paraId="3A6C2E3C" w14:textId="77777777" w:rsidR="00B65154" w:rsidRDefault="00B65154" w:rsidP="00B65154">
      <w:pPr>
        <w:pStyle w:val="a7"/>
        <w:spacing w:before="11"/>
        <w:ind w:left="0"/>
        <w:jc w:val="left"/>
        <w:rPr>
          <w:sz w:val="27"/>
        </w:rPr>
      </w:pPr>
    </w:p>
    <w:p w14:paraId="633694FA" w14:textId="77777777" w:rsidR="00B65154" w:rsidRDefault="00B65154" w:rsidP="00B65154">
      <w:pPr>
        <w:pStyle w:val="a7"/>
        <w:spacing w:line="362" w:lineRule="auto"/>
        <w:ind w:left="4601" w:right="3917"/>
        <w:jc w:val="center"/>
      </w:pPr>
      <w:r>
        <w:t>Авторская редакция</w:t>
      </w:r>
      <w:r>
        <w:rPr>
          <w:spacing w:val="-67"/>
        </w:rPr>
        <w:t xml:space="preserve"> </w:t>
      </w:r>
      <w:r>
        <w:t>Тех.</w:t>
      </w:r>
      <w:r>
        <w:rPr>
          <w:spacing w:val="-2"/>
        </w:rPr>
        <w:t xml:space="preserve"> </w:t>
      </w:r>
      <w:r>
        <w:t>Редактор</w:t>
      </w:r>
    </w:p>
    <w:p w14:paraId="3FFE2B37" w14:textId="77777777" w:rsidR="00B65154" w:rsidRDefault="00B65154" w:rsidP="00B65154">
      <w:pPr>
        <w:pStyle w:val="a7"/>
        <w:spacing w:before="6"/>
        <w:ind w:left="0"/>
        <w:jc w:val="left"/>
        <w:rPr>
          <w:sz w:val="41"/>
        </w:rPr>
      </w:pPr>
    </w:p>
    <w:p w14:paraId="14CCA224" w14:textId="028C9889" w:rsidR="00B65154" w:rsidRDefault="00B65154" w:rsidP="00B65154">
      <w:pPr>
        <w:pStyle w:val="a7"/>
        <w:ind w:left="1580" w:right="897"/>
        <w:jc w:val="center"/>
      </w:pPr>
      <w:r>
        <w:t>ВятГУ,</w:t>
      </w:r>
      <w:r>
        <w:rPr>
          <w:spacing w:val="-3"/>
        </w:rPr>
        <w:t xml:space="preserve"> </w:t>
      </w:r>
      <w:r>
        <w:t>2021</w:t>
      </w:r>
    </w:p>
    <w:p w14:paraId="6439AB86" w14:textId="77777777" w:rsidR="00B65154" w:rsidRDefault="00B65154" w:rsidP="00B65154">
      <w:pPr>
        <w:jc w:val="center"/>
        <w:rPr>
          <w:sz w:val="16"/>
        </w:rPr>
      </w:pPr>
    </w:p>
    <w:p w14:paraId="3BD81186" w14:textId="13762640" w:rsidR="00B65154" w:rsidRPr="00B65154" w:rsidRDefault="00B65154" w:rsidP="00B65154">
      <w:pPr>
        <w:tabs>
          <w:tab w:val="center" w:pos="5470"/>
        </w:tabs>
        <w:rPr>
          <w:sz w:val="16"/>
        </w:rPr>
        <w:sectPr w:rsidR="00B65154" w:rsidRPr="00B65154" w:rsidSect="000C5914">
          <w:pgSz w:w="11900" w:h="16850"/>
          <w:pgMar w:top="1060" w:right="40" w:bottom="280" w:left="920" w:header="680" w:footer="720" w:gutter="0"/>
          <w:cols w:space="720"/>
          <w:docGrid w:linePitch="299"/>
        </w:sectPr>
      </w:pPr>
      <w:r>
        <w:rPr>
          <w:sz w:val="16"/>
        </w:rPr>
        <w:tab/>
      </w:r>
    </w:p>
    <w:p w14:paraId="41950589" w14:textId="77777777" w:rsidR="0075757F" w:rsidRDefault="0075757F" w:rsidP="004013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5FF962" w14:textId="77777777" w:rsidR="0080581B" w:rsidRPr="00E355D5" w:rsidRDefault="0080581B" w:rsidP="0080581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355D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</w:t>
      </w:r>
    </w:p>
    <w:sdt>
      <w:sdtPr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  <w:id w:val="53894115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14:paraId="6EEEE603" w14:textId="6A560D33" w:rsidR="0080581B" w:rsidRPr="00E355D5" w:rsidRDefault="0080581B" w:rsidP="0080581B">
          <w:pPr>
            <w:pStyle w:val="af"/>
            <w:rPr>
              <w:color w:val="000000" w:themeColor="text1"/>
            </w:rPr>
          </w:pPr>
        </w:p>
        <w:p w14:paraId="4A279C64" w14:textId="576692C7" w:rsidR="00FF12F9" w:rsidRDefault="0080581B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4322AC">
            <w:rPr>
              <w:color w:val="000000" w:themeColor="text1"/>
            </w:rPr>
            <w:fldChar w:fldCharType="begin"/>
          </w:r>
          <w:r w:rsidRPr="004322AC">
            <w:rPr>
              <w:color w:val="000000" w:themeColor="text1"/>
            </w:rPr>
            <w:instrText xml:space="preserve"> TOC \o "1-3" \h \z \u </w:instrText>
          </w:r>
          <w:r w:rsidRPr="004322AC">
            <w:rPr>
              <w:color w:val="000000" w:themeColor="text1"/>
            </w:rPr>
            <w:fldChar w:fldCharType="separate"/>
          </w:r>
          <w:hyperlink w:anchor="_Toc89547664" w:history="1">
            <w:r w:rsidR="00FF12F9" w:rsidRPr="00BB228B">
              <w:rPr>
                <w:rStyle w:val="af0"/>
              </w:rPr>
              <w:t>Компоновщик исполняемых файлов PE Linker</w:t>
            </w:r>
            <w:r w:rsidR="00FF12F9">
              <w:rPr>
                <w:webHidden/>
              </w:rPr>
              <w:tab/>
            </w:r>
            <w:r w:rsidR="00FF12F9">
              <w:rPr>
                <w:webHidden/>
              </w:rPr>
              <w:fldChar w:fldCharType="begin"/>
            </w:r>
            <w:r w:rsidR="00FF12F9">
              <w:rPr>
                <w:webHidden/>
              </w:rPr>
              <w:instrText xml:space="preserve"> PAGEREF _Toc89547664 \h </w:instrText>
            </w:r>
            <w:r w:rsidR="00FF12F9">
              <w:rPr>
                <w:webHidden/>
              </w:rPr>
            </w:r>
            <w:r w:rsidR="00FF12F9">
              <w:rPr>
                <w:webHidden/>
              </w:rPr>
              <w:fldChar w:fldCharType="separate"/>
            </w:r>
            <w:r w:rsidR="00FF12F9">
              <w:rPr>
                <w:webHidden/>
              </w:rPr>
              <w:t>1</w:t>
            </w:r>
            <w:r w:rsidR="00FF12F9">
              <w:rPr>
                <w:webHidden/>
              </w:rPr>
              <w:fldChar w:fldCharType="end"/>
            </w:r>
          </w:hyperlink>
        </w:p>
        <w:p w14:paraId="6CA78C6E" w14:textId="219A4E0E" w:rsidR="00FF12F9" w:rsidRDefault="004F7A07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89547665" w:history="1">
            <w:r w:rsidR="00FF12F9" w:rsidRPr="00BB228B">
              <w:rPr>
                <w:rStyle w:val="af0"/>
              </w:rPr>
              <w:t>Введение</w:t>
            </w:r>
            <w:r w:rsidR="00FF12F9">
              <w:rPr>
                <w:webHidden/>
              </w:rPr>
              <w:tab/>
            </w:r>
            <w:r w:rsidR="00FF12F9">
              <w:rPr>
                <w:webHidden/>
              </w:rPr>
              <w:fldChar w:fldCharType="begin"/>
            </w:r>
            <w:r w:rsidR="00FF12F9">
              <w:rPr>
                <w:webHidden/>
              </w:rPr>
              <w:instrText xml:space="preserve"> PAGEREF _Toc89547665 \h </w:instrText>
            </w:r>
            <w:r w:rsidR="00FF12F9">
              <w:rPr>
                <w:webHidden/>
              </w:rPr>
            </w:r>
            <w:r w:rsidR="00FF12F9">
              <w:rPr>
                <w:webHidden/>
              </w:rPr>
              <w:fldChar w:fldCharType="separate"/>
            </w:r>
            <w:r w:rsidR="00FF12F9">
              <w:rPr>
                <w:webHidden/>
              </w:rPr>
              <w:t>4</w:t>
            </w:r>
            <w:r w:rsidR="00FF12F9">
              <w:rPr>
                <w:webHidden/>
              </w:rPr>
              <w:fldChar w:fldCharType="end"/>
            </w:r>
          </w:hyperlink>
        </w:p>
        <w:p w14:paraId="72C34B93" w14:textId="740BD07C" w:rsidR="00FF12F9" w:rsidRDefault="004F7A07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89547666" w:history="1">
            <w:r w:rsidR="00FF12F9" w:rsidRPr="00BB228B">
              <w:rPr>
                <w:rStyle w:val="af0"/>
              </w:rPr>
              <w:t>1.</w:t>
            </w:r>
            <w:r w:rsidR="00FF12F9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FF12F9" w:rsidRPr="00BB228B">
              <w:rPr>
                <w:rStyle w:val="af0"/>
              </w:rPr>
              <w:t>Описание лабораторной установки</w:t>
            </w:r>
            <w:r w:rsidR="00FF12F9">
              <w:rPr>
                <w:webHidden/>
              </w:rPr>
              <w:tab/>
            </w:r>
            <w:r w:rsidR="00FF12F9">
              <w:rPr>
                <w:webHidden/>
              </w:rPr>
              <w:fldChar w:fldCharType="begin"/>
            </w:r>
            <w:r w:rsidR="00FF12F9">
              <w:rPr>
                <w:webHidden/>
              </w:rPr>
              <w:instrText xml:space="preserve"> PAGEREF _Toc89547666 \h </w:instrText>
            </w:r>
            <w:r w:rsidR="00FF12F9">
              <w:rPr>
                <w:webHidden/>
              </w:rPr>
            </w:r>
            <w:r w:rsidR="00FF12F9">
              <w:rPr>
                <w:webHidden/>
              </w:rPr>
              <w:fldChar w:fldCharType="separate"/>
            </w:r>
            <w:r w:rsidR="00FF12F9">
              <w:rPr>
                <w:webHidden/>
              </w:rPr>
              <w:t>5</w:t>
            </w:r>
            <w:r w:rsidR="00FF12F9">
              <w:rPr>
                <w:webHidden/>
              </w:rPr>
              <w:fldChar w:fldCharType="end"/>
            </w:r>
          </w:hyperlink>
        </w:p>
        <w:p w14:paraId="49372ABB" w14:textId="3CEFAA2E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67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1.1.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Описание интерфейса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_Toc89547667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5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646F2A2A" w14:textId="6378BCC4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68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1.2.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Замечания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_Toc89547668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6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17B16C1F" w14:textId="50F5F9F1" w:rsidR="00FF12F9" w:rsidRDefault="004F7A07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89547669" w:history="1">
            <w:r w:rsidR="00FF12F9" w:rsidRPr="00BB228B">
              <w:rPr>
                <w:rStyle w:val="af0"/>
              </w:rPr>
              <w:t>2.</w:t>
            </w:r>
            <w:r w:rsidR="00FF12F9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="00FF12F9" w:rsidRPr="00BB228B">
              <w:rPr>
                <w:rStyle w:val="af0"/>
              </w:rPr>
              <w:t>Выполнение лабораторной работы</w:t>
            </w:r>
            <w:r w:rsidR="00FF12F9">
              <w:rPr>
                <w:webHidden/>
              </w:rPr>
              <w:tab/>
            </w:r>
            <w:r w:rsidR="00FF12F9">
              <w:rPr>
                <w:webHidden/>
              </w:rPr>
              <w:fldChar w:fldCharType="begin"/>
            </w:r>
            <w:r w:rsidR="00FF12F9">
              <w:rPr>
                <w:webHidden/>
              </w:rPr>
              <w:instrText xml:space="preserve"> PAGEREF _Toc89547669 \h </w:instrText>
            </w:r>
            <w:r w:rsidR="00FF12F9">
              <w:rPr>
                <w:webHidden/>
              </w:rPr>
            </w:r>
            <w:r w:rsidR="00FF12F9">
              <w:rPr>
                <w:webHidden/>
              </w:rPr>
              <w:fldChar w:fldCharType="separate"/>
            </w:r>
            <w:r w:rsidR="00FF12F9">
              <w:rPr>
                <w:webHidden/>
              </w:rPr>
              <w:t>7</w:t>
            </w:r>
            <w:r w:rsidR="00FF12F9">
              <w:rPr>
                <w:webHidden/>
              </w:rPr>
              <w:fldChar w:fldCharType="end"/>
            </w:r>
          </w:hyperlink>
        </w:p>
        <w:p w14:paraId="0C8D9318" w14:textId="18D10BD6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70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2.1.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Написание программы на языке ассемблер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_Toc89547670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7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2E50AB2E" w14:textId="30F5D092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71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2.2.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 xml:space="preserve">Создание заголовка </w:t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  <w:lang w:val="en-US"/>
              </w:rPr>
              <w:t>PE-</w:t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файла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_Toc89547671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8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67C3C4AC" w14:textId="490CDA7A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72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2.3.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 xml:space="preserve">Создание секций </w:t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  <w:lang w:val="en-US"/>
              </w:rPr>
              <w:t>PE-</w:t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файла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_Toc89547672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11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5C5CE6D4" w14:textId="148A6FF8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73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2.4.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Создание таблицы импорта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_Toc89547673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17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731045E1" w14:textId="07C87316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74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2.5.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 xml:space="preserve">Загрузка программы отладчиком </w:t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  <w:lang w:val="en-US"/>
              </w:rPr>
              <w:t>SoftICE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_Toc89547674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18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5255B409" w14:textId="4A9644B0" w:rsidR="00FF12F9" w:rsidRDefault="004F7A07">
          <w:pPr>
            <w:pStyle w:val="21"/>
            <w:tabs>
              <w:tab w:val="left" w:pos="880"/>
              <w:tab w:val="right" w:leader="dot" w:pos="9345"/>
            </w:tabs>
            <w:rPr>
              <w:noProof/>
              <w:lang w:eastAsia="ru-RU"/>
            </w:rPr>
          </w:pPr>
          <w:hyperlink w:anchor="_Toc89547675" w:history="1"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2.6.</w:t>
            </w:r>
            <w:r w:rsidR="00FF12F9">
              <w:rPr>
                <w:noProof/>
                <w:lang w:eastAsia="ru-RU"/>
              </w:rPr>
              <w:tab/>
            </w:r>
            <w:r w:rsidR="00FF12F9" w:rsidRPr="00BB228B">
              <w:rPr>
                <w:rStyle w:val="af0"/>
                <w:rFonts w:ascii="Times New Roman" w:hAnsi="Times New Roman" w:cs="Times New Roman"/>
                <w:noProof/>
              </w:rPr>
              <w:t>Примерные задания для выполнения лабораторной работы</w:t>
            </w:r>
            <w:r w:rsidR="00FF12F9">
              <w:rPr>
                <w:noProof/>
                <w:webHidden/>
              </w:rPr>
              <w:tab/>
            </w:r>
            <w:r w:rsidR="00FF12F9">
              <w:rPr>
                <w:noProof/>
                <w:webHidden/>
              </w:rPr>
              <w:fldChar w:fldCharType="begin"/>
            </w:r>
            <w:r w:rsidR="00FF12F9">
              <w:rPr>
                <w:noProof/>
                <w:webHidden/>
              </w:rPr>
              <w:instrText xml:space="preserve"> PAGEREF _Toc89547675 \h </w:instrText>
            </w:r>
            <w:r w:rsidR="00FF12F9">
              <w:rPr>
                <w:noProof/>
                <w:webHidden/>
              </w:rPr>
            </w:r>
            <w:r w:rsidR="00FF12F9">
              <w:rPr>
                <w:noProof/>
                <w:webHidden/>
              </w:rPr>
              <w:fldChar w:fldCharType="separate"/>
            </w:r>
            <w:r w:rsidR="00FF12F9">
              <w:rPr>
                <w:noProof/>
                <w:webHidden/>
              </w:rPr>
              <w:t>19</w:t>
            </w:r>
            <w:r w:rsidR="00FF12F9">
              <w:rPr>
                <w:noProof/>
                <w:webHidden/>
              </w:rPr>
              <w:fldChar w:fldCharType="end"/>
            </w:r>
          </w:hyperlink>
        </w:p>
        <w:p w14:paraId="3CE89B4E" w14:textId="082DC4F9" w:rsidR="00FF12F9" w:rsidRDefault="004F7A07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89547676" w:history="1">
            <w:r w:rsidR="00FF12F9" w:rsidRPr="00BB228B">
              <w:rPr>
                <w:rStyle w:val="af0"/>
              </w:rPr>
              <w:t>ЗАКЛЮЧЕНИЕ</w:t>
            </w:r>
            <w:r w:rsidR="00FF12F9">
              <w:rPr>
                <w:webHidden/>
              </w:rPr>
              <w:tab/>
            </w:r>
            <w:r w:rsidR="00FF12F9">
              <w:rPr>
                <w:webHidden/>
              </w:rPr>
              <w:fldChar w:fldCharType="begin"/>
            </w:r>
            <w:r w:rsidR="00FF12F9">
              <w:rPr>
                <w:webHidden/>
              </w:rPr>
              <w:instrText xml:space="preserve"> PAGEREF _Toc89547676 \h </w:instrText>
            </w:r>
            <w:r w:rsidR="00FF12F9">
              <w:rPr>
                <w:webHidden/>
              </w:rPr>
            </w:r>
            <w:r w:rsidR="00FF12F9">
              <w:rPr>
                <w:webHidden/>
              </w:rPr>
              <w:fldChar w:fldCharType="separate"/>
            </w:r>
            <w:r w:rsidR="00FF12F9">
              <w:rPr>
                <w:webHidden/>
              </w:rPr>
              <w:t>29</w:t>
            </w:r>
            <w:r w:rsidR="00FF12F9">
              <w:rPr>
                <w:webHidden/>
              </w:rPr>
              <w:fldChar w:fldCharType="end"/>
            </w:r>
          </w:hyperlink>
        </w:p>
        <w:p w14:paraId="45B5D8DE" w14:textId="429AD79A" w:rsidR="00396D49" w:rsidRDefault="0080581B" w:rsidP="00396D49">
          <w:pPr>
            <w:jc w:val="center"/>
            <w:rPr>
              <w:rFonts w:ascii="Times New Roman" w:hAnsi="Times New Roman" w:cs="Times New Roman"/>
              <w:sz w:val="28"/>
              <w:szCs w:val="28"/>
            </w:rPr>
            <w:sectPr w:rsidR="00396D49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4322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E894019" w14:textId="77777777" w:rsidR="0080581B" w:rsidRDefault="0080581B" w:rsidP="0080581B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04888A62" w14:textId="77777777" w:rsidR="00396D49" w:rsidRDefault="00396D49" w:rsidP="00396D49">
      <w:pPr>
        <w:pStyle w:val="1"/>
        <w:spacing w:line="360" w:lineRule="auto"/>
        <w:jc w:val="left"/>
        <w:rPr>
          <w:rFonts w:ascii="Times New Roman" w:hAnsi="Times New Roman" w:cs="Times New Roman"/>
          <w:color w:val="auto"/>
          <w:sz w:val="28"/>
          <w:szCs w:val="28"/>
        </w:rPr>
        <w:sectPr w:rsidR="00396D49" w:rsidSect="00AD739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F359B7" w14:textId="626CD732" w:rsidR="000C5914" w:rsidRPr="000C5914" w:rsidRDefault="00E55A6D" w:rsidP="00FF12F9">
      <w:pPr>
        <w:pStyle w:val="1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8954766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35C5B552" w14:textId="648A58A3" w:rsidR="000C5914" w:rsidRPr="00331864" w:rsidRDefault="000C5914" w:rsidP="003318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318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Компоновщик</w:t>
      </w:r>
      <w:r w:rsidR="00331864" w:rsidRPr="003318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331864" w:rsidRPr="003318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Linker</w:t>
      </w:r>
      <w:r w:rsidR="00331864" w:rsidRPr="003318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3318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 Загрузчик (Loader) — это два программных компонента, связанных с выполнением программы. Компоновщик — это программное обеспечение, которое связывает объектный код с дополнительными файлами, такими как заголовочные файлы, и создает исполняемый файл с расширением .exe. Загрузчик — это системное программное обеспечение, которое загружает исполняемый файл, созданный компоновщиком, в основную память. </w:t>
      </w:r>
    </w:p>
    <w:p w14:paraId="5DFDC3FB" w14:textId="77777777" w:rsidR="00AD7399" w:rsidRDefault="00331864" w:rsidP="0033186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Для того, чтобы лучше понять, как работает компоновщик, как из программного кода получается исполняемый файл, необходимо самому проделать ту работу, которую выполня</w:t>
      </w:r>
      <w:r w:rsidR="00AD73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компоновщик</w:t>
      </w:r>
      <w:r w:rsidR="00AD73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загрузчик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5A6EA38B" w14:textId="77777777" w:rsidR="00396D49" w:rsidRDefault="00331864" w:rsidP="00396D49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ходе выполнения данной лабораторной работы студенту необходимо последовательно пройти этапы компиляции исходного текста задания, получения исполняемого модуля и загрузки полученной программы</w:t>
      </w:r>
      <w:r w:rsidR="00AD73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34C8011" w14:textId="77777777" w:rsidR="00396D49" w:rsidRDefault="00396D49" w:rsidP="00396D49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396D49" w:rsidSect="00396D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A9FD5DA" w14:textId="3430DE82" w:rsidR="00E8626A" w:rsidRPr="00E8626A" w:rsidRDefault="00F62D1C" w:rsidP="00E8626A">
      <w:pPr>
        <w:pStyle w:val="1"/>
        <w:numPr>
          <w:ilvl w:val="0"/>
          <w:numId w:val="35"/>
        </w:numPr>
        <w:spacing w:line="60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9547666"/>
      <w:r w:rsidRPr="00E8626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лабораторной установ</w:t>
      </w:r>
      <w:r w:rsidR="00FC49C7" w:rsidRPr="00E8626A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="00AD7399" w:rsidRPr="00E8626A">
        <w:rPr>
          <w:rFonts w:ascii="Times New Roman" w:hAnsi="Times New Roman" w:cs="Times New Roman"/>
          <w:color w:val="auto"/>
          <w:sz w:val="28"/>
          <w:szCs w:val="28"/>
        </w:rPr>
        <w:t>и</w:t>
      </w:r>
      <w:bookmarkEnd w:id="2"/>
    </w:p>
    <w:p w14:paraId="40888113" w14:textId="1AE6F5A2" w:rsidR="00E8626A" w:rsidRDefault="00396D49" w:rsidP="00FF12F9">
      <w:pPr>
        <w:pStyle w:val="2"/>
        <w:numPr>
          <w:ilvl w:val="1"/>
          <w:numId w:val="35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9547667"/>
      <w:r w:rsidRPr="00FF12F9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F62D1C" w:rsidRPr="00FF12F9">
        <w:rPr>
          <w:rFonts w:ascii="Times New Roman" w:hAnsi="Times New Roman" w:cs="Times New Roman"/>
          <w:color w:val="auto"/>
          <w:sz w:val="28"/>
          <w:szCs w:val="28"/>
        </w:rPr>
        <w:t>писание интерфейса</w:t>
      </w:r>
      <w:bookmarkEnd w:id="3"/>
    </w:p>
    <w:p w14:paraId="2969F748" w14:textId="77777777" w:rsidR="00FF12F9" w:rsidRPr="00FF12F9" w:rsidRDefault="00FF12F9" w:rsidP="00FF12F9"/>
    <w:p w14:paraId="40A9612B" w14:textId="21370B1A" w:rsidR="00F62D1C" w:rsidRPr="00E8626A" w:rsidRDefault="00F62D1C" w:rsidP="00F62D1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62D1C">
        <w:rPr>
          <w:rFonts w:ascii="Times New Roman" w:hAnsi="Times New Roman" w:cs="Times New Roman"/>
          <w:sz w:val="28"/>
          <w:szCs w:val="28"/>
        </w:rPr>
        <w:t xml:space="preserve">Все основные действия при выполнении лабораторной работы выполняются с помощью панели управления, которая становится доступной только после создания нового проекта или открытия существующего. Панель управления состоит из четырех групп. Содержимое первых двух фиксировано, содержание последних двух может меняться в процессе работы. Структура панели управления представлена </w:t>
      </w:r>
      <w:r w:rsidR="00E8626A">
        <w:rPr>
          <w:rFonts w:ascii="Times New Roman" w:hAnsi="Times New Roman" w:cs="Times New Roman"/>
          <w:sz w:val="28"/>
          <w:szCs w:val="28"/>
        </w:rPr>
        <w:t>ниже.</w:t>
      </w:r>
    </w:p>
    <w:p w14:paraId="51BE0E91" w14:textId="041F854B" w:rsidR="00F62D1C" w:rsidRDefault="00396D49" w:rsidP="00396D49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6D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94FD9" wp14:editId="243BB011">
            <wp:extent cx="2394788" cy="44577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749" cy="44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2FFF" w14:textId="1F737152" w:rsidR="00396D49" w:rsidRDefault="00396D49" w:rsidP="00E8626A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панели управления</w:t>
      </w:r>
    </w:p>
    <w:p w14:paraId="55ED657A" w14:textId="77777777" w:rsidR="00396D49" w:rsidRPr="00040970" w:rsidRDefault="00396D49" w:rsidP="00396D49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F7F2F7" w14:textId="1DF37F9B" w:rsidR="00F62D1C" w:rsidRPr="00F62D1C" w:rsidRDefault="00F62D1C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62D1C">
        <w:rPr>
          <w:rFonts w:ascii="Times New Roman" w:hAnsi="Times New Roman" w:cs="Times New Roman"/>
          <w:sz w:val="28"/>
          <w:szCs w:val="28"/>
        </w:rPr>
        <w:t>"COFF-файл"</w:t>
      </w:r>
      <w:r w:rsidR="00396D49" w:rsidRPr="00396D49">
        <w:rPr>
          <w:rFonts w:ascii="Times New Roman" w:hAnsi="Times New Roman" w:cs="Times New Roman"/>
          <w:sz w:val="28"/>
          <w:szCs w:val="28"/>
        </w:rPr>
        <w:t xml:space="preserve"> </w:t>
      </w:r>
      <w:r w:rsidR="00396D4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96D49">
        <w:rPr>
          <w:rFonts w:ascii="Times New Roman" w:hAnsi="Times New Roman" w:cs="Times New Roman"/>
          <w:sz w:val="28"/>
          <w:szCs w:val="28"/>
        </w:rPr>
        <w:t>одержит информацию об объектном файле: структуру и дампы всех его секций. Вся информация в этой группе доступна только для чтения.</w:t>
      </w:r>
    </w:p>
    <w:p w14:paraId="4B71C4C2" w14:textId="0F5AD1BD" w:rsidR="00F62D1C" w:rsidRPr="00F62D1C" w:rsidRDefault="00396D49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="00F62D1C" w:rsidRPr="00F62D1C">
        <w:rPr>
          <w:rFonts w:ascii="Times New Roman" w:hAnsi="Times New Roman" w:cs="Times New Roman"/>
          <w:sz w:val="28"/>
          <w:szCs w:val="28"/>
        </w:rPr>
        <w:t>"Заголов</w:t>
      </w:r>
      <w:r>
        <w:rPr>
          <w:rFonts w:ascii="Times New Roman" w:hAnsi="Times New Roman" w:cs="Times New Roman"/>
          <w:sz w:val="28"/>
          <w:szCs w:val="28"/>
        </w:rPr>
        <w:t>ке</w:t>
      </w:r>
      <w:r w:rsidR="00F62D1C" w:rsidRPr="00F62D1C">
        <w:rPr>
          <w:rFonts w:ascii="Times New Roman" w:hAnsi="Times New Roman" w:cs="Times New Roman"/>
          <w:sz w:val="28"/>
          <w:szCs w:val="28"/>
        </w:rPr>
        <w:t xml:space="preserve"> РЕ-файла" находятся команды позволяющие изменять содержимое конкретных частей заголовка РЕ-файла.</w:t>
      </w:r>
    </w:p>
    <w:p w14:paraId="6D5DF0CA" w14:textId="64932F5B" w:rsidR="00F62D1C" w:rsidRDefault="00396D49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62D1C" w:rsidRPr="00F62D1C">
        <w:rPr>
          <w:rFonts w:ascii="Times New Roman" w:hAnsi="Times New Roman" w:cs="Times New Roman"/>
          <w:sz w:val="28"/>
          <w:szCs w:val="28"/>
        </w:rPr>
        <w:t>"Таблиц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62D1C" w:rsidRPr="00F62D1C">
        <w:rPr>
          <w:rFonts w:ascii="Times New Roman" w:hAnsi="Times New Roman" w:cs="Times New Roman"/>
          <w:sz w:val="28"/>
          <w:szCs w:val="28"/>
        </w:rPr>
        <w:t xml:space="preserve"> секций"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D1C" w:rsidRPr="00F62D1C">
        <w:rPr>
          <w:rFonts w:ascii="Times New Roman" w:hAnsi="Times New Roman" w:cs="Times New Roman"/>
          <w:sz w:val="28"/>
          <w:szCs w:val="28"/>
        </w:rPr>
        <w:t xml:space="preserve">расположены команды для изменения заголовков отдельных секций РЕ-файла. </w:t>
      </w:r>
    </w:p>
    <w:p w14:paraId="17DF4CBA" w14:textId="0F80AEBF" w:rsidR="00F62D1C" w:rsidRPr="00F62D1C" w:rsidRDefault="00094C7F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F62D1C" w:rsidRPr="00F62D1C">
        <w:rPr>
          <w:rFonts w:ascii="Times New Roman" w:hAnsi="Times New Roman" w:cs="Times New Roman"/>
          <w:sz w:val="28"/>
          <w:szCs w:val="28"/>
        </w:rPr>
        <w:t>"Секции"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D1C" w:rsidRPr="00F62D1C">
        <w:rPr>
          <w:rFonts w:ascii="Times New Roman" w:hAnsi="Times New Roman" w:cs="Times New Roman"/>
          <w:sz w:val="28"/>
          <w:szCs w:val="28"/>
        </w:rPr>
        <w:t>собраны команды для редактирования содержимого секци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F62D1C" w:rsidRPr="00F62D1C">
        <w:rPr>
          <w:rFonts w:ascii="Times New Roman" w:hAnsi="Times New Roman" w:cs="Times New Roman"/>
          <w:sz w:val="28"/>
          <w:szCs w:val="28"/>
        </w:rPr>
        <w:t>.</w:t>
      </w:r>
    </w:p>
    <w:p w14:paraId="6C8F4021" w14:textId="2DC0F790" w:rsidR="00F62D1C" w:rsidRDefault="00F62D1C" w:rsidP="00F62D1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62D1C">
        <w:rPr>
          <w:rFonts w:ascii="Times New Roman" w:hAnsi="Times New Roman" w:cs="Times New Roman"/>
          <w:sz w:val="28"/>
          <w:szCs w:val="28"/>
        </w:rPr>
        <w:t>При выборе любой команды в панели управления открывается окно с редактором соответствующего типа. Работы с редакторами осуществляется стандартными способами, принятыми в среде Windows.</w:t>
      </w:r>
    </w:p>
    <w:p w14:paraId="6AF64D2C" w14:textId="68A79E42" w:rsidR="00F62D1C" w:rsidRPr="00F62D1C" w:rsidRDefault="003D0D08" w:rsidP="003D0D08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D0D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F4144" wp14:editId="2CBD7F7E">
            <wp:extent cx="5940425" cy="36055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521C" w14:textId="08663426" w:rsidR="00F62D1C" w:rsidRDefault="00F62D1C" w:rsidP="009F02FC">
      <w:pPr>
        <w:pStyle w:val="a3"/>
        <w:spacing w:after="0" w:line="360" w:lineRule="auto"/>
        <w:ind w:left="2856" w:firstLine="6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редактора секций</w:t>
      </w:r>
    </w:p>
    <w:p w14:paraId="53EB3D84" w14:textId="77777777" w:rsidR="001855E8" w:rsidRDefault="001855E8" w:rsidP="00F62D1C">
      <w:pPr>
        <w:pStyle w:val="a3"/>
        <w:spacing w:after="0"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30FB0D46" w14:textId="3464D1D1" w:rsidR="00F62D1C" w:rsidRPr="00D7792E" w:rsidRDefault="00F62D1C" w:rsidP="00E8626A">
      <w:pPr>
        <w:pStyle w:val="2"/>
        <w:numPr>
          <w:ilvl w:val="1"/>
          <w:numId w:val="35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9547668"/>
      <w:r w:rsidRPr="00D7792E">
        <w:rPr>
          <w:rFonts w:ascii="Times New Roman" w:hAnsi="Times New Roman" w:cs="Times New Roman"/>
          <w:color w:val="auto"/>
          <w:sz w:val="28"/>
          <w:szCs w:val="28"/>
        </w:rPr>
        <w:t>Замечания</w:t>
      </w:r>
      <w:bookmarkEnd w:id="4"/>
    </w:p>
    <w:p w14:paraId="47F7D9B9" w14:textId="0A68602F" w:rsidR="00F62D1C" w:rsidRPr="00E8626A" w:rsidRDefault="00F62D1C" w:rsidP="00E862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E9233C" w14:textId="77777777" w:rsidR="00094C7F" w:rsidRDefault="00F62D1C" w:rsidP="00094C7F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55E8">
        <w:rPr>
          <w:rFonts w:ascii="Times New Roman" w:hAnsi="Times New Roman" w:cs="Times New Roman"/>
          <w:sz w:val="28"/>
          <w:szCs w:val="28"/>
        </w:rPr>
        <w:t>Все числа в лабораторной установке представлены в 16 с.с.(Hex).</w:t>
      </w:r>
    </w:p>
    <w:p w14:paraId="157A850E" w14:textId="77777777" w:rsidR="00094C7F" w:rsidRDefault="00F62D1C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C7F">
        <w:rPr>
          <w:rFonts w:ascii="Times New Roman" w:hAnsi="Times New Roman" w:cs="Times New Roman"/>
          <w:sz w:val="28"/>
          <w:szCs w:val="28"/>
        </w:rPr>
        <w:t>Для создания секций нужно установить их количество в поле NumberOfSections файлового заголовка.</w:t>
      </w:r>
      <w:r w:rsidR="00094C7F" w:rsidRPr="00094C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39BA6" w14:textId="77777777" w:rsidR="00094C7F" w:rsidRDefault="00F62D1C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C7F">
        <w:rPr>
          <w:rFonts w:ascii="Times New Roman" w:hAnsi="Times New Roman" w:cs="Times New Roman"/>
          <w:sz w:val="28"/>
          <w:szCs w:val="28"/>
        </w:rPr>
        <w:lastRenderedPageBreak/>
        <w:t>Если в окне есть кнопка "Применить", то для сохранения изменений необходимо нажать эту кнопку. В противном случае изменения сохраняются автоматически.</w:t>
      </w:r>
      <w:r w:rsidR="00094C7F" w:rsidRPr="00094C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923370" w14:textId="71CAD0D9" w:rsidR="00094C7F" w:rsidRDefault="00094C7F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C7F">
        <w:rPr>
          <w:rFonts w:ascii="Times New Roman" w:hAnsi="Times New Roman" w:cs="Times New Roman"/>
          <w:sz w:val="28"/>
          <w:szCs w:val="28"/>
        </w:rPr>
        <w:t>Программа не обнаружи</w:t>
      </w:r>
      <w:r>
        <w:rPr>
          <w:rFonts w:ascii="Times New Roman" w:hAnsi="Times New Roman" w:cs="Times New Roman"/>
          <w:sz w:val="28"/>
          <w:szCs w:val="28"/>
        </w:rPr>
        <w:t>т ошибки, связанные с неправильным заполнением секций.</w:t>
      </w:r>
      <w:r w:rsidRPr="00094C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BAFEB6" w14:textId="42A30FF4" w:rsidR="00094C7F" w:rsidRDefault="00094C7F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размеры указываются с учётом кратности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FileAlignment</w:t>
      </w:r>
      <w:r w:rsidR="00FF12F9">
        <w:rPr>
          <w:rFonts w:ascii="Times New Roman" w:hAnsi="Times New Roman" w:cs="Times New Roman"/>
          <w:sz w:val="28"/>
          <w:szCs w:val="28"/>
        </w:rPr>
        <w:t xml:space="preserve">, адреса указываются с учётом кратности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SectionAlignment</w:t>
      </w:r>
      <w:r w:rsidRPr="00094C7F">
        <w:rPr>
          <w:rFonts w:ascii="Times New Roman" w:hAnsi="Times New Roman" w:cs="Times New Roman"/>
          <w:sz w:val="28"/>
          <w:szCs w:val="28"/>
        </w:rPr>
        <w:t>.</w:t>
      </w:r>
    </w:p>
    <w:p w14:paraId="4DD68AA7" w14:textId="77777777" w:rsidR="00E8626A" w:rsidRPr="00094C7F" w:rsidRDefault="00E8626A" w:rsidP="00094C7F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C2807E" w14:textId="1A8ED62F" w:rsidR="00E8626A" w:rsidRPr="00E8626A" w:rsidRDefault="001855E8" w:rsidP="00E8626A">
      <w:pPr>
        <w:pStyle w:val="1"/>
        <w:numPr>
          <w:ilvl w:val="0"/>
          <w:numId w:val="35"/>
        </w:numPr>
        <w:spacing w:line="60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89547669"/>
      <w:r w:rsidRPr="00B65154">
        <w:rPr>
          <w:rFonts w:ascii="Times New Roman" w:hAnsi="Times New Roman" w:cs="Times New Roman"/>
          <w:color w:val="auto"/>
          <w:sz w:val="28"/>
          <w:szCs w:val="28"/>
        </w:rPr>
        <w:t>Выполнение лабораторной работы</w:t>
      </w:r>
      <w:bookmarkEnd w:id="5"/>
    </w:p>
    <w:p w14:paraId="344DB0D6" w14:textId="20061A11" w:rsidR="0061183F" w:rsidRPr="0061387C" w:rsidRDefault="001855E8" w:rsidP="00E8626A">
      <w:pPr>
        <w:pStyle w:val="2"/>
        <w:numPr>
          <w:ilvl w:val="1"/>
          <w:numId w:val="35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89547670"/>
      <w:r w:rsidRPr="0061387C">
        <w:rPr>
          <w:rFonts w:ascii="Times New Roman" w:hAnsi="Times New Roman" w:cs="Times New Roman"/>
          <w:color w:val="auto"/>
          <w:sz w:val="28"/>
          <w:szCs w:val="28"/>
        </w:rPr>
        <w:t>Написание программы на языке ассемблер</w:t>
      </w:r>
      <w:bookmarkEnd w:id="6"/>
    </w:p>
    <w:p w14:paraId="6ADA54C3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 xml:space="preserve">Прежде чем начать работу с лабораторной установкой необходимо получить объектный модуль в формате COFF. Для создания такого модуля может использоваться компилятор MASM версии не ниже 6.14, или другие средства разработки, генерирующие объектные файлы в указанном формате. </w:t>
      </w:r>
    </w:p>
    <w:p w14:paraId="54F2B52C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Программа на ассемблере пишется в соответствие с заданием на лабораторную работу. При написании текста программы необходимо придерживаться следующих правил:</w:t>
      </w:r>
    </w:p>
    <w:p w14:paraId="7E1D4E65" w14:textId="25A4F311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 xml:space="preserve">- все внешние функции (в данном случае </w:t>
      </w:r>
      <w:r w:rsidR="0061183F">
        <w:rPr>
          <w:rFonts w:ascii="Times New Roman" w:hAnsi="Times New Roman" w:cs="Times New Roman"/>
          <w:sz w:val="28"/>
          <w:szCs w:val="28"/>
        </w:rPr>
        <w:t>–</w:t>
      </w:r>
      <w:r w:rsidRPr="001315DC">
        <w:rPr>
          <w:rFonts w:ascii="Times New Roman" w:hAnsi="Times New Roman" w:cs="Times New Roman"/>
          <w:sz w:val="28"/>
          <w:szCs w:val="28"/>
        </w:rPr>
        <w:t xml:space="preserve"> функции API) необходимо объявлять с помощью директивы </w:t>
      </w:r>
    </w:p>
    <w:p w14:paraId="45556ABB" w14:textId="77777777" w:rsidR="001855E8" w:rsidRPr="00E8626A" w:rsidRDefault="001855E8" w:rsidP="001315DC">
      <w:pPr>
        <w:pStyle w:val="sample"/>
        <w:spacing w:before="0" w:beforeAutospacing="0" w:after="0" w:afterAutospacing="0" w:line="360" w:lineRule="auto"/>
        <w:ind w:left="0" w:firstLine="709"/>
        <w:jc w:val="both"/>
        <w:rPr>
          <w:sz w:val="22"/>
          <w:szCs w:val="22"/>
        </w:rPr>
      </w:pPr>
      <w:r w:rsidRPr="001315DC">
        <w:rPr>
          <w:rFonts w:ascii="Times New Roman" w:hAnsi="Times New Roman" w:cs="Times New Roman"/>
          <w:sz w:val="28"/>
          <w:szCs w:val="28"/>
        </w:rPr>
        <w:t xml:space="preserve">    </w:t>
      </w:r>
      <w:r w:rsidRPr="00E8626A">
        <w:rPr>
          <w:sz w:val="22"/>
          <w:szCs w:val="22"/>
        </w:rPr>
        <w:t>extrn &lt;имя функции&gt;: dword</w:t>
      </w:r>
    </w:p>
    <w:p w14:paraId="78EC7374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например:</w:t>
      </w:r>
    </w:p>
    <w:p w14:paraId="22161C15" w14:textId="77777777" w:rsidR="001855E8" w:rsidRPr="001315DC" w:rsidRDefault="001855E8" w:rsidP="001315DC">
      <w:pPr>
        <w:pStyle w:val="sample"/>
        <w:spacing w:before="0" w:beforeAutospacing="0" w:after="0" w:afterAutospacing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15DC">
        <w:rPr>
          <w:rFonts w:ascii="Times New Roman" w:hAnsi="Times New Roman" w:cs="Times New Roman"/>
          <w:sz w:val="28"/>
          <w:szCs w:val="28"/>
          <w:lang w:val="en-US"/>
        </w:rPr>
        <w:t>   </w:t>
      </w:r>
      <w:r w:rsidRPr="00802BFB">
        <w:rPr>
          <w:rFonts w:ascii="Times New Roman" w:hAnsi="Times New Roman" w:cs="Times New Roman"/>
          <w:sz w:val="28"/>
          <w:szCs w:val="28"/>
        </w:rPr>
        <w:t xml:space="preserve"> </w:t>
      </w:r>
      <w:r w:rsidRPr="00E8626A">
        <w:rPr>
          <w:sz w:val="22"/>
          <w:szCs w:val="22"/>
          <w:lang w:val="en-US"/>
        </w:rPr>
        <w:t>extrn MessageBoxA: dword</w:t>
      </w:r>
      <w:r w:rsidRPr="001315DC">
        <w:rPr>
          <w:rFonts w:ascii="Times New Roman" w:hAnsi="Times New Roman" w:cs="Times New Roman"/>
          <w:sz w:val="28"/>
          <w:szCs w:val="28"/>
          <w:lang w:val="en-US"/>
        </w:rPr>
        <w:t>    ;</w:t>
      </w:r>
      <w:r w:rsidRPr="001315DC">
        <w:rPr>
          <w:rFonts w:ascii="Times New Roman" w:hAnsi="Times New Roman" w:cs="Times New Roman"/>
          <w:sz w:val="28"/>
          <w:szCs w:val="28"/>
        </w:rPr>
        <w:t>функция</w:t>
      </w:r>
      <w:r w:rsidRPr="001315DC">
        <w:rPr>
          <w:rFonts w:ascii="Times New Roman" w:hAnsi="Times New Roman" w:cs="Times New Roman"/>
          <w:sz w:val="28"/>
          <w:szCs w:val="28"/>
          <w:lang w:val="en-US"/>
        </w:rPr>
        <w:t xml:space="preserve"> MessageBoxA </w:t>
      </w:r>
      <w:r w:rsidRPr="001315DC">
        <w:rPr>
          <w:rFonts w:ascii="Times New Roman" w:hAnsi="Times New Roman" w:cs="Times New Roman"/>
          <w:sz w:val="28"/>
          <w:szCs w:val="28"/>
        </w:rPr>
        <w:t>модуля</w:t>
      </w:r>
      <w:r w:rsidRPr="001315DC">
        <w:rPr>
          <w:rFonts w:ascii="Times New Roman" w:hAnsi="Times New Roman" w:cs="Times New Roman"/>
          <w:sz w:val="28"/>
          <w:szCs w:val="28"/>
          <w:lang w:val="en-US"/>
        </w:rPr>
        <w:t xml:space="preserve"> user32.dll</w:t>
      </w:r>
    </w:p>
    <w:p w14:paraId="45401DAE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- все функции Windows API используют модель вызова STDCALL, которая имеет следующие особенности:</w:t>
      </w:r>
    </w:p>
    <w:p w14:paraId="6A216656" w14:textId="276898D4" w:rsidR="00DB400C" w:rsidRPr="001315DC" w:rsidRDefault="001855E8" w:rsidP="00DB400C">
      <w:pPr>
        <w:pStyle w:val="a4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все параметры вызова, не зависимо от типа, имеют размер 4 байта;</w:t>
      </w:r>
    </w:p>
    <w:p w14:paraId="193A2A37" w14:textId="54443C85" w:rsidR="001855E8" w:rsidRPr="001315DC" w:rsidRDefault="001855E8" w:rsidP="00DB400C">
      <w:pPr>
        <w:pStyle w:val="a4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параметры передаются в стек в порядке, обратном их объявлению;</w:t>
      </w:r>
    </w:p>
    <w:p w14:paraId="67722FA2" w14:textId="4A839A26" w:rsidR="001855E8" w:rsidRPr="001315DC" w:rsidRDefault="001855E8" w:rsidP="00DB400C">
      <w:pPr>
        <w:pStyle w:val="a4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параметры удаляются из стека вызываемой функцией;</w:t>
      </w:r>
    </w:p>
    <w:p w14:paraId="229A47C6" w14:textId="3F539DCE" w:rsidR="001855E8" w:rsidRPr="001315DC" w:rsidRDefault="001855E8" w:rsidP="00DB400C">
      <w:pPr>
        <w:pStyle w:val="a4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результат функции возвращается в регистре EAX.</w:t>
      </w:r>
    </w:p>
    <w:p w14:paraId="13C03C51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lastRenderedPageBreak/>
        <w:t>- имена функций чувствительны к регистру символов (как в языках C/C++);</w:t>
      </w:r>
    </w:p>
    <w:p w14:paraId="50D6AA8B" w14:textId="3327AEBC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- набор инструкций для процессоров i386 и выше должен быть обязательно включен директивой .386;</w:t>
      </w:r>
    </w:p>
    <w:p w14:paraId="56597C66" w14:textId="5F001709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- обязательно должна использоваться модель памяти FLAT. Данная модель включается с помощью директивы</w:t>
      </w:r>
    </w:p>
    <w:p w14:paraId="42063018" w14:textId="77777777" w:rsidR="001855E8" w:rsidRPr="00E8626A" w:rsidRDefault="001855E8" w:rsidP="001315DC">
      <w:pPr>
        <w:pStyle w:val="sample"/>
        <w:spacing w:before="0" w:beforeAutospacing="0" w:after="0" w:afterAutospacing="0" w:line="360" w:lineRule="auto"/>
        <w:ind w:left="0" w:firstLine="709"/>
        <w:jc w:val="both"/>
        <w:rPr>
          <w:sz w:val="22"/>
          <w:szCs w:val="22"/>
        </w:rPr>
      </w:pPr>
      <w:r w:rsidRPr="00E8626A">
        <w:rPr>
          <w:sz w:val="22"/>
          <w:szCs w:val="22"/>
        </w:rPr>
        <w:t>.model flat</w:t>
      </w:r>
    </w:p>
    <w:p w14:paraId="026FD6CC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После написания программы её необходимо откомпилировать с помощью команды:</w:t>
      </w:r>
    </w:p>
    <w:p w14:paraId="0C731153" w14:textId="01D5B1DF" w:rsidR="001855E8" w:rsidRPr="00E8626A" w:rsidRDefault="001855E8" w:rsidP="009F02FC">
      <w:pPr>
        <w:pStyle w:val="sample"/>
        <w:spacing w:before="0" w:beforeAutospacing="0" w:after="0" w:afterAutospacing="0" w:line="360" w:lineRule="auto"/>
        <w:ind w:left="0" w:firstLine="709"/>
        <w:jc w:val="both"/>
        <w:rPr>
          <w:sz w:val="22"/>
          <w:szCs w:val="22"/>
        </w:rPr>
      </w:pPr>
      <w:r w:rsidRPr="00E8626A">
        <w:rPr>
          <w:sz w:val="22"/>
          <w:szCs w:val="22"/>
        </w:rPr>
        <w:t>ml /c /coff &lt;имя файла&gt;</w:t>
      </w:r>
    </w:p>
    <w:p w14:paraId="356C4790" w14:textId="77777777" w:rsidR="001855E8" w:rsidRPr="001315DC" w:rsidRDefault="001855E8" w:rsidP="001315DC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15DC">
        <w:rPr>
          <w:rFonts w:ascii="Times New Roman" w:hAnsi="Times New Roman" w:cs="Times New Roman"/>
          <w:sz w:val="28"/>
          <w:szCs w:val="28"/>
        </w:rPr>
        <w:t>Пример написания программы, выводящей на экран простое сообщение:</w:t>
      </w:r>
    </w:p>
    <w:p w14:paraId="160231D0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>
        <w:rPr>
          <w:sz w:val="20"/>
          <w:szCs w:val="20"/>
        </w:rPr>
        <w:t xml:space="preserve">    </w:t>
      </w:r>
      <w:r w:rsidRPr="00E8626A">
        <w:rPr>
          <w:sz w:val="22"/>
          <w:szCs w:val="22"/>
          <w:lang w:val="en-US"/>
        </w:rPr>
        <w:t>.386</w:t>
      </w:r>
    </w:p>
    <w:p w14:paraId="6D3DAB83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 .model flat</w:t>
      </w:r>
    </w:p>
    <w:p w14:paraId="71E9AE35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extrn MessageBoxA: dword</w:t>
      </w:r>
    </w:p>
    <w:p w14:paraId="2CCD1D91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extrn ExitProcess: dword</w:t>
      </w:r>
    </w:p>
    <w:p w14:paraId="53F41652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 .code</w:t>
      </w:r>
    </w:p>
    <w:p w14:paraId="56092F0A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 _start:</w:t>
      </w:r>
    </w:p>
    <w:p w14:paraId="395E7803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push    40h</w:t>
      </w:r>
    </w:p>
    <w:p w14:paraId="782EDBB6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push    offset App</w:t>
      </w:r>
    </w:p>
    <w:p w14:paraId="38AFC00A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push    offset Msg</w:t>
      </w:r>
    </w:p>
    <w:p w14:paraId="49672144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push    0</w:t>
      </w:r>
    </w:p>
    <w:p w14:paraId="1473FB2F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call    MessageBoxA</w:t>
      </w:r>
    </w:p>
    <w:p w14:paraId="4077E682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push    0</w:t>
      </w:r>
    </w:p>
    <w:p w14:paraId="52D2D80D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call    ExitProcess</w:t>
      </w:r>
    </w:p>
    <w:p w14:paraId="7DB747DB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 .data</w:t>
      </w:r>
    </w:p>
    <w:p w14:paraId="7B4C944A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App     db      'PE Linker Test', 0</w:t>
      </w:r>
    </w:p>
    <w:p w14:paraId="43E1E547" w14:textId="77777777" w:rsidR="001855E8" w:rsidRPr="00E8626A" w:rsidRDefault="001855E8" w:rsidP="001855E8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     Msg     db      'Success!!!', 0</w:t>
      </w:r>
    </w:p>
    <w:p w14:paraId="6C7D06EF" w14:textId="137FFE48" w:rsidR="001315DC" w:rsidRPr="00E8626A" w:rsidRDefault="001855E8" w:rsidP="001315DC">
      <w:pPr>
        <w:pStyle w:val="sample"/>
        <w:spacing w:before="0" w:beforeAutospacing="0" w:after="0" w:afterAutospacing="0"/>
        <w:ind w:left="1080"/>
        <w:jc w:val="both"/>
        <w:rPr>
          <w:sz w:val="22"/>
          <w:szCs w:val="22"/>
          <w:lang w:val="en-US"/>
        </w:rPr>
      </w:pPr>
      <w:r w:rsidRPr="00E8626A">
        <w:rPr>
          <w:sz w:val="22"/>
          <w:szCs w:val="22"/>
          <w:lang w:val="en-US"/>
        </w:rPr>
        <w:t>    end _start</w:t>
      </w:r>
    </w:p>
    <w:p w14:paraId="3F17B156" w14:textId="0AFAF69A" w:rsidR="001315DC" w:rsidRPr="00E8626A" w:rsidRDefault="001315DC" w:rsidP="00E862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D33AED" w14:textId="03166AC2" w:rsidR="001315DC" w:rsidRPr="0061387C" w:rsidRDefault="001315DC" w:rsidP="00E8626A">
      <w:pPr>
        <w:pStyle w:val="2"/>
        <w:numPr>
          <w:ilvl w:val="1"/>
          <w:numId w:val="35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89547671"/>
      <w:r w:rsidRPr="0061387C">
        <w:rPr>
          <w:rFonts w:ascii="Times New Roman" w:hAnsi="Times New Roman" w:cs="Times New Roman"/>
          <w:color w:val="auto"/>
          <w:sz w:val="28"/>
          <w:szCs w:val="28"/>
        </w:rPr>
        <w:t xml:space="preserve">Создание заголовка </w:t>
      </w:r>
      <w:r w:rsidRPr="0061387C">
        <w:rPr>
          <w:rFonts w:ascii="Times New Roman" w:hAnsi="Times New Roman" w:cs="Times New Roman"/>
          <w:color w:val="auto"/>
          <w:sz w:val="28"/>
          <w:szCs w:val="28"/>
          <w:lang w:val="en-US"/>
        </w:rPr>
        <w:t>PE-</w:t>
      </w:r>
      <w:r w:rsidRPr="0061387C">
        <w:rPr>
          <w:rFonts w:ascii="Times New Roman" w:hAnsi="Times New Roman" w:cs="Times New Roman"/>
          <w:color w:val="auto"/>
          <w:sz w:val="28"/>
          <w:szCs w:val="28"/>
        </w:rPr>
        <w:t>файла</w:t>
      </w:r>
      <w:bookmarkEnd w:id="7"/>
    </w:p>
    <w:p w14:paraId="53D4A9D7" w14:textId="77777777" w:rsidR="001315DC" w:rsidRPr="000C2FA3" w:rsidRDefault="001315DC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После успешной компиляции и получения COFF-файла можно приступать к этапу компоновки, выполняемому с помощью данной лабораторной установки.</w:t>
      </w:r>
    </w:p>
    <w:p w14:paraId="13446591" w14:textId="4E7C0FF4" w:rsidR="001315DC" w:rsidRPr="00227109" w:rsidRDefault="001904C6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315DC" w:rsidRPr="000C2FA3">
        <w:rPr>
          <w:rFonts w:ascii="Times New Roman" w:hAnsi="Times New Roman" w:cs="Times New Roman"/>
          <w:sz w:val="28"/>
          <w:szCs w:val="28"/>
        </w:rPr>
        <w:t>E-файл состоит из заголовка и некоторого набора секций, количество и размер которых зависит от информации, содержащейся в заголовке.</w:t>
      </w:r>
      <w:r w:rsidR="000B6AE9" w:rsidRPr="000B6AE9">
        <w:rPr>
          <w:rFonts w:ascii="Times New Roman" w:hAnsi="Times New Roman" w:cs="Times New Roman"/>
          <w:sz w:val="28"/>
          <w:szCs w:val="28"/>
        </w:rPr>
        <w:t xml:space="preserve"> </w:t>
      </w:r>
      <w:r w:rsidR="000B6AE9">
        <w:rPr>
          <w:rFonts w:ascii="Times New Roman" w:hAnsi="Times New Roman" w:cs="Times New Roman"/>
          <w:sz w:val="28"/>
          <w:szCs w:val="28"/>
        </w:rPr>
        <w:t>С</w:t>
      </w:r>
      <w:r w:rsidR="001315DC" w:rsidRPr="000C2FA3">
        <w:rPr>
          <w:rFonts w:ascii="Times New Roman" w:hAnsi="Times New Roman" w:cs="Times New Roman"/>
          <w:sz w:val="28"/>
          <w:szCs w:val="28"/>
        </w:rPr>
        <w:t>оздание PE-файла должно начинаться именно с заголовка, как наиболее общего элемента.</w:t>
      </w:r>
    </w:p>
    <w:p w14:paraId="41F91C14" w14:textId="38E7DD44" w:rsidR="001315DC" w:rsidRPr="001B1333" w:rsidRDefault="001315DC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lastRenderedPageBreak/>
        <w:t>После создания нового проекта необходимо заполнить поля заголовка, не зависящие от конкретного задания - файловые смещения DOS-заглушки, сигнатуры, файлового и дополнительного заголовков</w:t>
      </w:r>
      <w:r w:rsidR="00C038E4">
        <w:rPr>
          <w:rFonts w:ascii="Times New Roman" w:hAnsi="Times New Roman" w:cs="Times New Roman"/>
          <w:sz w:val="28"/>
          <w:szCs w:val="28"/>
        </w:rPr>
        <w:t>.</w:t>
      </w:r>
      <w:r w:rsidR="001B1333">
        <w:rPr>
          <w:rFonts w:ascii="Times New Roman" w:hAnsi="Times New Roman" w:cs="Times New Roman"/>
          <w:sz w:val="28"/>
          <w:szCs w:val="28"/>
        </w:rPr>
        <w:t xml:space="preserve"> Большинство полей заголовка </w:t>
      </w:r>
      <w:r w:rsidR="001B1333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1B1333" w:rsidRPr="001B1333">
        <w:rPr>
          <w:rFonts w:ascii="Times New Roman" w:hAnsi="Times New Roman" w:cs="Times New Roman"/>
          <w:sz w:val="28"/>
          <w:szCs w:val="28"/>
        </w:rPr>
        <w:t>-</w:t>
      </w:r>
      <w:r w:rsidR="001B1333">
        <w:rPr>
          <w:rFonts w:ascii="Times New Roman" w:hAnsi="Times New Roman" w:cs="Times New Roman"/>
          <w:sz w:val="28"/>
          <w:szCs w:val="28"/>
        </w:rPr>
        <w:t>файла имеют константные значения и приведены ниже.</w:t>
      </w:r>
    </w:p>
    <w:p w14:paraId="31A8BD41" w14:textId="0FE2A73B" w:rsidR="00C038E4" w:rsidRDefault="001B1333" w:rsidP="001B1333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="00C038E4"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="00C038E4">
        <w:rPr>
          <w:rFonts w:ascii="Times New Roman" w:hAnsi="Times New Roman" w:cs="Times New Roman"/>
          <w:sz w:val="28"/>
          <w:szCs w:val="28"/>
        </w:rPr>
        <w:t>-заглушка</w:t>
      </w:r>
      <w:r>
        <w:rPr>
          <w:rFonts w:ascii="Times New Roman" w:hAnsi="Times New Roman" w:cs="Times New Roman"/>
          <w:sz w:val="28"/>
          <w:szCs w:val="28"/>
        </w:rPr>
        <w:t xml:space="preserve">» необходимо указать значения файлового смещения и поля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B133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Ifanew</w:t>
      </w:r>
      <w:r w:rsidRPr="001B13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равны 0 и 100 соответственно.</w:t>
      </w:r>
    </w:p>
    <w:p w14:paraId="053639A9" w14:textId="77777777" w:rsidR="00BD62BC" w:rsidRPr="001B1333" w:rsidRDefault="00BD62BC" w:rsidP="001B1333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63C721D" w14:textId="34E1F855" w:rsidR="00C038E4" w:rsidRDefault="001B1333" w:rsidP="001B1333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B13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931D8" wp14:editId="23EFBBE1">
            <wp:extent cx="2643102" cy="17208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396" cy="17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B2D6" w14:textId="77777777" w:rsidR="004B708F" w:rsidRDefault="004B708F" w:rsidP="001B1333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3C6CAE3D" w14:textId="10245D43" w:rsidR="001B1333" w:rsidRPr="00C038E4" w:rsidRDefault="001B1333" w:rsidP="001B1333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файловое смещение вычисляется как сумма файлового смещения предыдущего раздела и его размера. Таким образом файловое смещение раздела «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 w:rsidRPr="001B13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сигнатура» будет равно 100.</w:t>
      </w:r>
    </w:p>
    <w:p w14:paraId="7070CDF1" w14:textId="717A0B08" w:rsidR="00C038E4" w:rsidRDefault="001B1333" w:rsidP="001B1333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разделе «</w:t>
      </w:r>
      <w:r w:rsidR="00C038E4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C038E4" w:rsidRPr="001B1333">
        <w:rPr>
          <w:rFonts w:ascii="Times New Roman" w:hAnsi="Times New Roman" w:cs="Times New Roman"/>
          <w:sz w:val="28"/>
          <w:szCs w:val="28"/>
        </w:rPr>
        <w:t>-</w:t>
      </w:r>
      <w:r w:rsidR="00C038E4">
        <w:rPr>
          <w:rFonts w:ascii="Times New Roman" w:hAnsi="Times New Roman" w:cs="Times New Roman"/>
          <w:sz w:val="28"/>
          <w:szCs w:val="28"/>
        </w:rPr>
        <w:t>сигнатура</w:t>
      </w:r>
      <w:r>
        <w:rPr>
          <w:rFonts w:ascii="Times New Roman" w:hAnsi="Times New Roman" w:cs="Times New Roman"/>
          <w:sz w:val="28"/>
          <w:szCs w:val="28"/>
        </w:rPr>
        <w:t>» необходимо указать з</w:t>
      </w:r>
      <w:r w:rsidR="00C038E4">
        <w:rPr>
          <w:rFonts w:ascii="Times New Roman" w:hAnsi="Times New Roman" w:cs="Times New Roman"/>
          <w:sz w:val="28"/>
          <w:szCs w:val="28"/>
        </w:rPr>
        <w:t>начение</w:t>
      </w:r>
      <w:r w:rsidR="00C038E4" w:rsidRPr="001B1333">
        <w:rPr>
          <w:rFonts w:ascii="Times New Roman" w:hAnsi="Times New Roman" w:cs="Times New Roman"/>
          <w:sz w:val="28"/>
          <w:szCs w:val="28"/>
        </w:rPr>
        <w:t xml:space="preserve">: </w:t>
      </w:r>
      <w:r w:rsidR="00C038E4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="00C038E4" w:rsidRPr="001B1333">
        <w:rPr>
          <w:rFonts w:ascii="Times New Roman" w:hAnsi="Times New Roman" w:cs="Times New Roman"/>
          <w:sz w:val="28"/>
          <w:szCs w:val="28"/>
        </w:rPr>
        <w:t>_</w:t>
      </w:r>
      <w:r w:rsidR="00C038E4">
        <w:rPr>
          <w:rFonts w:ascii="Times New Roman" w:hAnsi="Times New Roman" w:cs="Times New Roman"/>
          <w:sz w:val="28"/>
          <w:szCs w:val="28"/>
          <w:lang w:val="en-US"/>
        </w:rPr>
        <w:t>SIGNATURE</w:t>
      </w:r>
      <w:r w:rsidR="00C038E4" w:rsidRPr="001B1333">
        <w:rPr>
          <w:rFonts w:ascii="Times New Roman" w:hAnsi="Times New Roman" w:cs="Times New Roman"/>
          <w:sz w:val="28"/>
          <w:szCs w:val="28"/>
        </w:rPr>
        <w:tab/>
        <w:t>00004550</w:t>
      </w:r>
      <w:r w:rsidR="00C038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D62BC">
        <w:rPr>
          <w:rFonts w:ascii="Times New Roman" w:hAnsi="Times New Roman" w:cs="Times New Roman"/>
          <w:sz w:val="28"/>
          <w:szCs w:val="28"/>
        </w:rPr>
        <w:t>.</w:t>
      </w:r>
    </w:p>
    <w:p w14:paraId="720623B8" w14:textId="77777777" w:rsidR="00BD62BC" w:rsidRDefault="00BD62BC" w:rsidP="001B1333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7C03C6E" w14:textId="2AF3B14B" w:rsidR="001B1333" w:rsidRDefault="001B1333" w:rsidP="001B1333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B13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4283F" wp14:editId="2CE71F3A">
            <wp:extent cx="2768599" cy="132662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2853" cy="13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4DAE" w14:textId="77777777" w:rsidR="004B708F" w:rsidRPr="001B1333" w:rsidRDefault="004B708F" w:rsidP="001B1333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7937703" w14:textId="5834F881" w:rsidR="00BD62BC" w:rsidRDefault="004B708F" w:rsidP="004B708F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r w:rsidR="00C038E4">
        <w:rPr>
          <w:rFonts w:ascii="Times New Roman" w:hAnsi="Times New Roman" w:cs="Times New Roman"/>
          <w:sz w:val="28"/>
          <w:szCs w:val="28"/>
        </w:rPr>
        <w:t>Файловый заголовок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BD62BC">
        <w:rPr>
          <w:rFonts w:ascii="Times New Roman" w:hAnsi="Times New Roman" w:cs="Times New Roman"/>
          <w:sz w:val="28"/>
          <w:szCs w:val="28"/>
        </w:rPr>
        <w:t xml:space="preserve">при заполнении поля </w:t>
      </w:r>
      <w:r w:rsidR="00BD62BC" w:rsidRPr="00C038E4">
        <w:rPr>
          <w:rFonts w:ascii="Times New Roman" w:hAnsi="Times New Roman" w:cs="Times New Roman"/>
          <w:sz w:val="28"/>
          <w:szCs w:val="28"/>
          <w:lang w:val="en-US"/>
        </w:rPr>
        <w:t>Characteristics</w:t>
      </w:r>
      <w:r w:rsidR="00BD62BC">
        <w:rPr>
          <w:rFonts w:ascii="Times New Roman" w:hAnsi="Times New Roman" w:cs="Times New Roman"/>
          <w:sz w:val="28"/>
          <w:szCs w:val="28"/>
        </w:rPr>
        <w:t xml:space="preserve"> появится список, в котором нужно отметить следующие пункты:</w:t>
      </w:r>
    </w:p>
    <w:p w14:paraId="032E4A14" w14:textId="05E258DF" w:rsidR="00BD62BC" w:rsidRPr="00BD62BC" w:rsidRDefault="00BD62BC" w:rsidP="004B708F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87C26">
        <w:rPr>
          <w:noProof/>
          <w:lang w:val="en-US"/>
        </w:rPr>
        <w:lastRenderedPageBreak/>
        <w:drawing>
          <wp:inline distT="0" distB="0" distL="0" distR="0" wp14:anchorId="57782506" wp14:editId="373131FE">
            <wp:extent cx="4438650" cy="18853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11282" r="1456" b="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05CC" w14:textId="77777777" w:rsidR="00BD62BC" w:rsidRDefault="00BD62BC" w:rsidP="004B708F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DD18BC4" w14:textId="3279B98B" w:rsidR="00C038E4" w:rsidRDefault="00BD62BC" w:rsidP="004B708F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этом разделе </w:t>
      </w:r>
      <w:r w:rsidR="004B708F">
        <w:rPr>
          <w:rFonts w:ascii="Times New Roman" w:hAnsi="Times New Roman" w:cs="Times New Roman"/>
          <w:sz w:val="28"/>
          <w:szCs w:val="28"/>
        </w:rPr>
        <w:t>необходимо заполнить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08F">
        <w:rPr>
          <w:rFonts w:ascii="Times New Roman" w:hAnsi="Times New Roman" w:cs="Times New Roman"/>
          <w:sz w:val="28"/>
          <w:szCs w:val="28"/>
        </w:rPr>
        <w:t>поля ф</w:t>
      </w:r>
      <w:r w:rsidR="00C038E4" w:rsidRPr="004B708F">
        <w:rPr>
          <w:rFonts w:ascii="Times New Roman" w:hAnsi="Times New Roman" w:cs="Times New Roman"/>
          <w:sz w:val="28"/>
          <w:szCs w:val="28"/>
        </w:rPr>
        <w:t>айловое смещение заголовка</w:t>
      </w:r>
      <w:r w:rsidR="004B708F">
        <w:rPr>
          <w:rFonts w:ascii="Times New Roman" w:hAnsi="Times New Roman" w:cs="Times New Roman"/>
          <w:sz w:val="28"/>
          <w:szCs w:val="28"/>
        </w:rPr>
        <w:t xml:space="preserve">, </w:t>
      </w:r>
      <w:r w:rsidR="004B708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038E4" w:rsidRPr="004B708F">
        <w:rPr>
          <w:rFonts w:ascii="Times New Roman" w:hAnsi="Times New Roman" w:cs="Times New Roman"/>
          <w:sz w:val="28"/>
          <w:szCs w:val="28"/>
          <w:lang w:val="en-US"/>
        </w:rPr>
        <w:t>achine</w:t>
      </w:r>
      <w:r w:rsidR="004B708F" w:rsidRPr="004B708F">
        <w:rPr>
          <w:rFonts w:ascii="Times New Roman" w:hAnsi="Times New Roman" w:cs="Times New Roman"/>
          <w:sz w:val="28"/>
          <w:szCs w:val="28"/>
        </w:rPr>
        <w:t xml:space="preserve">, </w:t>
      </w:r>
      <w:r w:rsidR="004B708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38E4" w:rsidRPr="004B708F">
        <w:rPr>
          <w:rFonts w:ascii="Times New Roman" w:hAnsi="Times New Roman" w:cs="Times New Roman"/>
          <w:sz w:val="28"/>
          <w:szCs w:val="28"/>
          <w:lang w:val="en-US"/>
        </w:rPr>
        <w:t>imeDateStamp</w:t>
      </w:r>
      <w:r>
        <w:rPr>
          <w:rFonts w:ascii="Times New Roman" w:hAnsi="Times New Roman" w:cs="Times New Roman"/>
          <w:sz w:val="28"/>
          <w:szCs w:val="28"/>
        </w:rPr>
        <w:t xml:space="preserve">. Помимо этих полей необходимо определиться с количеством секций будущего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 w:rsidRPr="00BD62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файла.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 w:rsidRPr="00BD62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копируют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BD62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файла, за исключением секции .</w:t>
      </w:r>
      <w:r>
        <w:rPr>
          <w:rFonts w:ascii="Times New Roman" w:hAnsi="Times New Roman" w:cs="Times New Roman"/>
          <w:sz w:val="28"/>
          <w:szCs w:val="28"/>
          <w:lang w:val="en-US"/>
        </w:rPr>
        <w:t>drectve</w:t>
      </w:r>
      <w:r w:rsidRPr="00BD6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которую можно отбросить. Вместо неё для обращения к функциям из библиотек, необходимо создать секцию </w:t>
      </w:r>
      <w:r w:rsidRPr="00BD62BC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Pr="00BD62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 импорта. Исходя из этого раздел «Файловый заголовок» будет заполнен следующим образом:</w:t>
      </w:r>
    </w:p>
    <w:p w14:paraId="02CFEAAF" w14:textId="77777777" w:rsidR="00BD62BC" w:rsidRDefault="00BD62BC" w:rsidP="004B708F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513E95E" w14:textId="745EB616" w:rsidR="00BD62BC" w:rsidRPr="00BD62BC" w:rsidRDefault="00BD62BC" w:rsidP="00BD62BC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6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C6818" wp14:editId="3406B372">
            <wp:extent cx="2756453" cy="3160118"/>
            <wp:effectExtent l="0" t="0" r="635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5644" cy="31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A2A" w14:textId="4E40BD22" w:rsidR="00C038E4" w:rsidRPr="00BD62BC" w:rsidRDefault="00C038E4" w:rsidP="00BD62BC">
      <w:pPr>
        <w:pStyle w:val="a4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02E62E6C" w14:textId="77777777" w:rsidR="001B24F4" w:rsidRDefault="00BD62BC" w:rsidP="001B24F4">
      <w:pPr>
        <w:pStyle w:val="a4"/>
        <w:spacing w:after="0" w:line="360" w:lineRule="auto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</w:t>
      </w:r>
      <w:r w:rsidR="00462728">
        <w:rPr>
          <w:rFonts w:ascii="Times New Roman" w:hAnsi="Times New Roman" w:cs="Times New Roman"/>
          <w:sz w:val="28"/>
          <w:szCs w:val="28"/>
        </w:rPr>
        <w:t>Д</w:t>
      </w:r>
      <w:r w:rsidR="00E2645E">
        <w:rPr>
          <w:rFonts w:ascii="Times New Roman" w:hAnsi="Times New Roman" w:cs="Times New Roman"/>
          <w:sz w:val="28"/>
          <w:szCs w:val="28"/>
        </w:rPr>
        <w:t>ополнительный заголовок</w:t>
      </w:r>
      <w:r>
        <w:rPr>
          <w:rFonts w:ascii="Times New Roman" w:hAnsi="Times New Roman" w:cs="Times New Roman"/>
          <w:sz w:val="28"/>
          <w:szCs w:val="28"/>
        </w:rPr>
        <w:t xml:space="preserve">» содержит большое </w:t>
      </w:r>
      <w:r w:rsidR="00462728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полей, </w:t>
      </w:r>
      <w:r w:rsidR="00462728">
        <w:rPr>
          <w:rFonts w:ascii="Times New Roman" w:hAnsi="Times New Roman" w:cs="Times New Roman"/>
          <w:sz w:val="28"/>
          <w:szCs w:val="28"/>
        </w:rPr>
        <w:t xml:space="preserve">заполнить нужно только часть из них. </w:t>
      </w:r>
    </w:p>
    <w:p w14:paraId="44D16796" w14:textId="77777777" w:rsidR="001B24F4" w:rsidRDefault="001B24F4" w:rsidP="001B24F4">
      <w:pPr>
        <w:pStyle w:val="a4"/>
        <w:spacing w:after="0" w:line="360" w:lineRule="auto"/>
        <w:ind w:firstLine="708"/>
        <w:jc w:val="left"/>
        <w:rPr>
          <w:rFonts w:ascii="Times New Roman" w:hAnsi="Times New Roman" w:cs="Times New Roman"/>
          <w:sz w:val="28"/>
          <w:szCs w:val="28"/>
        </w:rPr>
      </w:pPr>
    </w:p>
    <w:p w14:paraId="31E43A25" w14:textId="13F6FFE5" w:rsidR="001B24F4" w:rsidRDefault="001B24F4" w:rsidP="001B24F4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B24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C61D0" wp14:editId="672866A7">
            <wp:extent cx="4194175" cy="4257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479" cy="42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A4E6" w14:textId="77777777" w:rsidR="001B24F4" w:rsidRDefault="001B24F4" w:rsidP="001B24F4">
      <w:pPr>
        <w:pStyle w:val="a4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DE37049" w14:textId="3695441C" w:rsidR="00C87B6E" w:rsidRDefault="00462728" w:rsidP="00FF12F9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sz w:val="28"/>
          <w:szCs w:val="28"/>
          <w:lang w:val="en-US"/>
        </w:rPr>
        <w:t>AddressOfEntryPoint</w:t>
      </w:r>
      <w:r w:rsidRPr="00462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SizeOfImage</w:t>
      </w:r>
      <w:r w:rsidRPr="004627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будет заполнить после заполнения таблицы секций.</w:t>
      </w:r>
      <w:r w:rsidR="001B24F4">
        <w:rPr>
          <w:rFonts w:ascii="Times New Roman" w:hAnsi="Times New Roman" w:cs="Times New Roman"/>
          <w:sz w:val="28"/>
          <w:szCs w:val="28"/>
        </w:rPr>
        <w:t xml:space="preserve"> </w:t>
      </w:r>
      <w:r w:rsidR="001B24F4">
        <w:rPr>
          <w:rFonts w:ascii="Times New Roman" w:hAnsi="Times New Roman" w:cs="Times New Roman"/>
          <w:sz w:val="28"/>
          <w:szCs w:val="28"/>
          <w:lang w:val="en-US"/>
        </w:rPr>
        <w:t>SectionAlignment</w:t>
      </w:r>
      <w:r w:rsidR="001B24F4" w:rsidRPr="001B24F4">
        <w:rPr>
          <w:rFonts w:ascii="Times New Roman" w:hAnsi="Times New Roman" w:cs="Times New Roman"/>
          <w:sz w:val="28"/>
          <w:szCs w:val="28"/>
        </w:rPr>
        <w:t xml:space="preserve"> – </w:t>
      </w:r>
      <w:r w:rsidR="001B24F4">
        <w:rPr>
          <w:rFonts w:ascii="Times New Roman" w:hAnsi="Times New Roman" w:cs="Times New Roman"/>
          <w:sz w:val="28"/>
          <w:szCs w:val="28"/>
        </w:rPr>
        <w:t xml:space="preserve">гранулярность физическое памяти, т.е. размер страницы. </w:t>
      </w:r>
      <w:r w:rsidR="001B24F4">
        <w:rPr>
          <w:rFonts w:ascii="Times New Roman" w:hAnsi="Times New Roman" w:cs="Times New Roman"/>
          <w:sz w:val="28"/>
          <w:szCs w:val="28"/>
          <w:lang w:val="en-US"/>
        </w:rPr>
        <w:t>FileAlignment</w:t>
      </w:r>
      <w:r w:rsidR="001B24F4">
        <w:rPr>
          <w:rFonts w:ascii="Times New Roman" w:hAnsi="Times New Roman" w:cs="Times New Roman"/>
          <w:sz w:val="28"/>
          <w:szCs w:val="28"/>
        </w:rPr>
        <w:t xml:space="preserve"> – гранулярность физического носителя, т.е. размер сектора винчестера. Поле </w:t>
      </w:r>
      <w:r w:rsidR="001B24F4">
        <w:rPr>
          <w:rFonts w:ascii="Times New Roman" w:hAnsi="Times New Roman" w:cs="Times New Roman"/>
          <w:sz w:val="28"/>
          <w:szCs w:val="28"/>
          <w:lang w:val="en-US"/>
        </w:rPr>
        <w:t>SizeOfHeaders</w:t>
      </w:r>
      <w:r w:rsidR="001B24F4" w:rsidRPr="001B24F4">
        <w:rPr>
          <w:rFonts w:ascii="Times New Roman" w:hAnsi="Times New Roman" w:cs="Times New Roman"/>
          <w:sz w:val="28"/>
          <w:szCs w:val="28"/>
        </w:rPr>
        <w:t xml:space="preserve">, </w:t>
      </w:r>
      <w:r w:rsidR="001B24F4">
        <w:rPr>
          <w:rFonts w:ascii="Times New Roman" w:hAnsi="Times New Roman" w:cs="Times New Roman"/>
          <w:sz w:val="28"/>
          <w:szCs w:val="28"/>
        </w:rPr>
        <w:t xml:space="preserve">как и все поля с указаниями размеров, вычисляется с учётом гранулярности. Данное поле вычисляется как суммарный размер всех заголовков и таблицы секций. В 16 с.с. суммарный размер будет равен 360, а с учётом кратности значению </w:t>
      </w:r>
      <w:r w:rsidR="001B24F4">
        <w:rPr>
          <w:rFonts w:ascii="Times New Roman" w:hAnsi="Times New Roman" w:cs="Times New Roman"/>
          <w:sz w:val="28"/>
          <w:szCs w:val="28"/>
          <w:lang w:val="en-US"/>
        </w:rPr>
        <w:t>FileAlignment</w:t>
      </w:r>
      <w:r w:rsidR="001B24F4" w:rsidRPr="001B24F4">
        <w:rPr>
          <w:rFonts w:ascii="Times New Roman" w:hAnsi="Times New Roman" w:cs="Times New Roman"/>
          <w:sz w:val="28"/>
          <w:szCs w:val="28"/>
        </w:rPr>
        <w:t xml:space="preserve">, </w:t>
      </w:r>
      <w:r w:rsidR="001B24F4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1B24F4">
        <w:rPr>
          <w:rFonts w:ascii="Times New Roman" w:hAnsi="Times New Roman" w:cs="Times New Roman"/>
          <w:sz w:val="28"/>
          <w:szCs w:val="28"/>
          <w:lang w:val="en-US"/>
        </w:rPr>
        <w:t>SizeOfHeaders</w:t>
      </w:r>
      <w:r w:rsidR="001B24F4" w:rsidRPr="001B24F4">
        <w:rPr>
          <w:rFonts w:ascii="Times New Roman" w:hAnsi="Times New Roman" w:cs="Times New Roman"/>
          <w:sz w:val="28"/>
          <w:szCs w:val="28"/>
        </w:rPr>
        <w:t xml:space="preserve"> </w:t>
      </w:r>
      <w:r w:rsidR="001B24F4">
        <w:rPr>
          <w:rFonts w:ascii="Times New Roman" w:hAnsi="Times New Roman" w:cs="Times New Roman"/>
          <w:sz w:val="28"/>
          <w:szCs w:val="28"/>
        </w:rPr>
        <w:t xml:space="preserve">будет записано значение 400. </w:t>
      </w:r>
    </w:p>
    <w:p w14:paraId="48DCF069" w14:textId="06A73DB8" w:rsidR="001315DC" w:rsidRPr="00EB1871" w:rsidRDefault="001315DC" w:rsidP="00C87B6E">
      <w:pPr>
        <w:pStyle w:val="a4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Когда значение поля </w:t>
      </w:r>
      <w:r w:rsidR="00C87B6E">
        <w:rPr>
          <w:rFonts w:ascii="Times New Roman" w:hAnsi="Times New Roman" w:cs="Times New Roman"/>
          <w:sz w:val="28"/>
          <w:szCs w:val="28"/>
          <w:lang w:val="en-US"/>
        </w:rPr>
        <w:t>NumberOfSections</w:t>
      </w:r>
      <w:r w:rsidR="003261E4" w:rsidRPr="003261E4">
        <w:rPr>
          <w:rFonts w:ascii="Times New Roman" w:hAnsi="Times New Roman" w:cs="Times New Roman"/>
          <w:sz w:val="28"/>
          <w:szCs w:val="28"/>
        </w:rPr>
        <w:t xml:space="preserve"> </w:t>
      </w:r>
      <w:r w:rsidR="00C87B6E">
        <w:rPr>
          <w:rFonts w:ascii="Times New Roman" w:hAnsi="Times New Roman" w:cs="Times New Roman"/>
          <w:sz w:val="28"/>
          <w:szCs w:val="28"/>
        </w:rPr>
        <w:t xml:space="preserve">файлового заголовка </w:t>
      </w:r>
      <w:r w:rsidRPr="000C2FA3">
        <w:rPr>
          <w:rFonts w:ascii="Times New Roman" w:hAnsi="Times New Roman" w:cs="Times New Roman"/>
          <w:sz w:val="28"/>
          <w:szCs w:val="28"/>
        </w:rPr>
        <w:t xml:space="preserve">отлично от нуля, становится доступной для редактирования таблица секций. </w:t>
      </w:r>
    </w:p>
    <w:p w14:paraId="2961FBA9" w14:textId="77777777" w:rsidR="00C038E4" w:rsidRDefault="00C038E4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A18C86" w14:textId="77777777" w:rsidR="00136067" w:rsidRDefault="00136067" w:rsidP="00E8626A">
      <w:pPr>
        <w:pStyle w:val="2"/>
        <w:numPr>
          <w:ilvl w:val="1"/>
          <w:numId w:val="35"/>
        </w:numPr>
        <w:spacing w:line="360" w:lineRule="auto"/>
        <w:ind w:left="1077"/>
        <w:rPr>
          <w:rFonts w:ascii="Times New Roman" w:hAnsi="Times New Roman" w:cs="Times New Roman"/>
          <w:color w:val="auto"/>
          <w:sz w:val="28"/>
          <w:szCs w:val="28"/>
        </w:rPr>
        <w:sectPr w:rsidR="0013606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8" w:name="_Toc89547672"/>
    </w:p>
    <w:p w14:paraId="1A3FF40B" w14:textId="7B98B29D" w:rsidR="000C2FA3" w:rsidRDefault="000C2FA3" w:rsidP="00E8626A">
      <w:pPr>
        <w:pStyle w:val="2"/>
        <w:numPr>
          <w:ilvl w:val="1"/>
          <w:numId w:val="35"/>
        </w:numPr>
        <w:spacing w:line="360" w:lineRule="auto"/>
        <w:ind w:left="1077"/>
        <w:rPr>
          <w:rFonts w:ascii="Times New Roman" w:hAnsi="Times New Roman" w:cs="Times New Roman"/>
          <w:color w:val="auto"/>
          <w:sz w:val="28"/>
          <w:szCs w:val="28"/>
        </w:rPr>
      </w:pPr>
      <w:r w:rsidRPr="0061387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Создание секций </w:t>
      </w:r>
      <w:r w:rsidRPr="0061387C">
        <w:rPr>
          <w:rFonts w:ascii="Times New Roman" w:hAnsi="Times New Roman" w:cs="Times New Roman"/>
          <w:color w:val="auto"/>
          <w:sz w:val="28"/>
          <w:szCs w:val="28"/>
          <w:lang w:val="en-US"/>
        </w:rPr>
        <w:t>PE-</w:t>
      </w:r>
      <w:r w:rsidRPr="0061387C">
        <w:rPr>
          <w:rFonts w:ascii="Times New Roman" w:hAnsi="Times New Roman" w:cs="Times New Roman"/>
          <w:color w:val="auto"/>
          <w:sz w:val="28"/>
          <w:szCs w:val="28"/>
        </w:rPr>
        <w:t>файла</w:t>
      </w:r>
      <w:bookmarkEnd w:id="8"/>
    </w:p>
    <w:p w14:paraId="2C092B3F" w14:textId="77777777" w:rsidR="00136067" w:rsidRPr="00136067" w:rsidRDefault="00136067" w:rsidP="00136067"/>
    <w:p w14:paraId="1F53D02F" w14:textId="79EE3E28" w:rsidR="00AB2380" w:rsidRPr="00040970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После создания заголовка необходимо заполнить пока что пустые секции PE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2FA3">
        <w:rPr>
          <w:rFonts w:ascii="Times New Roman" w:hAnsi="Times New Roman" w:cs="Times New Roman"/>
          <w:sz w:val="28"/>
          <w:szCs w:val="28"/>
        </w:rPr>
        <w:t xml:space="preserve">файла. Прежде всего необходимо скопировать информацию из всех неслужебных секций COFF-файла в соответствующие им секции исполняемого модуля. </w:t>
      </w:r>
      <w:r w:rsidR="009F02FC">
        <w:rPr>
          <w:rFonts w:ascii="Times New Roman" w:hAnsi="Times New Roman" w:cs="Times New Roman"/>
          <w:sz w:val="28"/>
          <w:szCs w:val="28"/>
        </w:rPr>
        <w:t>Необходимо</w:t>
      </w:r>
      <w:r w:rsidR="00DB400C" w:rsidRPr="00DB400C">
        <w:rPr>
          <w:rFonts w:ascii="Times New Roman" w:hAnsi="Times New Roman" w:cs="Times New Roman"/>
          <w:sz w:val="28"/>
          <w:szCs w:val="28"/>
        </w:rPr>
        <w:t xml:space="preserve">, </w:t>
      </w:r>
      <w:r w:rsidRPr="000C2FA3">
        <w:rPr>
          <w:rFonts w:ascii="Times New Roman" w:hAnsi="Times New Roman" w:cs="Times New Roman"/>
          <w:sz w:val="28"/>
          <w:szCs w:val="28"/>
        </w:rPr>
        <w:t xml:space="preserve">чтобы порядок и имена секций объектного и исполняемого файлов совпадали. </w:t>
      </w:r>
    </w:p>
    <w:p w14:paraId="53B3B047" w14:textId="4A73547A" w:rsidR="00323F3D" w:rsidRPr="00323F3D" w:rsidRDefault="00136067" w:rsidP="00323F3D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VirtualSize</w:t>
      </w:r>
      <w:r w:rsidRPr="001360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равно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SizeOfRawData</w:t>
      </w:r>
      <w:r w:rsidRPr="00136067">
        <w:rPr>
          <w:rFonts w:ascii="Times New Roman" w:hAnsi="Times New Roman" w:cs="Times New Roman"/>
          <w:sz w:val="28"/>
          <w:szCs w:val="28"/>
        </w:rPr>
        <w:t xml:space="preserve">. </w:t>
      </w:r>
      <w:r w:rsidRPr="00AB2380">
        <w:rPr>
          <w:rFonts w:ascii="Times New Roman" w:hAnsi="Times New Roman" w:cs="Times New Roman"/>
          <w:sz w:val="28"/>
          <w:szCs w:val="28"/>
          <w:lang w:val="en-US"/>
        </w:rPr>
        <w:t>SizeOfRawData</w:t>
      </w:r>
      <w:r w:rsidRPr="001360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размеру дампа соответствующей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1360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файла, который можно посмотреть в первом пункте панели управления, с учётом гранулярности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FileAlignment</w:t>
      </w:r>
      <w:r w:rsidRPr="001360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VirtualAddress</w:t>
      </w:r>
      <w:r w:rsidR="00850E24">
        <w:rPr>
          <w:rFonts w:ascii="Times New Roman" w:hAnsi="Times New Roman" w:cs="Times New Roman"/>
          <w:sz w:val="28"/>
          <w:szCs w:val="28"/>
        </w:rPr>
        <w:t xml:space="preserve"> первой секции</w:t>
      </w:r>
      <w:r w:rsidRPr="00691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 как сумма файлового смещени</w:t>
      </w:r>
      <w:r w:rsidR="00691F3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таблицы секций</w:t>
      </w:r>
      <w:r w:rsidR="00691F37">
        <w:rPr>
          <w:rFonts w:ascii="Times New Roman" w:hAnsi="Times New Roman" w:cs="Times New Roman"/>
          <w:sz w:val="28"/>
          <w:szCs w:val="28"/>
        </w:rPr>
        <w:t xml:space="preserve"> и её размера с учётом гранулярности </w:t>
      </w:r>
      <w:r w:rsidR="00691F37">
        <w:rPr>
          <w:rFonts w:ascii="Times New Roman" w:hAnsi="Times New Roman" w:cs="Times New Roman"/>
          <w:sz w:val="28"/>
          <w:szCs w:val="28"/>
          <w:lang w:val="en-US"/>
        </w:rPr>
        <w:t>SectionAlignment</w:t>
      </w:r>
      <w:r w:rsidR="00691F37" w:rsidRPr="00691F37">
        <w:rPr>
          <w:rFonts w:ascii="Times New Roman" w:hAnsi="Times New Roman" w:cs="Times New Roman"/>
          <w:sz w:val="28"/>
          <w:szCs w:val="28"/>
        </w:rPr>
        <w:t xml:space="preserve">. </w:t>
      </w:r>
      <w:r w:rsidR="00850E24">
        <w:rPr>
          <w:rFonts w:ascii="Times New Roman" w:hAnsi="Times New Roman" w:cs="Times New Roman"/>
          <w:sz w:val="28"/>
          <w:szCs w:val="28"/>
        </w:rPr>
        <w:t>Для остальных секций берётся</w:t>
      </w:r>
      <w:r w:rsidR="00850E24" w:rsidRPr="00850E24">
        <w:rPr>
          <w:rFonts w:ascii="Times New Roman" w:hAnsi="Times New Roman" w:cs="Times New Roman"/>
          <w:sz w:val="28"/>
          <w:szCs w:val="28"/>
        </w:rPr>
        <w:t xml:space="preserve"> 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VirtualAddress</w:t>
      </w:r>
      <w:r w:rsidR="00850E24" w:rsidRPr="00850E24">
        <w:rPr>
          <w:rFonts w:ascii="Times New Roman" w:hAnsi="Times New Roman" w:cs="Times New Roman"/>
          <w:sz w:val="28"/>
          <w:szCs w:val="28"/>
        </w:rPr>
        <w:t xml:space="preserve"> </w:t>
      </w:r>
      <w:r w:rsidR="00850E24">
        <w:rPr>
          <w:rFonts w:ascii="Times New Roman" w:hAnsi="Times New Roman" w:cs="Times New Roman"/>
          <w:sz w:val="28"/>
          <w:szCs w:val="28"/>
        </w:rPr>
        <w:t xml:space="preserve">предстоящей секции, складывается с её размером и округляется в большую сторону на значение 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SectionAlignment</w:t>
      </w:r>
      <w:r w:rsidR="00850E24" w:rsidRPr="00691F37">
        <w:rPr>
          <w:rFonts w:ascii="Times New Roman" w:hAnsi="Times New Roman" w:cs="Times New Roman"/>
          <w:sz w:val="28"/>
          <w:szCs w:val="28"/>
        </w:rPr>
        <w:t>.</w:t>
      </w:r>
      <w:r w:rsidR="00850E24">
        <w:rPr>
          <w:rFonts w:ascii="Times New Roman" w:hAnsi="Times New Roman" w:cs="Times New Roman"/>
          <w:sz w:val="28"/>
          <w:szCs w:val="28"/>
        </w:rPr>
        <w:t xml:space="preserve"> </w:t>
      </w:r>
      <w:r w:rsidR="00691F37">
        <w:rPr>
          <w:rFonts w:ascii="Times New Roman" w:hAnsi="Times New Roman" w:cs="Times New Roman"/>
          <w:sz w:val="28"/>
          <w:szCs w:val="28"/>
          <w:lang w:val="en-US"/>
        </w:rPr>
        <w:t>PointerToRawData</w:t>
      </w:r>
      <w:r w:rsidR="00691F37" w:rsidRPr="00691F37">
        <w:rPr>
          <w:rFonts w:ascii="Times New Roman" w:hAnsi="Times New Roman" w:cs="Times New Roman"/>
          <w:sz w:val="28"/>
          <w:szCs w:val="28"/>
        </w:rPr>
        <w:t xml:space="preserve"> </w:t>
      </w:r>
      <w:r w:rsidR="00691F37">
        <w:rPr>
          <w:rFonts w:ascii="Times New Roman" w:hAnsi="Times New Roman" w:cs="Times New Roman"/>
          <w:sz w:val="28"/>
          <w:szCs w:val="28"/>
        </w:rPr>
        <w:t xml:space="preserve">вычисляется как сумма </w:t>
      </w:r>
      <w:r w:rsidR="00691F37">
        <w:rPr>
          <w:rFonts w:ascii="Times New Roman" w:hAnsi="Times New Roman" w:cs="Times New Roman"/>
          <w:sz w:val="28"/>
          <w:szCs w:val="28"/>
          <w:lang w:val="en-US"/>
        </w:rPr>
        <w:t>SizeOfHeaders</w:t>
      </w:r>
      <w:r w:rsidR="00691F37" w:rsidRPr="00691F37">
        <w:rPr>
          <w:rFonts w:ascii="Times New Roman" w:hAnsi="Times New Roman" w:cs="Times New Roman"/>
          <w:sz w:val="28"/>
          <w:szCs w:val="28"/>
        </w:rPr>
        <w:t xml:space="preserve"> </w:t>
      </w:r>
      <w:r w:rsidR="00691F37">
        <w:rPr>
          <w:rFonts w:ascii="Times New Roman" w:hAnsi="Times New Roman" w:cs="Times New Roman"/>
          <w:sz w:val="28"/>
          <w:szCs w:val="28"/>
        </w:rPr>
        <w:t xml:space="preserve">из раздела «дополнительный заголовок» и размера предыдущих секций. </w:t>
      </w:r>
      <w:r w:rsidR="00323F3D">
        <w:rPr>
          <w:rFonts w:ascii="Times New Roman" w:hAnsi="Times New Roman" w:cs="Times New Roman"/>
          <w:sz w:val="28"/>
          <w:szCs w:val="28"/>
        </w:rPr>
        <w:t xml:space="preserve">При заполнении поля </w:t>
      </w:r>
      <w:r w:rsidR="00323F3D" w:rsidRPr="00AB2380">
        <w:rPr>
          <w:rFonts w:ascii="Times New Roman" w:hAnsi="Times New Roman" w:cs="Times New Roman"/>
          <w:sz w:val="28"/>
          <w:szCs w:val="28"/>
          <w:lang w:val="en-US"/>
        </w:rPr>
        <w:t>Characteristics</w:t>
      </w:r>
      <w:r w:rsidR="00323F3D">
        <w:rPr>
          <w:rFonts w:ascii="Times New Roman" w:hAnsi="Times New Roman" w:cs="Times New Roman"/>
          <w:sz w:val="28"/>
          <w:szCs w:val="28"/>
        </w:rPr>
        <w:t xml:space="preserve"> откроется список, где для секции кода .</w:t>
      </w:r>
      <w:r w:rsidR="00323F3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323F3D">
        <w:rPr>
          <w:rFonts w:ascii="Times New Roman" w:hAnsi="Times New Roman" w:cs="Times New Roman"/>
          <w:sz w:val="28"/>
          <w:szCs w:val="28"/>
        </w:rPr>
        <w:t xml:space="preserve"> нужно выбрать пункты:</w:t>
      </w:r>
    </w:p>
    <w:p w14:paraId="732FEAB0" w14:textId="59180383" w:rsidR="00691F37" w:rsidRDefault="00323F3D" w:rsidP="00323F3D">
      <w:pPr>
        <w:pStyle w:val="a4"/>
        <w:spacing w:after="0" w:line="360" w:lineRule="auto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AB2380">
        <w:rPr>
          <w:noProof/>
          <w:lang w:val="en-US"/>
        </w:rPr>
        <w:drawing>
          <wp:inline distT="0" distB="0" distL="0" distR="0" wp14:anchorId="1D89D562" wp14:editId="4BCBDD07">
            <wp:extent cx="3636645" cy="125920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" t="15582" r="1271" b="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46C9" w14:textId="77777777" w:rsidR="00323F3D" w:rsidRDefault="00323F3D" w:rsidP="00323F3D">
      <w:pPr>
        <w:pStyle w:val="a4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94B94E8" w14:textId="5E8CFE9F" w:rsidR="00323F3D" w:rsidRDefault="00323F3D" w:rsidP="00323F3D">
      <w:pPr>
        <w:pStyle w:val="a4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секций данных </w:t>
      </w:r>
      <w:r w:rsidRPr="00323F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23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23F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idata</w:t>
      </w:r>
      <w:r>
        <w:rPr>
          <w:rFonts w:ascii="Times New Roman" w:hAnsi="Times New Roman" w:cs="Times New Roman"/>
          <w:sz w:val="28"/>
          <w:szCs w:val="28"/>
        </w:rPr>
        <w:t xml:space="preserve"> нужно выбрать следующие пункты:</w:t>
      </w:r>
    </w:p>
    <w:p w14:paraId="4C2F08CC" w14:textId="56DC4853" w:rsidR="00323F3D" w:rsidRPr="00323F3D" w:rsidRDefault="00323F3D" w:rsidP="00323F3D">
      <w:pPr>
        <w:pStyle w:val="a4"/>
        <w:spacing w:after="0" w:line="360" w:lineRule="auto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 w:rsidRPr="00AB2380">
        <w:rPr>
          <w:noProof/>
        </w:rPr>
        <w:drawing>
          <wp:inline distT="0" distB="0" distL="0" distR="0" wp14:anchorId="5BCF8C37" wp14:editId="444301AE">
            <wp:extent cx="3629660" cy="1230630"/>
            <wp:effectExtent l="0" t="0" r="889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" t="16241" r="1527" b="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E2CF" w14:textId="77777777" w:rsidR="00850E24" w:rsidRDefault="00850E24" w:rsidP="00850E24">
      <w:pPr>
        <w:pStyle w:val="a4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367B2CB" w14:textId="05ED9317" w:rsidR="00AB2380" w:rsidRPr="00850E24" w:rsidRDefault="00323F3D" w:rsidP="00323F3D">
      <w:pPr>
        <w:pStyle w:val="a4"/>
        <w:spacing w:after="0" w:line="360" w:lineRule="auto"/>
        <w:ind w:left="4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приведён пример заполнения </w:t>
      </w:r>
      <w:r w:rsidR="00850E24">
        <w:rPr>
          <w:rFonts w:ascii="Times New Roman" w:hAnsi="Times New Roman" w:cs="Times New Roman"/>
          <w:sz w:val="28"/>
          <w:szCs w:val="28"/>
        </w:rPr>
        <w:t xml:space="preserve">заголовков секций 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850E24" w:rsidRPr="00850E24">
        <w:rPr>
          <w:rFonts w:ascii="Times New Roman" w:hAnsi="Times New Roman" w:cs="Times New Roman"/>
          <w:sz w:val="28"/>
          <w:szCs w:val="28"/>
        </w:rPr>
        <w:t>-</w:t>
      </w:r>
      <w:r w:rsidR="00850E24">
        <w:rPr>
          <w:rFonts w:ascii="Times New Roman" w:hAnsi="Times New Roman" w:cs="Times New Roman"/>
          <w:sz w:val="28"/>
          <w:szCs w:val="28"/>
        </w:rPr>
        <w:t xml:space="preserve">файла для </w:t>
      </w:r>
      <w:r w:rsidR="00850E24" w:rsidRPr="00850E24">
        <w:rPr>
          <w:rFonts w:ascii="Times New Roman" w:hAnsi="Times New Roman" w:cs="Times New Roman"/>
          <w:sz w:val="28"/>
          <w:szCs w:val="28"/>
        </w:rPr>
        <w:t>.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50E24" w:rsidRPr="00850E24">
        <w:rPr>
          <w:rFonts w:ascii="Times New Roman" w:hAnsi="Times New Roman" w:cs="Times New Roman"/>
          <w:sz w:val="28"/>
          <w:szCs w:val="28"/>
        </w:rPr>
        <w:t xml:space="preserve"> </w:t>
      </w:r>
      <w:r w:rsidR="00850E24">
        <w:rPr>
          <w:rFonts w:ascii="Times New Roman" w:hAnsi="Times New Roman" w:cs="Times New Roman"/>
          <w:sz w:val="28"/>
          <w:szCs w:val="28"/>
        </w:rPr>
        <w:t xml:space="preserve">и </w:t>
      </w:r>
      <w:r w:rsidR="00850E24" w:rsidRPr="00850E24">
        <w:rPr>
          <w:rFonts w:ascii="Times New Roman" w:hAnsi="Times New Roman" w:cs="Times New Roman"/>
          <w:sz w:val="28"/>
          <w:szCs w:val="28"/>
        </w:rPr>
        <w:t>.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850E24">
        <w:rPr>
          <w:rFonts w:ascii="Times New Roman" w:hAnsi="Times New Roman" w:cs="Times New Roman"/>
          <w:sz w:val="28"/>
          <w:szCs w:val="28"/>
        </w:rPr>
        <w:t>.</w:t>
      </w:r>
    </w:p>
    <w:p w14:paraId="48B7FEB0" w14:textId="77777777" w:rsidR="00850E24" w:rsidRPr="00850E24" w:rsidRDefault="00850E24" w:rsidP="00323F3D">
      <w:pPr>
        <w:pStyle w:val="a4"/>
        <w:spacing w:after="0" w:line="360" w:lineRule="auto"/>
        <w:ind w:left="408"/>
        <w:rPr>
          <w:rFonts w:ascii="Times New Roman" w:hAnsi="Times New Roman" w:cs="Times New Roman"/>
          <w:sz w:val="28"/>
          <w:szCs w:val="28"/>
        </w:rPr>
      </w:pPr>
    </w:p>
    <w:p w14:paraId="43179353" w14:textId="5E6DD461" w:rsidR="00AB2380" w:rsidRDefault="00850E24" w:rsidP="00850E24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50E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976BD" wp14:editId="27C015E4">
            <wp:extent cx="5940425" cy="31349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9D9" w14:textId="77777777" w:rsidR="00850E24" w:rsidRDefault="00850E24" w:rsidP="00850E24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F86E40" w14:textId="55B274D6" w:rsidR="00850E24" w:rsidRPr="00323F3D" w:rsidRDefault="00850E24" w:rsidP="00850E24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VirtualAddress</w:t>
      </w:r>
      <w:r w:rsidRPr="00691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заголовка секции </w:t>
      </w:r>
      <w:r w:rsidRPr="00691F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91F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записать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AddressOfEntryPoint</w:t>
      </w:r>
      <w:r>
        <w:rPr>
          <w:rFonts w:ascii="Times New Roman" w:hAnsi="Times New Roman" w:cs="Times New Roman"/>
          <w:sz w:val="28"/>
          <w:szCs w:val="28"/>
        </w:rPr>
        <w:t xml:space="preserve"> в разделе «Дополнительный заголовок». </w:t>
      </w:r>
    </w:p>
    <w:p w14:paraId="3AD5CCE0" w14:textId="37217F6C" w:rsidR="001E406B" w:rsidRPr="00850E24" w:rsidRDefault="00EB1871" w:rsidP="001E406B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После этого необходимо</w:t>
      </w:r>
      <w:r>
        <w:rPr>
          <w:rFonts w:ascii="Times New Roman" w:hAnsi="Times New Roman" w:cs="Times New Roman"/>
          <w:sz w:val="28"/>
          <w:szCs w:val="28"/>
        </w:rPr>
        <w:t xml:space="preserve"> заполнить поле </w:t>
      </w:r>
      <w:r>
        <w:rPr>
          <w:rFonts w:ascii="Times New Roman" w:hAnsi="Times New Roman" w:cs="Times New Roman"/>
          <w:sz w:val="28"/>
          <w:szCs w:val="28"/>
          <w:lang w:val="en-US"/>
        </w:rPr>
        <w:t>SizeOfImage</w:t>
      </w:r>
      <w:r w:rsidRPr="00C87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87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суммарный объём от заголовка до конца данных последней секции в виртуальном пространстве</w:t>
      </w:r>
      <w:r w:rsidR="00850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округлённый на значение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SectionAlignment</w:t>
      </w:r>
      <w:r w:rsidRPr="00C87B6E">
        <w:rPr>
          <w:rFonts w:ascii="Times New Roman" w:hAnsi="Times New Roman" w:cs="Times New Roman"/>
          <w:sz w:val="28"/>
          <w:szCs w:val="28"/>
        </w:rPr>
        <w:t>.</w:t>
      </w:r>
      <w:r w:rsidR="00850E24">
        <w:rPr>
          <w:rFonts w:ascii="Times New Roman" w:hAnsi="Times New Roman" w:cs="Times New Roman"/>
          <w:sz w:val="28"/>
          <w:szCs w:val="28"/>
        </w:rPr>
        <w:t xml:space="preserve"> Т.е. сумма 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VirtualAddress</w:t>
      </w:r>
      <w:r w:rsidR="00850E24" w:rsidRPr="00850E24">
        <w:rPr>
          <w:rFonts w:ascii="Times New Roman" w:hAnsi="Times New Roman" w:cs="Times New Roman"/>
          <w:sz w:val="28"/>
          <w:szCs w:val="28"/>
        </w:rPr>
        <w:t xml:space="preserve"> </w:t>
      </w:r>
      <w:r w:rsidR="00850E24">
        <w:rPr>
          <w:rFonts w:ascii="Times New Roman" w:hAnsi="Times New Roman" w:cs="Times New Roman"/>
          <w:sz w:val="28"/>
          <w:szCs w:val="28"/>
        </w:rPr>
        <w:t xml:space="preserve">из заголовка секции </w:t>
      </w:r>
      <w:r w:rsidR="00850E24" w:rsidRPr="00850E24">
        <w:rPr>
          <w:rFonts w:ascii="Times New Roman" w:hAnsi="Times New Roman" w:cs="Times New Roman"/>
          <w:sz w:val="28"/>
          <w:szCs w:val="28"/>
        </w:rPr>
        <w:t>.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850E24">
        <w:rPr>
          <w:rFonts w:ascii="Times New Roman" w:hAnsi="Times New Roman" w:cs="Times New Roman"/>
          <w:sz w:val="28"/>
          <w:szCs w:val="28"/>
        </w:rPr>
        <w:t xml:space="preserve"> и 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SizeOfRawData</w:t>
      </w:r>
      <w:r w:rsidR="00850E24" w:rsidRPr="00850E24">
        <w:rPr>
          <w:rFonts w:ascii="Times New Roman" w:hAnsi="Times New Roman" w:cs="Times New Roman"/>
          <w:sz w:val="28"/>
          <w:szCs w:val="28"/>
        </w:rPr>
        <w:t xml:space="preserve"> </w:t>
      </w:r>
      <w:r w:rsidR="00850E24">
        <w:rPr>
          <w:rFonts w:ascii="Times New Roman" w:hAnsi="Times New Roman" w:cs="Times New Roman"/>
          <w:sz w:val="28"/>
          <w:szCs w:val="28"/>
        </w:rPr>
        <w:t xml:space="preserve">из заголовка той же секции с учётом гранулярности </w:t>
      </w:r>
      <w:r w:rsidR="00850E24">
        <w:rPr>
          <w:rFonts w:ascii="Times New Roman" w:hAnsi="Times New Roman" w:cs="Times New Roman"/>
          <w:sz w:val="28"/>
          <w:szCs w:val="28"/>
          <w:lang w:val="en-US"/>
        </w:rPr>
        <w:t>SectionAlignment</w:t>
      </w:r>
      <w:r w:rsidR="00850E24">
        <w:rPr>
          <w:rFonts w:ascii="Times New Roman" w:hAnsi="Times New Roman" w:cs="Times New Roman"/>
          <w:sz w:val="28"/>
          <w:szCs w:val="28"/>
        </w:rPr>
        <w:t>.</w:t>
      </w:r>
    </w:p>
    <w:p w14:paraId="248BFDFE" w14:textId="0B73FD21" w:rsidR="00237B88" w:rsidRDefault="001141CB" w:rsidP="00237B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61E4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B23AE0">
        <w:rPr>
          <w:rFonts w:ascii="Times New Roman" w:hAnsi="Times New Roman" w:cs="Times New Roman"/>
          <w:sz w:val="28"/>
          <w:szCs w:val="28"/>
        </w:rPr>
        <w:t>необходимо заполнить</w:t>
      </w:r>
      <w:r w:rsidRPr="003261E4">
        <w:rPr>
          <w:rFonts w:ascii="Times New Roman" w:hAnsi="Times New Roman" w:cs="Times New Roman"/>
          <w:sz w:val="28"/>
          <w:szCs w:val="28"/>
        </w:rPr>
        <w:t xml:space="preserve"> содержимое секций. </w:t>
      </w:r>
      <w:r w:rsidR="00237B88">
        <w:rPr>
          <w:rFonts w:ascii="Times New Roman" w:hAnsi="Times New Roman" w:cs="Times New Roman"/>
          <w:sz w:val="28"/>
          <w:szCs w:val="28"/>
        </w:rPr>
        <w:t xml:space="preserve">Для этого необходимо перейти в раздел секций, выбрать нужную секцию, в пункте «Секция 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="00237B88">
        <w:rPr>
          <w:rFonts w:ascii="Times New Roman" w:hAnsi="Times New Roman" w:cs="Times New Roman"/>
          <w:sz w:val="28"/>
          <w:szCs w:val="28"/>
        </w:rPr>
        <w:t xml:space="preserve">» указать соответствующую секцию 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="00237B88" w:rsidRPr="00237B88">
        <w:rPr>
          <w:rFonts w:ascii="Times New Roman" w:hAnsi="Times New Roman" w:cs="Times New Roman"/>
          <w:sz w:val="28"/>
          <w:szCs w:val="28"/>
        </w:rPr>
        <w:t>-</w:t>
      </w:r>
      <w:r w:rsidR="00237B88">
        <w:rPr>
          <w:rFonts w:ascii="Times New Roman" w:hAnsi="Times New Roman" w:cs="Times New Roman"/>
          <w:sz w:val="28"/>
          <w:szCs w:val="28"/>
        </w:rPr>
        <w:t xml:space="preserve">файла, поставить галочку в пункте «Копировать всю секцию» и скопировать данные из 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="00237B88" w:rsidRPr="00237B88">
        <w:rPr>
          <w:rFonts w:ascii="Times New Roman" w:hAnsi="Times New Roman" w:cs="Times New Roman"/>
          <w:sz w:val="28"/>
          <w:szCs w:val="28"/>
        </w:rPr>
        <w:t>-</w:t>
      </w:r>
      <w:r w:rsidR="00237B88">
        <w:rPr>
          <w:rFonts w:ascii="Times New Roman" w:hAnsi="Times New Roman" w:cs="Times New Roman"/>
          <w:sz w:val="28"/>
          <w:szCs w:val="28"/>
        </w:rPr>
        <w:t xml:space="preserve">файла. Проделать данные действия нужно только для секций </w:t>
      </w:r>
      <w:r w:rsidR="00237B88" w:rsidRPr="00237B88">
        <w:rPr>
          <w:rFonts w:ascii="Times New Roman" w:hAnsi="Times New Roman" w:cs="Times New Roman"/>
          <w:sz w:val="28"/>
          <w:szCs w:val="28"/>
        </w:rPr>
        <w:t>.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237B88" w:rsidRPr="00237B88">
        <w:rPr>
          <w:rFonts w:ascii="Times New Roman" w:hAnsi="Times New Roman" w:cs="Times New Roman"/>
          <w:sz w:val="28"/>
          <w:szCs w:val="28"/>
        </w:rPr>
        <w:t xml:space="preserve"> </w:t>
      </w:r>
      <w:r w:rsidR="00237B88">
        <w:rPr>
          <w:rFonts w:ascii="Times New Roman" w:hAnsi="Times New Roman" w:cs="Times New Roman"/>
          <w:sz w:val="28"/>
          <w:szCs w:val="28"/>
        </w:rPr>
        <w:t xml:space="preserve">и </w:t>
      </w:r>
      <w:r w:rsidR="00237B88" w:rsidRPr="00237B88">
        <w:rPr>
          <w:rFonts w:ascii="Times New Roman" w:hAnsi="Times New Roman" w:cs="Times New Roman"/>
          <w:sz w:val="28"/>
          <w:szCs w:val="28"/>
        </w:rPr>
        <w:t>.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37B88">
        <w:rPr>
          <w:rFonts w:ascii="Times New Roman" w:hAnsi="Times New Roman" w:cs="Times New Roman"/>
          <w:sz w:val="28"/>
          <w:szCs w:val="28"/>
        </w:rPr>
        <w:t>, для секции</w:t>
      </w:r>
      <w:r w:rsidR="00237B88" w:rsidRPr="00237B88">
        <w:rPr>
          <w:rFonts w:ascii="Times New Roman" w:hAnsi="Times New Roman" w:cs="Times New Roman"/>
          <w:sz w:val="28"/>
          <w:szCs w:val="28"/>
        </w:rPr>
        <w:t xml:space="preserve"> .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237B88">
        <w:rPr>
          <w:rFonts w:ascii="Times New Roman" w:hAnsi="Times New Roman" w:cs="Times New Roman"/>
          <w:sz w:val="28"/>
          <w:szCs w:val="28"/>
        </w:rPr>
        <w:t xml:space="preserve"> этого делать не нужно т.к. её нет в 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="00237B88">
        <w:rPr>
          <w:rFonts w:ascii="Times New Roman" w:hAnsi="Times New Roman" w:cs="Times New Roman"/>
          <w:sz w:val="28"/>
          <w:szCs w:val="28"/>
        </w:rPr>
        <w:t xml:space="preserve">-файле. После копирования секции в памяти отобразятся те данные, которые находились в соответствующей секции </w:t>
      </w:r>
      <w:r w:rsidR="00237B88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="00237B88" w:rsidRPr="00237B88">
        <w:rPr>
          <w:rFonts w:ascii="Times New Roman" w:hAnsi="Times New Roman" w:cs="Times New Roman"/>
          <w:sz w:val="28"/>
          <w:szCs w:val="28"/>
        </w:rPr>
        <w:t>-</w:t>
      </w:r>
      <w:r w:rsidR="00237B88">
        <w:rPr>
          <w:rFonts w:ascii="Times New Roman" w:hAnsi="Times New Roman" w:cs="Times New Roman"/>
          <w:sz w:val="28"/>
          <w:szCs w:val="28"/>
        </w:rPr>
        <w:t>файла, как это показано ниже.</w:t>
      </w:r>
    </w:p>
    <w:p w14:paraId="1C34F88C" w14:textId="4A5B6DF9" w:rsidR="001141CB" w:rsidRDefault="00237B88" w:rsidP="003D0D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37B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35BFD" wp14:editId="7E653375">
            <wp:extent cx="4168775" cy="3028433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6882" cy="30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BA75" w14:textId="77777777" w:rsidR="003D0D08" w:rsidRPr="003D0D08" w:rsidRDefault="003D0D08" w:rsidP="003D0D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58CFD499" w14:textId="032E248A" w:rsidR="000C2FA3" w:rsidRPr="000C2FA3" w:rsidRDefault="001141CB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0C2FA3" w:rsidRPr="000C2FA3">
        <w:rPr>
          <w:rFonts w:ascii="Times New Roman" w:hAnsi="Times New Roman" w:cs="Times New Roman"/>
          <w:sz w:val="28"/>
          <w:szCs w:val="28"/>
        </w:rPr>
        <w:t xml:space="preserve"> нужно вы</w:t>
      </w:r>
      <w:r w:rsidR="003D0D08">
        <w:rPr>
          <w:rFonts w:ascii="Times New Roman" w:hAnsi="Times New Roman" w:cs="Times New Roman"/>
          <w:sz w:val="28"/>
          <w:szCs w:val="28"/>
        </w:rPr>
        <w:t>полнить разрешение</w:t>
      </w:r>
      <w:r w:rsidR="000C2FA3" w:rsidRPr="000C2FA3">
        <w:rPr>
          <w:rFonts w:ascii="Times New Roman" w:hAnsi="Times New Roman" w:cs="Times New Roman"/>
          <w:sz w:val="28"/>
          <w:szCs w:val="28"/>
        </w:rPr>
        <w:t xml:space="preserve"> статических и внешних ссылок. </w:t>
      </w:r>
      <w:r w:rsidR="003D0D08">
        <w:rPr>
          <w:rFonts w:ascii="Times New Roman" w:hAnsi="Times New Roman" w:cs="Times New Roman"/>
          <w:sz w:val="28"/>
          <w:szCs w:val="28"/>
        </w:rPr>
        <w:t>Н</w:t>
      </w:r>
      <w:r w:rsidR="000C2FA3" w:rsidRPr="000C2FA3">
        <w:rPr>
          <w:rFonts w:ascii="Times New Roman" w:hAnsi="Times New Roman" w:cs="Times New Roman"/>
          <w:sz w:val="28"/>
          <w:szCs w:val="28"/>
        </w:rPr>
        <w:t>а этапе компиляции неизвестны реальные адреса переменных и функций API, поэтому компилятор превращает адреса переменных в статически</w:t>
      </w:r>
      <w:r w:rsidR="0089366F">
        <w:rPr>
          <w:rFonts w:ascii="Times New Roman" w:hAnsi="Times New Roman" w:cs="Times New Roman"/>
          <w:sz w:val="28"/>
          <w:szCs w:val="28"/>
        </w:rPr>
        <w:t>е</w:t>
      </w:r>
      <w:r w:rsidR="000C2FA3" w:rsidRPr="000C2FA3">
        <w:rPr>
          <w:rFonts w:ascii="Times New Roman" w:hAnsi="Times New Roman" w:cs="Times New Roman"/>
          <w:sz w:val="28"/>
          <w:szCs w:val="28"/>
        </w:rPr>
        <w:t xml:space="preserve">, а адреса функций API </w:t>
      </w:r>
      <w:r w:rsidR="003D0D08">
        <w:rPr>
          <w:rFonts w:ascii="Times New Roman" w:hAnsi="Times New Roman" w:cs="Times New Roman"/>
          <w:sz w:val="28"/>
          <w:szCs w:val="28"/>
        </w:rPr>
        <w:t>– во</w:t>
      </w:r>
      <w:r w:rsidR="000C2FA3" w:rsidRPr="000C2FA3">
        <w:rPr>
          <w:rFonts w:ascii="Times New Roman" w:hAnsi="Times New Roman" w:cs="Times New Roman"/>
          <w:sz w:val="28"/>
          <w:szCs w:val="28"/>
        </w:rPr>
        <w:t xml:space="preserve"> внешние ссылки. Информация о неразрешенных ссылках хранится в двух местах в объектном модуле: в COFF-таблице символов и в списках привязок для каждой секции. </w:t>
      </w:r>
    </w:p>
    <w:p w14:paraId="381BE413" w14:textId="2C835EDA" w:rsidR="000C2FA3" w:rsidRDefault="003D0D08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</w:t>
      </w:r>
      <w:r w:rsidR="000C2FA3" w:rsidRPr="000C2FA3">
        <w:rPr>
          <w:rFonts w:ascii="Times New Roman" w:hAnsi="Times New Roman" w:cs="Times New Roman"/>
          <w:sz w:val="28"/>
          <w:szCs w:val="28"/>
        </w:rPr>
        <w:t xml:space="preserve"> COFF-таблицу символов компилятор помещает сведения обо всех используемых переменных и функциях, адреса которых он не смог определить. Для данной работы интерес представляют лишь элементы типа STATIC и EXTERNAL, хранящие сведения о переменных и функциях соответственно. Содержимое элемента типа STATIC COFF-таблицы символов п</w:t>
      </w:r>
      <w:r>
        <w:rPr>
          <w:rFonts w:ascii="Times New Roman" w:hAnsi="Times New Roman" w:cs="Times New Roman"/>
          <w:sz w:val="28"/>
          <w:szCs w:val="28"/>
        </w:rPr>
        <w:t>редставлено ниже.</w:t>
      </w:r>
    </w:p>
    <w:p w14:paraId="610DCC44" w14:textId="77777777" w:rsidR="00AA04B5" w:rsidRPr="000C2FA3" w:rsidRDefault="00AA04B5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09755C" w14:textId="34FA4744" w:rsidR="000C2FA3" w:rsidRPr="000C2FA3" w:rsidRDefault="008F266A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F26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CC0B7" wp14:editId="706B6426">
            <wp:extent cx="4762683" cy="362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274" cy="36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16B4" w14:textId="7228735A" w:rsidR="000C2FA3" w:rsidRDefault="000C2FA3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Содержимое элемента типа STATIC</w:t>
      </w:r>
    </w:p>
    <w:p w14:paraId="54D11CBA" w14:textId="77777777" w:rsidR="00AA04B5" w:rsidRPr="000C2FA3" w:rsidRDefault="00AA04B5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43F63F5" w14:textId="30E095BF" w:rsidR="008E6083" w:rsidRPr="000C2FA3" w:rsidRDefault="000C2FA3" w:rsidP="008E608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Поле Name содержит символьное имя переменной, взятое из исходного текста программы, поле SectionNumber задает номер секции COFF-файла, в которой находится данная переменная (в COFF-файле секции нумеруются с единицы), поле Value содержит адрес переменной относительно начала секции с номером SectionNumber.</w:t>
      </w:r>
    </w:p>
    <w:p w14:paraId="66129E45" w14:textId="19A5B1F4" w:rsidR="000C2FA3" w:rsidRDefault="000C2FA3" w:rsidP="008E608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Структура элемента типа EXTERNAL, описывающего API-функцию приведена </w:t>
      </w:r>
      <w:r w:rsidR="003D0D08">
        <w:rPr>
          <w:rFonts w:ascii="Times New Roman" w:hAnsi="Times New Roman" w:cs="Times New Roman"/>
          <w:sz w:val="28"/>
          <w:szCs w:val="28"/>
        </w:rPr>
        <w:t>ниже.</w:t>
      </w:r>
    </w:p>
    <w:p w14:paraId="765EE94D" w14:textId="77777777" w:rsidR="00AA04B5" w:rsidRPr="000C2FA3" w:rsidRDefault="00AA04B5" w:rsidP="008E608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4EAB35" w14:textId="6D3A1252" w:rsidR="000C2FA3" w:rsidRPr="000C2FA3" w:rsidRDefault="008F266A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F26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DDC0F5" wp14:editId="52A2C779">
            <wp:extent cx="4730571" cy="3587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01" cy="36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10E8" w14:textId="0F7994E1" w:rsidR="000C2FA3" w:rsidRPr="00064E3F" w:rsidRDefault="000C2FA3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Содержимое элемента типа EXTERNAL</w:t>
      </w:r>
    </w:p>
    <w:p w14:paraId="792AB096" w14:textId="77777777" w:rsidR="00A02ED5" w:rsidRPr="000C2FA3" w:rsidRDefault="00A02ED5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F94697A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Поле Name содержит символьное имя функции, взятое из исходного текста программы, поле SectionNumber для данного элемента не определено, поскольку функция находится вне объектного модуля, а поле Value всегда содержит нуль.</w:t>
      </w:r>
    </w:p>
    <w:p w14:paraId="3B9F34F4" w14:textId="2B16B013" w:rsidR="000C2FA3" w:rsidRPr="00A02ED5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Список всех ссылок на переменные и функции API данной секции при компиляции попадает в перечень привязок (RELOCATION) соответствующей секции. Н</w:t>
      </w:r>
      <w:r w:rsidR="00A07D4B">
        <w:rPr>
          <w:rFonts w:ascii="Times New Roman" w:hAnsi="Times New Roman" w:cs="Times New Roman"/>
          <w:sz w:val="28"/>
          <w:szCs w:val="28"/>
        </w:rPr>
        <w:t>иже</w:t>
      </w:r>
      <w:r w:rsidRPr="000C2FA3">
        <w:rPr>
          <w:rFonts w:ascii="Times New Roman" w:hAnsi="Times New Roman" w:cs="Times New Roman"/>
          <w:sz w:val="28"/>
          <w:szCs w:val="28"/>
        </w:rPr>
        <w:t xml:space="preserve"> приведен пример списка RELOCATION для секции .text объектного мод</w:t>
      </w:r>
      <w:r w:rsidR="00A07D4B">
        <w:rPr>
          <w:rFonts w:ascii="Times New Roman" w:hAnsi="Times New Roman" w:cs="Times New Roman"/>
          <w:sz w:val="28"/>
          <w:szCs w:val="28"/>
        </w:rPr>
        <w:t>уля программы.</w:t>
      </w:r>
    </w:p>
    <w:p w14:paraId="2FA6D6EA" w14:textId="77777777" w:rsidR="00A02ED5" w:rsidRPr="000C2FA3" w:rsidRDefault="00A02ED5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BF40FE" w14:textId="1284690F" w:rsidR="000C2FA3" w:rsidRPr="000C2FA3" w:rsidRDefault="008F266A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F26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BF2350" wp14:editId="4CC7274A">
            <wp:extent cx="4757225" cy="3625763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921" cy="36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5FE9" w14:textId="78E7458C" w:rsidR="00A02ED5" w:rsidRDefault="000C2FA3" w:rsidP="008F266A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Содержимое списка RELOCATION</w:t>
      </w:r>
    </w:p>
    <w:p w14:paraId="0168607D" w14:textId="77777777" w:rsidR="00801816" w:rsidRPr="000C2FA3" w:rsidRDefault="00801816" w:rsidP="008E6083">
      <w:pPr>
        <w:pStyle w:val="a4"/>
        <w:spacing w:after="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13C8621" w14:textId="00F2A369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Из рисунка видно, что данная секция содержит четыре неразрешенные ссылки типа 32-разрядный прямой адрес. Это означает, что в секции .text объектного модуля имеются четыре четырехбайтных поля, значение которых</w:t>
      </w:r>
      <w:r w:rsidR="0066680F" w:rsidRPr="0066680F">
        <w:rPr>
          <w:rFonts w:ascii="Times New Roman" w:hAnsi="Times New Roman" w:cs="Times New Roman"/>
          <w:sz w:val="28"/>
          <w:szCs w:val="28"/>
        </w:rPr>
        <w:t xml:space="preserve"> </w:t>
      </w:r>
      <w:r w:rsidRPr="000C2FA3">
        <w:rPr>
          <w:rFonts w:ascii="Times New Roman" w:hAnsi="Times New Roman" w:cs="Times New Roman"/>
          <w:sz w:val="28"/>
          <w:szCs w:val="28"/>
        </w:rPr>
        <w:t xml:space="preserve">необходимо скорректировать. </w:t>
      </w:r>
    </w:p>
    <w:p w14:paraId="69F27794" w14:textId="206D8F6A" w:rsid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Каждая привязка содержит следующие поля: Address </w:t>
      </w:r>
      <w:r w:rsidR="002F3E52">
        <w:rPr>
          <w:rFonts w:ascii="Times New Roman" w:hAnsi="Times New Roman" w:cs="Times New Roman"/>
          <w:sz w:val="28"/>
          <w:szCs w:val="28"/>
        </w:rPr>
        <w:t>–</w:t>
      </w:r>
      <w:r w:rsidRPr="000C2FA3">
        <w:rPr>
          <w:rFonts w:ascii="Times New Roman" w:hAnsi="Times New Roman" w:cs="Times New Roman"/>
          <w:sz w:val="28"/>
          <w:szCs w:val="28"/>
        </w:rPr>
        <w:t xml:space="preserve"> смещение начала четырехбайтной ссылки в текущей секции, SymIndex </w:t>
      </w:r>
      <w:r w:rsidR="0066680F">
        <w:rPr>
          <w:rFonts w:ascii="Times New Roman" w:hAnsi="Times New Roman" w:cs="Times New Roman"/>
          <w:sz w:val="28"/>
          <w:szCs w:val="28"/>
        </w:rPr>
        <w:t>–</w:t>
      </w:r>
      <w:r w:rsidRPr="000C2FA3">
        <w:rPr>
          <w:rFonts w:ascii="Times New Roman" w:hAnsi="Times New Roman" w:cs="Times New Roman"/>
          <w:sz w:val="28"/>
          <w:szCs w:val="28"/>
        </w:rPr>
        <w:t xml:space="preserve"> номер символа из COFF-таблицы символов, описывающего данную ссылку. Поле Type описывает тип ссылки, в данной работе встречаются только ссылки типа DIR32 </w:t>
      </w:r>
      <w:r w:rsidR="0066680F">
        <w:rPr>
          <w:rFonts w:ascii="Times New Roman" w:hAnsi="Times New Roman" w:cs="Times New Roman"/>
          <w:sz w:val="28"/>
          <w:szCs w:val="28"/>
        </w:rPr>
        <w:t>–</w:t>
      </w:r>
      <w:r w:rsidR="0066680F" w:rsidRPr="0066680F">
        <w:rPr>
          <w:rFonts w:ascii="Times New Roman" w:hAnsi="Times New Roman" w:cs="Times New Roman"/>
          <w:sz w:val="28"/>
          <w:szCs w:val="28"/>
        </w:rPr>
        <w:t xml:space="preserve"> </w:t>
      </w:r>
      <w:r w:rsidRPr="000C2FA3">
        <w:rPr>
          <w:rFonts w:ascii="Times New Roman" w:hAnsi="Times New Roman" w:cs="Times New Roman"/>
          <w:sz w:val="28"/>
          <w:szCs w:val="28"/>
        </w:rPr>
        <w:t>прямой 32-разрядный адрес.</w:t>
      </w:r>
    </w:p>
    <w:p w14:paraId="26238610" w14:textId="3F0E9692" w:rsidR="00A07D4B" w:rsidRPr="006A4C76" w:rsidRDefault="00EC35BA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значению поля </w:t>
      </w:r>
      <w:r>
        <w:rPr>
          <w:rFonts w:ascii="Times New Roman" w:hAnsi="Times New Roman" w:cs="Times New Roman"/>
          <w:sz w:val="28"/>
          <w:szCs w:val="28"/>
          <w:lang w:val="en-US"/>
        </w:rPr>
        <w:t>SymIndex</w:t>
      </w:r>
      <w:r>
        <w:rPr>
          <w:rFonts w:ascii="Times New Roman" w:hAnsi="Times New Roman" w:cs="Times New Roman"/>
          <w:sz w:val="28"/>
          <w:szCs w:val="28"/>
        </w:rPr>
        <w:t xml:space="preserve"> ссылки найти соответствующий ей элемент в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EC35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C35B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тип данной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EC3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разрешить его пока не удастся, перейти к проверке остальных ссылок. Если</w:t>
      </w:r>
      <w:r w:rsidRPr="00EC3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EC3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ссылка является разрешимой.  </w:t>
      </w:r>
      <w:r w:rsidR="00197344">
        <w:rPr>
          <w:rFonts w:ascii="Times New Roman" w:hAnsi="Times New Roman" w:cs="Times New Roman"/>
          <w:sz w:val="28"/>
          <w:szCs w:val="28"/>
        </w:rPr>
        <w:t>Для таких ссылок н</w:t>
      </w:r>
      <w:r>
        <w:rPr>
          <w:rFonts w:ascii="Times New Roman" w:hAnsi="Times New Roman" w:cs="Times New Roman"/>
          <w:sz w:val="28"/>
          <w:szCs w:val="28"/>
        </w:rPr>
        <w:t>еобходимо сосчитать адрес, который нужно вставить в секцию 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40970">
        <w:rPr>
          <w:rFonts w:ascii="Times New Roman" w:hAnsi="Times New Roman" w:cs="Times New Roman"/>
          <w:sz w:val="28"/>
          <w:szCs w:val="28"/>
        </w:rPr>
        <w:t>.</w:t>
      </w:r>
      <w:r w:rsidRPr="00EC35BA">
        <w:rPr>
          <w:rFonts w:ascii="Times New Roman" w:hAnsi="Times New Roman" w:cs="Times New Roman"/>
          <w:sz w:val="28"/>
          <w:szCs w:val="28"/>
        </w:rPr>
        <w:t xml:space="preserve"> </w:t>
      </w:r>
      <w:r w:rsidR="00197344">
        <w:rPr>
          <w:rFonts w:ascii="Times New Roman" w:hAnsi="Times New Roman" w:cs="Times New Roman"/>
          <w:sz w:val="28"/>
          <w:szCs w:val="28"/>
        </w:rPr>
        <w:t xml:space="preserve">Адрес вычисляется как сумма </w:t>
      </w:r>
      <w:r w:rsidR="00197344">
        <w:rPr>
          <w:rFonts w:ascii="Times New Roman" w:hAnsi="Times New Roman" w:cs="Times New Roman"/>
          <w:sz w:val="28"/>
          <w:szCs w:val="28"/>
          <w:lang w:val="en-US"/>
        </w:rPr>
        <w:t>ImageBase</w:t>
      </w:r>
      <w:r w:rsidR="00197344" w:rsidRPr="00197344">
        <w:rPr>
          <w:rFonts w:ascii="Times New Roman" w:hAnsi="Times New Roman" w:cs="Times New Roman"/>
          <w:sz w:val="28"/>
          <w:szCs w:val="28"/>
        </w:rPr>
        <w:t xml:space="preserve"> </w:t>
      </w:r>
      <w:r w:rsidR="00197344">
        <w:rPr>
          <w:rFonts w:ascii="Times New Roman" w:hAnsi="Times New Roman" w:cs="Times New Roman"/>
          <w:sz w:val="28"/>
          <w:szCs w:val="28"/>
        </w:rPr>
        <w:t xml:space="preserve">из «Дополнительного заголовка», </w:t>
      </w:r>
      <w:r w:rsidR="00197344">
        <w:rPr>
          <w:rFonts w:ascii="Times New Roman" w:hAnsi="Times New Roman" w:cs="Times New Roman"/>
          <w:sz w:val="28"/>
          <w:szCs w:val="28"/>
          <w:lang w:val="en-US"/>
        </w:rPr>
        <w:t>VirtualAddress</w:t>
      </w:r>
      <w:r w:rsidR="00197344" w:rsidRPr="00197344">
        <w:rPr>
          <w:rFonts w:ascii="Times New Roman" w:hAnsi="Times New Roman" w:cs="Times New Roman"/>
          <w:sz w:val="28"/>
          <w:szCs w:val="28"/>
        </w:rPr>
        <w:t>’</w:t>
      </w:r>
      <w:r w:rsidR="00197344">
        <w:rPr>
          <w:rFonts w:ascii="Times New Roman" w:hAnsi="Times New Roman" w:cs="Times New Roman"/>
          <w:sz w:val="28"/>
          <w:szCs w:val="28"/>
        </w:rPr>
        <w:t>а</w:t>
      </w:r>
      <w:r w:rsidR="00197344" w:rsidRPr="00197344">
        <w:rPr>
          <w:rFonts w:ascii="Times New Roman" w:hAnsi="Times New Roman" w:cs="Times New Roman"/>
          <w:sz w:val="28"/>
          <w:szCs w:val="28"/>
        </w:rPr>
        <w:t xml:space="preserve"> </w:t>
      </w:r>
      <w:r w:rsidR="00197344">
        <w:rPr>
          <w:rFonts w:ascii="Times New Roman" w:hAnsi="Times New Roman" w:cs="Times New Roman"/>
          <w:sz w:val="28"/>
          <w:szCs w:val="28"/>
        </w:rPr>
        <w:t>из заголовка секции, номер которой указан в поле</w:t>
      </w:r>
      <w:r w:rsidR="00197344" w:rsidRPr="00197344">
        <w:rPr>
          <w:rFonts w:ascii="Times New Roman" w:hAnsi="Times New Roman" w:cs="Times New Roman"/>
          <w:sz w:val="28"/>
          <w:szCs w:val="28"/>
        </w:rPr>
        <w:t xml:space="preserve"> </w:t>
      </w:r>
      <w:r w:rsidR="00197344">
        <w:rPr>
          <w:rFonts w:ascii="Times New Roman" w:hAnsi="Times New Roman" w:cs="Times New Roman"/>
          <w:sz w:val="28"/>
          <w:szCs w:val="28"/>
          <w:lang w:val="en-US"/>
        </w:rPr>
        <w:t>SectionNumber</w:t>
      </w:r>
      <w:r w:rsidR="00197344">
        <w:rPr>
          <w:rFonts w:ascii="Times New Roman" w:hAnsi="Times New Roman" w:cs="Times New Roman"/>
          <w:sz w:val="28"/>
          <w:szCs w:val="28"/>
        </w:rPr>
        <w:t xml:space="preserve"> </w:t>
      </w:r>
      <w:r w:rsidR="00197344">
        <w:rPr>
          <w:rFonts w:ascii="Times New Roman" w:hAnsi="Times New Roman" w:cs="Times New Roman"/>
          <w:sz w:val="28"/>
          <w:szCs w:val="28"/>
        </w:rPr>
        <w:lastRenderedPageBreak/>
        <w:t xml:space="preserve">соответствующей ссылки, и значения поля 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6A4C76" w:rsidRPr="006A4C76">
        <w:rPr>
          <w:rFonts w:ascii="Times New Roman" w:hAnsi="Times New Roman" w:cs="Times New Roman"/>
          <w:sz w:val="28"/>
          <w:szCs w:val="28"/>
        </w:rPr>
        <w:t xml:space="preserve"> </w:t>
      </w:r>
      <w:r w:rsidR="006A4C76">
        <w:rPr>
          <w:rFonts w:ascii="Times New Roman" w:hAnsi="Times New Roman" w:cs="Times New Roman"/>
          <w:sz w:val="28"/>
          <w:szCs w:val="28"/>
        </w:rPr>
        <w:t xml:space="preserve">из 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A019E1" w:rsidRPr="00A019E1">
        <w:rPr>
          <w:rFonts w:ascii="Times New Roman" w:hAnsi="Times New Roman" w:cs="Times New Roman"/>
          <w:sz w:val="28"/>
          <w:szCs w:val="28"/>
        </w:rPr>
        <w:t>_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6A4C76">
        <w:rPr>
          <w:rFonts w:ascii="Times New Roman" w:hAnsi="Times New Roman" w:cs="Times New Roman"/>
          <w:sz w:val="28"/>
          <w:szCs w:val="28"/>
        </w:rPr>
        <w:t>.</w:t>
      </w:r>
      <w:r w:rsidR="00040970">
        <w:rPr>
          <w:rFonts w:ascii="Times New Roman" w:hAnsi="Times New Roman" w:cs="Times New Roman"/>
          <w:sz w:val="28"/>
          <w:szCs w:val="28"/>
        </w:rPr>
        <w:t xml:space="preserve"> Вычислив адрес, необходимо перейти в</w:t>
      </w:r>
      <w:r w:rsidR="00040970">
        <w:rPr>
          <w:rFonts w:ascii="Times New Roman" w:hAnsi="Times New Roman" w:cs="Times New Roman"/>
          <w:sz w:val="28"/>
          <w:szCs w:val="28"/>
        </w:rPr>
        <w:t xml:space="preserve"> разделе «Секции»</w:t>
      </w:r>
      <w:r w:rsidR="00040970">
        <w:rPr>
          <w:rFonts w:ascii="Times New Roman" w:hAnsi="Times New Roman" w:cs="Times New Roman"/>
          <w:sz w:val="28"/>
          <w:szCs w:val="28"/>
        </w:rPr>
        <w:t xml:space="preserve"> в секцию .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40970">
        <w:rPr>
          <w:rFonts w:ascii="Times New Roman" w:hAnsi="Times New Roman" w:cs="Times New Roman"/>
          <w:sz w:val="28"/>
          <w:szCs w:val="28"/>
        </w:rPr>
        <w:t>, на вкладку</w:t>
      </w:r>
      <w:r w:rsidR="00040970">
        <w:rPr>
          <w:rFonts w:ascii="Times New Roman" w:hAnsi="Times New Roman" w:cs="Times New Roman"/>
          <w:sz w:val="28"/>
          <w:szCs w:val="28"/>
        </w:rPr>
        <w:t xml:space="preserve"> «Вставка 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="00040970" w:rsidRPr="00197344">
        <w:rPr>
          <w:rFonts w:ascii="Times New Roman" w:hAnsi="Times New Roman" w:cs="Times New Roman"/>
          <w:sz w:val="28"/>
          <w:szCs w:val="28"/>
        </w:rPr>
        <w:t>/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ASCIIZ</w:t>
      </w:r>
      <w:r w:rsidR="00040970">
        <w:rPr>
          <w:rFonts w:ascii="Times New Roman" w:hAnsi="Times New Roman" w:cs="Times New Roman"/>
          <w:sz w:val="28"/>
          <w:szCs w:val="28"/>
        </w:rPr>
        <w:t>»</w:t>
      </w:r>
      <w:r w:rsidR="00040970">
        <w:rPr>
          <w:rFonts w:ascii="Times New Roman" w:hAnsi="Times New Roman" w:cs="Times New Roman"/>
          <w:sz w:val="28"/>
          <w:szCs w:val="28"/>
        </w:rPr>
        <w:t>. Записать полученное значение в поле «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="00040970">
        <w:rPr>
          <w:rFonts w:ascii="Times New Roman" w:hAnsi="Times New Roman" w:cs="Times New Roman"/>
          <w:sz w:val="28"/>
          <w:szCs w:val="28"/>
        </w:rPr>
        <w:t>», указать</w:t>
      </w:r>
      <w:r w:rsidR="00040970">
        <w:rPr>
          <w:rFonts w:ascii="Times New Roman" w:hAnsi="Times New Roman" w:cs="Times New Roman"/>
          <w:sz w:val="28"/>
          <w:szCs w:val="28"/>
        </w:rPr>
        <w:t xml:space="preserve"> смещение в секции 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040970">
        <w:rPr>
          <w:rFonts w:ascii="Times New Roman" w:hAnsi="Times New Roman" w:cs="Times New Roman"/>
          <w:sz w:val="28"/>
          <w:szCs w:val="28"/>
        </w:rPr>
        <w:t xml:space="preserve">-файла </w:t>
      </w:r>
      <w:r w:rsidR="00040970">
        <w:rPr>
          <w:rFonts w:ascii="Times New Roman" w:hAnsi="Times New Roman" w:cs="Times New Roman"/>
          <w:sz w:val="28"/>
          <w:szCs w:val="28"/>
        </w:rPr>
        <w:t>равным</w:t>
      </w:r>
      <w:r w:rsidR="00040970">
        <w:rPr>
          <w:rFonts w:ascii="Times New Roman" w:hAnsi="Times New Roman" w:cs="Times New Roman"/>
          <w:sz w:val="28"/>
          <w:szCs w:val="28"/>
        </w:rPr>
        <w:t xml:space="preserve"> значению 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40970" w:rsidRPr="00197344">
        <w:rPr>
          <w:rFonts w:ascii="Times New Roman" w:hAnsi="Times New Roman" w:cs="Times New Roman"/>
          <w:sz w:val="28"/>
          <w:szCs w:val="28"/>
        </w:rPr>
        <w:t xml:space="preserve"> </w:t>
      </w:r>
      <w:r w:rsidR="00040970">
        <w:rPr>
          <w:rFonts w:ascii="Times New Roman" w:hAnsi="Times New Roman" w:cs="Times New Roman"/>
          <w:sz w:val="28"/>
          <w:szCs w:val="28"/>
        </w:rPr>
        <w:t>из таблицы привязок</w:t>
      </w:r>
      <w:r w:rsidR="00040970" w:rsidRPr="00197344">
        <w:rPr>
          <w:rFonts w:ascii="Times New Roman" w:hAnsi="Times New Roman" w:cs="Times New Roman"/>
          <w:sz w:val="28"/>
          <w:szCs w:val="28"/>
        </w:rPr>
        <w:t xml:space="preserve"> </w:t>
      </w:r>
      <w:r w:rsidR="00040970">
        <w:rPr>
          <w:rFonts w:ascii="Times New Roman" w:hAnsi="Times New Roman" w:cs="Times New Roman"/>
          <w:sz w:val="28"/>
          <w:szCs w:val="28"/>
        </w:rPr>
        <w:t>(</w:t>
      </w:r>
      <w:r w:rsidR="00040970">
        <w:rPr>
          <w:rFonts w:ascii="Times New Roman" w:hAnsi="Times New Roman" w:cs="Times New Roman"/>
          <w:sz w:val="28"/>
          <w:szCs w:val="28"/>
          <w:lang w:val="en-US"/>
        </w:rPr>
        <w:t>RELOCATION</w:t>
      </w:r>
      <w:r w:rsidR="00040970">
        <w:rPr>
          <w:rFonts w:ascii="Times New Roman" w:hAnsi="Times New Roman" w:cs="Times New Roman"/>
          <w:sz w:val="28"/>
          <w:szCs w:val="28"/>
        </w:rPr>
        <w:t>)</w:t>
      </w:r>
      <w:r w:rsidR="00040970">
        <w:rPr>
          <w:rFonts w:ascii="Times New Roman" w:hAnsi="Times New Roman" w:cs="Times New Roman"/>
          <w:sz w:val="28"/>
          <w:szCs w:val="28"/>
        </w:rPr>
        <w:t xml:space="preserve"> для данной ссылки</w:t>
      </w:r>
      <w:r w:rsidR="00040970" w:rsidRPr="00197344">
        <w:rPr>
          <w:rFonts w:ascii="Times New Roman" w:hAnsi="Times New Roman" w:cs="Times New Roman"/>
          <w:sz w:val="28"/>
          <w:szCs w:val="28"/>
        </w:rPr>
        <w:t xml:space="preserve">. </w:t>
      </w:r>
      <w:r w:rsidR="006A4C76">
        <w:rPr>
          <w:rFonts w:ascii="Times New Roman" w:hAnsi="Times New Roman" w:cs="Times New Roman"/>
          <w:sz w:val="28"/>
          <w:szCs w:val="28"/>
        </w:rPr>
        <w:t xml:space="preserve"> На </w:t>
      </w:r>
      <w:r w:rsidR="00040970">
        <w:rPr>
          <w:rFonts w:ascii="Times New Roman" w:hAnsi="Times New Roman" w:cs="Times New Roman"/>
          <w:sz w:val="28"/>
          <w:szCs w:val="28"/>
        </w:rPr>
        <w:t>этом</w:t>
      </w:r>
      <w:r w:rsidR="006A4C76">
        <w:rPr>
          <w:rFonts w:ascii="Times New Roman" w:hAnsi="Times New Roman" w:cs="Times New Roman"/>
          <w:sz w:val="28"/>
          <w:szCs w:val="28"/>
        </w:rPr>
        <w:t xml:space="preserve"> этапе необходимо </w:t>
      </w:r>
      <w:r w:rsidR="00040970">
        <w:rPr>
          <w:rFonts w:ascii="Times New Roman" w:hAnsi="Times New Roman" w:cs="Times New Roman"/>
          <w:sz w:val="28"/>
          <w:szCs w:val="28"/>
        </w:rPr>
        <w:t>по</w:t>
      </w:r>
      <w:r w:rsidR="00405719">
        <w:rPr>
          <w:rFonts w:ascii="Times New Roman" w:hAnsi="Times New Roman" w:cs="Times New Roman"/>
          <w:sz w:val="28"/>
          <w:szCs w:val="28"/>
        </w:rPr>
        <w:t>д</w:t>
      </w:r>
      <w:r w:rsidR="00040970">
        <w:rPr>
          <w:rFonts w:ascii="Times New Roman" w:hAnsi="Times New Roman" w:cs="Times New Roman"/>
          <w:sz w:val="28"/>
          <w:szCs w:val="28"/>
        </w:rPr>
        <w:t>о</w:t>
      </w:r>
      <w:r w:rsidR="00405719">
        <w:rPr>
          <w:rFonts w:ascii="Times New Roman" w:hAnsi="Times New Roman" w:cs="Times New Roman"/>
          <w:sz w:val="28"/>
          <w:szCs w:val="28"/>
        </w:rPr>
        <w:t>б</w:t>
      </w:r>
      <w:r w:rsidR="00040970">
        <w:rPr>
          <w:rFonts w:ascii="Times New Roman" w:hAnsi="Times New Roman" w:cs="Times New Roman"/>
          <w:sz w:val="28"/>
          <w:szCs w:val="28"/>
        </w:rPr>
        <w:t>ным</w:t>
      </w:r>
      <w:r w:rsidR="006A4C76">
        <w:rPr>
          <w:rFonts w:ascii="Times New Roman" w:hAnsi="Times New Roman" w:cs="Times New Roman"/>
          <w:sz w:val="28"/>
          <w:szCs w:val="28"/>
        </w:rPr>
        <w:t xml:space="preserve"> образом разрешить все ссылки типа </w:t>
      </w:r>
      <w:r w:rsidR="006A4C7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6A4C76" w:rsidRPr="006A4C76">
        <w:rPr>
          <w:rFonts w:ascii="Times New Roman" w:hAnsi="Times New Roman" w:cs="Times New Roman"/>
          <w:sz w:val="28"/>
          <w:szCs w:val="28"/>
        </w:rPr>
        <w:t>.</w:t>
      </w:r>
      <w:r w:rsidR="006A4C76">
        <w:rPr>
          <w:rFonts w:ascii="Times New Roman" w:hAnsi="Times New Roman" w:cs="Times New Roman"/>
          <w:sz w:val="28"/>
          <w:szCs w:val="28"/>
        </w:rPr>
        <w:t xml:space="preserve"> Пример разрешения ссылки п</w:t>
      </w:r>
      <w:r w:rsidR="00A019E1">
        <w:rPr>
          <w:rFonts w:ascii="Times New Roman" w:hAnsi="Times New Roman" w:cs="Times New Roman"/>
          <w:sz w:val="28"/>
          <w:szCs w:val="28"/>
        </w:rPr>
        <w:t>риведён</w:t>
      </w:r>
      <w:r w:rsidR="006A4C76">
        <w:rPr>
          <w:rFonts w:ascii="Times New Roman" w:hAnsi="Times New Roman" w:cs="Times New Roman"/>
          <w:sz w:val="28"/>
          <w:szCs w:val="28"/>
        </w:rPr>
        <w:t xml:space="preserve"> ниже.</w:t>
      </w:r>
    </w:p>
    <w:p w14:paraId="6BF4D3B4" w14:textId="18E947CE" w:rsidR="000C2FA3" w:rsidRDefault="006A4C76" w:rsidP="00EC35BA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ImageBase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400000. В </w:t>
      </w:r>
      <w:r>
        <w:rPr>
          <w:rFonts w:ascii="Times New Roman" w:hAnsi="Times New Roman" w:cs="Times New Roman"/>
          <w:sz w:val="28"/>
          <w:szCs w:val="28"/>
          <w:lang w:val="en-US"/>
        </w:rPr>
        <w:t>SectionNumber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первой неразрешённой ссылки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значение 02, что соответствует секции </w:t>
      </w:r>
      <w:r w:rsidRPr="006A4C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. В разделе «Таблица секций» в заголовке секции </w:t>
      </w:r>
      <w:r w:rsidRPr="006A4C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VirtualAddress</w:t>
      </w:r>
      <w:r>
        <w:rPr>
          <w:rFonts w:ascii="Times New Roman" w:hAnsi="Times New Roman" w:cs="Times New Roman"/>
          <w:sz w:val="28"/>
          <w:szCs w:val="28"/>
        </w:rPr>
        <w:t xml:space="preserve"> равно 2000. Значение поля 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0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данной ссылки в</w:t>
      </w:r>
      <w:r w:rsidR="00A019E1">
        <w:rPr>
          <w:rFonts w:ascii="Times New Roman" w:hAnsi="Times New Roman" w:cs="Times New Roman"/>
          <w:sz w:val="28"/>
          <w:szCs w:val="28"/>
        </w:rPr>
        <w:t xml:space="preserve"> 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="00A019E1" w:rsidRPr="00A019E1">
        <w:rPr>
          <w:rFonts w:ascii="Times New Roman" w:hAnsi="Times New Roman" w:cs="Times New Roman"/>
          <w:sz w:val="28"/>
          <w:szCs w:val="28"/>
        </w:rPr>
        <w:t>_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A019E1" w:rsidRPr="00A019E1">
        <w:rPr>
          <w:rFonts w:ascii="Times New Roman" w:hAnsi="Times New Roman" w:cs="Times New Roman"/>
          <w:sz w:val="28"/>
          <w:szCs w:val="28"/>
        </w:rPr>
        <w:t xml:space="preserve"> </w:t>
      </w:r>
      <w:r w:rsidR="00A019E1">
        <w:rPr>
          <w:rFonts w:ascii="Times New Roman" w:hAnsi="Times New Roman" w:cs="Times New Roman"/>
          <w:sz w:val="28"/>
          <w:szCs w:val="28"/>
        </w:rPr>
        <w:t>равно 0.</w:t>
      </w:r>
      <w:r w:rsidR="00A019E1" w:rsidRPr="00A019E1">
        <w:rPr>
          <w:rFonts w:ascii="Times New Roman" w:hAnsi="Times New Roman" w:cs="Times New Roman"/>
          <w:sz w:val="28"/>
          <w:szCs w:val="28"/>
        </w:rPr>
        <w:t xml:space="preserve"> </w:t>
      </w:r>
      <w:r w:rsidR="00A019E1">
        <w:rPr>
          <w:rFonts w:ascii="Times New Roman" w:hAnsi="Times New Roman" w:cs="Times New Roman"/>
          <w:sz w:val="28"/>
          <w:szCs w:val="28"/>
        </w:rPr>
        <w:t xml:space="preserve">При сложении данных значений получаем 402000. Значение поля 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A019E1" w:rsidRPr="00A019E1">
        <w:rPr>
          <w:rFonts w:ascii="Times New Roman" w:hAnsi="Times New Roman" w:cs="Times New Roman"/>
          <w:sz w:val="28"/>
          <w:szCs w:val="28"/>
        </w:rPr>
        <w:t xml:space="preserve"> </w:t>
      </w:r>
      <w:r w:rsidR="00A019E1">
        <w:rPr>
          <w:rFonts w:ascii="Times New Roman" w:hAnsi="Times New Roman" w:cs="Times New Roman"/>
          <w:sz w:val="28"/>
          <w:szCs w:val="28"/>
        </w:rPr>
        <w:t>из таблицы привязок (</w:t>
      </w:r>
      <w:r w:rsidR="00A019E1">
        <w:rPr>
          <w:rFonts w:ascii="Times New Roman" w:hAnsi="Times New Roman" w:cs="Times New Roman"/>
          <w:sz w:val="28"/>
          <w:szCs w:val="28"/>
          <w:lang w:val="en-US"/>
        </w:rPr>
        <w:t>RELOCATION</w:t>
      </w:r>
      <w:r w:rsidR="00A019E1">
        <w:rPr>
          <w:rFonts w:ascii="Times New Roman" w:hAnsi="Times New Roman" w:cs="Times New Roman"/>
          <w:sz w:val="28"/>
          <w:szCs w:val="28"/>
        </w:rPr>
        <w:t>) равен 3.</w:t>
      </w:r>
    </w:p>
    <w:p w14:paraId="48745ECF" w14:textId="676A9FFD" w:rsidR="00A019E1" w:rsidRPr="00A019E1" w:rsidRDefault="00A019E1" w:rsidP="00A019E1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1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89703" wp14:editId="40977493">
            <wp:extent cx="4187825" cy="3043168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9205" cy="30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07A" w14:textId="00918601" w:rsidR="000C2FA3" w:rsidRPr="006A4C76" w:rsidRDefault="000C2FA3" w:rsidP="006A4C76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7D9A8A" w14:textId="20F4AC24" w:rsidR="006A3850" w:rsidRDefault="000C2FA3" w:rsidP="006A3850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Разрешение внешних ссылок можно будет провести только после построения таблицы импорта.</w:t>
      </w:r>
    </w:p>
    <w:p w14:paraId="5C220A5E" w14:textId="77777777" w:rsidR="006A3850" w:rsidRDefault="006A3850" w:rsidP="006A3850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4515B" w14:textId="77777777" w:rsidR="006A3850" w:rsidRDefault="006A3850" w:rsidP="00E8626A">
      <w:pPr>
        <w:pStyle w:val="2"/>
        <w:numPr>
          <w:ilvl w:val="1"/>
          <w:numId w:val="35"/>
        </w:numPr>
        <w:spacing w:line="360" w:lineRule="auto"/>
        <w:ind w:left="1077"/>
        <w:rPr>
          <w:rFonts w:ascii="Times New Roman" w:hAnsi="Times New Roman" w:cs="Times New Roman"/>
          <w:color w:val="auto"/>
          <w:sz w:val="28"/>
          <w:szCs w:val="28"/>
        </w:rPr>
        <w:sectPr w:rsidR="006A385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9" w:name="_Toc89547673"/>
    </w:p>
    <w:p w14:paraId="44D93FCA" w14:textId="657C9B72" w:rsidR="001141CB" w:rsidRPr="0061387C" w:rsidRDefault="000C2FA3" w:rsidP="006A3850">
      <w:pPr>
        <w:pStyle w:val="2"/>
        <w:numPr>
          <w:ilvl w:val="1"/>
          <w:numId w:val="35"/>
        </w:numPr>
        <w:spacing w:line="600" w:lineRule="auto"/>
        <w:ind w:left="1077"/>
        <w:rPr>
          <w:rFonts w:ascii="Times New Roman" w:hAnsi="Times New Roman" w:cs="Times New Roman"/>
          <w:color w:val="auto"/>
          <w:sz w:val="28"/>
          <w:szCs w:val="28"/>
        </w:rPr>
      </w:pPr>
      <w:r w:rsidRPr="0061387C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таблицы импорта</w:t>
      </w:r>
      <w:bookmarkEnd w:id="9"/>
    </w:p>
    <w:p w14:paraId="4B06EDA8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Для связи любого Windows-приложения с системными библиотеками, в которых содержатся функции API, используется специальная структура данных, называемая таблицей импорта. Эта таблица содержит описание всех DLL, используемых при работе приложения, и данные обо всех функциях, импортируемых приложением из этих DLL.</w:t>
      </w:r>
    </w:p>
    <w:p w14:paraId="63D81C1F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Таблица импорта может размещаться в любой секции, доступной для чтения и записи. Её можно помещать и в имеющиеся секции данных или в специально созданную секцию.</w:t>
      </w:r>
    </w:p>
    <w:p w14:paraId="74BBC626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Перед построением таблицы импорта необходимо составить список всех импортируемых функций и всех DLL, содержащих эти функции.</w:t>
      </w:r>
    </w:p>
    <w:p w14:paraId="40ADE238" w14:textId="1B0EF655" w:rsidR="006A3850" w:rsidRDefault="000C2FA3" w:rsidP="00AC393B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Далее необходимо создать саму таблицу, пользуясь вышеуказанной информацией и теоретическими сведениями об импортировании в PE-файлах.</w:t>
      </w:r>
      <w:r w:rsidR="00AC393B">
        <w:rPr>
          <w:rFonts w:ascii="Times New Roman" w:hAnsi="Times New Roman" w:cs="Times New Roman"/>
          <w:sz w:val="28"/>
          <w:szCs w:val="28"/>
        </w:rPr>
        <w:t xml:space="preserve"> Пример создания таблицы импорта приведён ниже.</w:t>
      </w:r>
    </w:p>
    <w:p w14:paraId="280CE642" w14:textId="67FCBAF4" w:rsidR="00AC393B" w:rsidRDefault="00AC393B" w:rsidP="00AC393B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есть две функции, которые импортируются из библиотек. </w:t>
      </w:r>
      <w:r>
        <w:rPr>
          <w:rFonts w:ascii="Times New Roman" w:hAnsi="Times New Roman" w:cs="Times New Roman"/>
          <w:sz w:val="28"/>
          <w:szCs w:val="28"/>
          <w:lang w:val="en-US"/>
        </w:rPr>
        <w:t>MessageBoxA</w:t>
      </w:r>
      <w:r w:rsidRPr="00AC3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C393B">
        <w:rPr>
          <w:rFonts w:ascii="Times New Roman" w:hAnsi="Times New Roman" w:cs="Times New Roman"/>
          <w:sz w:val="28"/>
          <w:szCs w:val="28"/>
        </w:rPr>
        <w:t>32.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C39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ExitProcess</w:t>
      </w:r>
      <w:r w:rsidRPr="00AC3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AC393B">
        <w:rPr>
          <w:rFonts w:ascii="Times New Roman" w:hAnsi="Times New Roman" w:cs="Times New Roman"/>
          <w:sz w:val="28"/>
          <w:szCs w:val="28"/>
        </w:rPr>
        <w:t>32.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C39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в данном примере необходимо подключить две библиотеки. В разделе «Секции» в секцию </w:t>
      </w:r>
      <w:r w:rsidRPr="00AC39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Pr="00AC3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загрузить две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ImageImportDescriptor</w:t>
      </w:r>
      <w:r w:rsidRPr="00AC3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одной для каждой библиотеки. Поле </w:t>
      </w:r>
      <w:r>
        <w:rPr>
          <w:rFonts w:ascii="Times New Roman" w:hAnsi="Times New Roman" w:cs="Times New Roman"/>
          <w:sz w:val="28"/>
          <w:szCs w:val="28"/>
          <w:lang w:val="en-US"/>
        </w:rPr>
        <w:t>OriginFirstThunk</w:t>
      </w:r>
      <w:r w:rsidRPr="00A57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 содержать адрес</w:t>
      </w:r>
      <w:r w:rsidR="00A575ED">
        <w:rPr>
          <w:rFonts w:ascii="Times New Roman" w:hAnsi="Times New Roman" w:cs="Times New Roman"/>
          <w:sz w:val="28"/>
          <w:szCs w:val="28"/>
        </w:rPr>
        <w:t>, куда позже будет помещена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75ED">
        <w:rPr>
          <w:rFonts w:ascii="Times New Roman" w:hAnsi="Times New Roman" w:cs="Times New Roman"/>
          <w:sz w:val="28"/>
          <w:szCs w:val="28"/>
        </w:rPr>
        <w:t xml:space="preserve">первая структура 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FirstThunk</w:t>
      </w:r>
      <w:r w:rsidR="00A575ED">
        <w:rPr>
          <w:rFonts w:ascii="Times New Roman" w:hAnsi="Times New Roman" w:cs="Times New Roman"/>
          <w:sz w:val="28"/>
          <w:szCs w:val="28"/>
        </w:rPr>
        <w:t xml:space="preserve">, относительно начала 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A575ED" w:rsidRPr="00A575ED">
        <w:rPr>
          <w:rFonts w:ascii="Times New Roman" w:hAnsi="Times New Roman" w:cs="Times New Roman"/>
          <w:sz w:val="28"/>
          <w:szCs w:val="28"/>
        </w:rPr>
        <w:t>-</w:t>
      </w:r>
      <w:r w:rsidR="00A575ED">
        <w:rPr>
          <w:rFonts w:ascii="Times New Roman" w:hAnsi="Times New Roman" w:cs="Times New Roman"/>
          <w:sz w:val="28"/>
          <w:szCs w:val="28"/>
        </w:rPr>
        <w:t>файла. Например, адрес 30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575ED" w:rsidRPr="00A575ED">
        <w:rPr>
          <w:rFonts w:ascii="Times New Roman" w:hAnsi="Times New Roman" w:cs="Times New Roman"/>
          <w:sz w:val="28"/>
          <w:szCs w:val="28"/>
        </w:rPr>
        <w:t xml:space="preserve">0. </w:t>
      </w:r>
      <w:r w:rsidR="00A575ED">
        <w:rPr>
          <w:rFonts w:ascii="Times New Roman" w:hAnsi="Times New Roman" w:cs="Times New Roman"/>
          <w:sz w:val="28"/>
          <w:szCs w:val="28"/>
        </w:rPr>
        <w:t xml:space="preserve">Тогда в поле 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FirstThunk</w:t>
      </w:r>
      <w:r w:rsidR="00A575ED" w:rsidRPr="00A575ED">
        <w:rPr>
          <w:rFonts w:ascii="Times New Roman" w:hAnsi="Times New Roman" w:cs="Times New Roman"/>
          <w:sz w:val="28"/>
          <w:szCs w:val="28"/>
        </w:rPr>
        <w:t xml:space="preserve"> </w:t>
      </w:r>
      <w:r w:rsidR="00A575ED">
        <w:rPr>
          <w:rFonts w:ascii="Times New Roman" w:hAnsi="Times New Roman" w:cs="Times New Roman"/>
          <w:sz w:val="28"/>
          <w:szCs w:val="28"/>
        </w:rPr>
        <w:t>укажем адрес копии данной структуры 30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575ED" w:rsidRPr="00A575ED">
        <w:rPr>
          <w:rFonts w:ascii="Times New Roman" w:hAnsi="Times New Roman" w:cs="Times New Roman"/>
          <w:sz w:val="28"/>
          <w:szCs w:val="28"/>
        </w:rPr>
        <w:t xml:space="preserve">0. </w:t>
      </w:r>
      <w:r w:rsidR="00A575ED">
        <w:rPr>
          <w:rFonts w:ascii="Times New Roman" w:hAnsi="Times New Roman" w:cs="Times New Roman"/>
          <w:sz w:val="28"/>
          <w:szCs w:val="28"/>
        </w:rPr>
        <w:t xml:space="preserve">Поле 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A575ED" w:rsidRPr="00A575ED">
        <w:rPr>
          <w:rFonts w:ascii="Times New Roman" w:hAnsi="Times New Roman" w:cs="Times New Roman"/>
          <w:sz w:val="28"/>
          <w:szCs w:val="28"/>
        </w:rPr>
        <w:t xml:space="preserve"> </w:t>
      </w:r>
      <w:r w:rsidR="00A575ED">
        <w:rPr>
          <w:rFonts w:ascii="Times New Roman" w:hAnsi="Times New Roman" w:cs="Times New Roman"/>
          <w:sz w:val="28"/>
          <w:szCs w:val="28"/>
        </w:rPr>
        <w:t xml:space="preserve">должно содержать адрес, куда в дальнейшем будет записано имя подключаемой библиотеки, относительно начала 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A575ED" w:rsidRPr="00A575ED">
        <w:rPr>
          <w:rFonts w:ascii="Times New Roman" w:hAnsi="Times New Roman" w:cs="Times New Roman"/>
          <w:sz w:val="28"/>
          <w:szCs w:val="28"/>
        </w:rPr>
        <w:t>-</w:t>
      </w:r>
      <w:r w:rsidR="00A575ED">
        <w:rPr>
          <w:rFonts w:ascii="Times New Roman" w:hAnsi="Times New Roman" w:cs="Times New Roman"/>
          <w:sz w:val="28"/>
          <w:szCs w:val="28"/>
        </w:rPr>
        <w:t xml:space="preserve">файла. Например, адрес </w:t>
      </w:r>
      <w:r w:rsidR="00A575ED" w:rsidRPr="00A575ED">
        <w:rPr>
          <w:rFonts w:ascii="Times New Roman" w:hAnsi="Times New Roman" w:cs="Times New Roman"/>
          <w:sz w:val="28"/>
          <w:szCs w:val="28"/>
        </w:rPr>
        <w:t xml:space="preserve">3070. </w:t>
      </w:r>
      <w:r w:rsidR="00A575ED">
        <w:rPr>
          <w:rFonts w:ascii="Times New Roman" w:hAnsi="Times New Roman" w:cs="Times New Roman"/>
          <w:sz w:val="28"/>
          <w:szCs w:val="28"/>
        </w:rPr>
        <w:t xml:space="preserve">Смещение в секции </w:t>
      </w:r>
      <w:r w:rsidR="00A575ED">
        <w:rPr>
          <w:rFonts w:ascii="Times New Roman" w:hAnsi="Times New Roman" w:cs="Times New Roman"/>
          <w:sz w:val="28"/>
          <w:szCs w:val="28"/>
          <w:lang w:val="en-US"/>
        </w:rPr>
        <w:t xml:space="preserve">PE </w:t>
      </w:r>
      <w:r w:rsidR="00A575ED">
        <w:rPr>
          <w:rFonts w:ascii="Times New Roman" w:hAnsi="Times New Roman" w:cs="Times New Roman"/>
          <w:sz w:val="28"/>
          <w:szCs w:val="28"/>
        </w:rPr>
        <w:t>принять равным 0.</w:t>
      </w:r>
    </w:p>
    <w:p w14:paraId="659D13DB" w14:textId="2F7433A2" w:rsidR="00A575ED" w:rsidRDefault="00A575ED" w:rsidP="00A575ED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75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4C1434" wp14:editId="20A32FF9">
            <wp:extent cx="4518025" cy="3285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898" cy="32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8EF8" w14:textId="231CCD96" w:rsidR="00A575ED" w:rsidRDefault="00A575ED" w:rsidP="00A575ED">
      <w:pPr>
        <w:pStyle w:val="a4"/>
        <w:spacing w:after="0" w:line="360" w:lineRule="auto"/>
        <w:ind w:firstLine="709"/>
        <w:jc w:val="left"/>
        <w:rPr>
          <w:rFonts w:ascii="Times New Roman" w:hAnsi="Times New Roman" w:cs="Times New Roman"/>
          <w:sz w:val="28"/>
          <w:szCs w:val="28"/>
        </w:rPr>
      </w:pPr>
    </w:p>
    <w:p w14:paraId="2307B07C" w14:textId="4B222559" w:rsidR="00A575ED" w:rsidRPr="00040970" w:rsidRDefault="00A575ED" w:rsidP="00E31BC5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 адресу из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57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E31BC5">
        <w:rPr>
          <w:rFonts w:ascii="Times New Roman" w:hAnsi="Times New Roman" w:cs="Times New Roman"/>
          <w:sz w:val="28"/>
          <w:szCs w:val="28"/>
        </w:rPr>
        <w:t xml:space="preserve">«Вставка </w:t>
      </w:r>
      <w:r w:rsidR="00E31BC5">
        <w:rPr>
          <w:rFonts w:ascii="Times New Roman" w:hAnsi="Times New Roman" w:cs="Times New Roman"/>
          <w:sz w:val="28"/>
          <w:szCs w:val="28"/>
          <w:lang w:val="en-US"/>
        </w:rPr>
        <w:t>ASCIIZ</w:t>
      </w:r>
      <w:r w:rsidR="00E31BC5">
        <w:rPr>
          <w:rFonts w:ascii="Times New Roman" w:hAnsi="Times New Roman" w:cs="Times New Roman"/>
          <w:sz w:val="28"/>
          <w:szCs w:val="28"/>
        </w:rPr>
        <w:t>» записываем название импортируемой библиотеки.</w:t>
      </w:r>
    </w:p>
    <w:p w14:paraId="77FF975A" w14:textId="2DB841F5" w:rsidR="00E31BC5" w:rsidRDefault="00E31BC5" w:rsidP="00E31BC5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1B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D90430" wp14:editId="379291BD">
            <wp:extent cx="4522637" cy="3295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475" cy="33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F5A" w14:textId="77777777" w:rsidR="00274638" w:rsidRDefault="00274638" w:rsidP="00E31BC5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F72714" w14:textId="01073A39" w:rsidR="00E31BC5" w:rsidRPr="00E31BC5" w:rsidRDefault="00E31BC5" w:rsidP="00E31BC5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необходимо по адресу из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FirstThunk</w:t>
      </w:r>
      <w:r w:rsidRPr="00E31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OriginalFirstFunk</w:t>
      </w:r>
      <w:r w:rsidRPr="00E31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создать структуру, которая будет состоять из последовательной записи четырёхбайтных адресов, указывающих на названия функций, которые будут вызваны из этой библиотеки. Названия функций будут прописаны позже, </w:t>
      </w:r>
      <w:r>
        <w:rPr>
          <w:rFonts w:ascii="Times New Roman" w:hAnsi="Times New Roman" w:cs="Times New Roman"/>
          <w:sz w:val="28"/>
          <w:szCs w:val="28"/>
        </w:rPr>
        <w:lastRenderedPageBreak/>
        <w:t>поэтому примем этот адрес равным 30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1BC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вставить это значение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OriginFirstFunk</w:t>
      </w:r>
      <w:r w:rsidRPr="00E31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 продублировать это значение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FirstFunk</w:t>
      </w:r>
      <w:r>
        <w:rPr>
          <w:rFonts w:ascii="Times New Roman" w:hAnsi="Times New Roman" w:cs="Times New Roman"/>
          <w:sz w:val="28"/>
          <w:szCs w:val="28"/>
        </w:rPr>
        <w:t xml:space="preserve">) на вкладке «Вставка </w:t>
      </w:r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31BC5">
        <w:rPr>
          <w:rFonts w:ascii="Times New Roman" w:hAnsi="Times New Roman" w:cs="Times New Roman"/>
          <w:sz w:val="28"/>
          <w:szCs w:val="28"/>
        </w:rPr>
        <w:t>.</w:t>
      </w:r>
    </w:p>
    <w:p w14:paraId="0D515BA6" w14:textId="37E78866" w:rsidR="00E31BC5" w:rsidRDefault="00274638" w:rsidP="00274638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4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9435A" wp14:editId="493CADE2">
            <wp:extent cx="4232275" cy="3078635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766" cy="30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C1DA" w14:textId="57B8E35A" w:rsidR="00274638" w:rsidRDefault="00274638" w:rsidP="00274638">
      <w:pPr>
        <w:pStyle w:val="a4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2945A9F8" w14:textId="4F1CB1B8" w:rsidR="00274638" w:rsidRDefault="00274638" w:rsidP="00274638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 адресу, который был записан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FirstThunk</w:t>
      </w:r>
      <w:r w:rsidRPr="002746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записываем название необходимых функций, со смещением в два байта.</w:t>
      </w:r>
    </w:p>
    <w:p w14:paraId="11A3519E" w14:textId="297D8F14" w:rsidR="00274638" w:rsidRDefault="00274638" w:rsidP="00274638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46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3E4157" wp14:editId="6F945B40">
            <wp:extent cx="4248155" cy="3086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763" cy="30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A3D" w14:textId="6DC38AF4" w:rsidR="00274638" w:rsidRDefault="00274638" w:rsidP="00274638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B69C4B" w14:textId="52BC4DE4" w:rsidR="00274638" w:rsidRDefault="00274638" w:rsidP="00274638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Такую структуру необходимо создать подобным образом для второй библиотеки. </w:t>
      </w:r>
      <w:r w:rsidR="00490A47">
        <w:rPr>
          <w:rFonts w:ascii="Times New Roman" w:hAnsi="Times New Roman" w:cs="Times New Roman"/>
          <w:sz w:val="28"/>
          <w:szCs w:val="28"/>
        </w:rPr>
        <w:t xml:space="preserve">Вторая структура </w:t>
      </w:r>
      <w:r w:rsidR="00490A47">
        <w:rPr>
          <w:rFonts w:ascii="Times New Roman" w:hAnsi="Times New Roman" w:cs="Times New Roman"/>
          <w:sz w:val="28"/>
          <w:szCs w:val="28"/>
          <w:lang w:val="en-US"/>
        </w:rPr>
        <w:t>ImageImportDescriptor</w:t>
      </w:r>
      <w:r w:rsidR="00490A47">
        <w:rPr>
          <w:rFonts w:ascii="Times New Roman" w:hAnsi="Times New Roman" w:cs="Times New Roman"/>
          <w:sz w:val="28"/>
          <w:szCs w:val="28"/>
        </w:rPr>
        <w:t xml:space="preserve"> записывается сразу </w:t>
      </w:r>
      <w:r w:rsidR="00490A47">
        <w:rPr>
          <w:rFonts w:ascii="Times New Roman" w:hAnsi="Times New Roman" w:cs="Times New Roman"/>
          <w:sz w:val="28"/>
          <w:szCs w:val="28"/>
        </w:rPr>
        <w:lastRenderedPageBreak/>
        <w:t xml:space="preserve">после второй, т.е. со смещением секции </w:t>
      </w:r>
      <w:r w:rsidR="00490A47">
        <w:rPr>
          <w:rFonts w:ascii="Times New Roman" w:hAnsi="Times New Roman" w:cs="Times New Roman"/>
          <w:sz w:val="28"/>
          <w:szCs w:val="28"/>
          <w:lang w:val="en-US"/>
        </w:rPr>
        <w:t>PE</w:t>
      </w:r>
      <w:r w:rsidR="00490A47" w:rsidRPr="00490A47">
        <w:rPr>
          <w:rFonts w:ascii="Times New Roman" w:hAnsi="Times New Roman" w:cs="Times New Roman"/>
          <w:sz w:val="28"/>
          <w:szCs w:val="28"/>
        </w:rPr>
        <w:t xml:space="preserve"> </w:t>
      </w:r>
      <w:r w:rsidR="00490A47">
        <w:rPr>
          <w:rFonts w:ascii="Times New Roman" w:hAnsi="Times New Roman" w:cs="Times New Roman"/>
          <w:sz w:val="28"/>
          <w:szCs w:val="28"/>
        </w:rPr>
        <w:t xml:space="preserve">равным 14. </w:t>
      </w:r>
      <w:r>
        <w:rPr>
          <w:rFonts w:ascii="Times New Roman" w:hAnsi="Times New Roman" w:cs="Times New Roman"/>
          <w:sz w:val="28"/>
          <w:szCs w:val="28"/>
        </w:rPr>
        <w:t>Название второй библиотеки записывается через байт после названия первой.</w:t>
      </w:r>
    </w:p>
    <w:p w14:paraId="1D050CF4" w14:textId="4681BBBE" w:rsidR="00490A47" w:rsidRDefault="00490A47" w:rsidP="00490A47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90A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2140D" wp14:editId="7893506F">
            <wp:extent cx="4272820" cy="3312292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2230" cy="33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6F4" w14:textId="77777777" w:rsidR="00490A47" w:rsidRPr="00274638" w:rsidRDefault="00490A47" w:rsidP="00490A47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AD876E" w14:textId="39E065B7" w:rsidR="000C2FA3" w:rsidRPr="006A3850" w:rsidRDefault="006A3850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точки входа </w:t>
      </w:r>
      <w:r>
        <w:rPr>
          <w:rFonts w:ascii="Times New Roman" w:hAnsi="Times New Roman" w:cs="Times New Roman"/>
          <w:sz w:val="28"/>
          <w:szCs w:val="28"/>
          <w:lang w:val="en-US"/>
        </w:rPr>
        <w:t>RVA</w:t>
      </w:r>
      <w:r w:rsidR="000C2FA3" w:rsidRPr="000C2FA3">
        <w:rPr>
          <w:rFonts w:ascii="Times New Roman" w:hAnsi="Times New Roman" w:cs="Times New Roman"/>
          <w:sz w:val="28"/>
          <w:szCs w:val="28"/>
        </w:rPr>
        <w:t xml:space="preserve"> и размер созданной таблицы импорта необходимо поместить в элемент «Import Directory» структуры «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0C2FA3" w:rsidRPr="000C2FA3">
        <w:rPr>
          <w:rFonts w:ascii="Times New Roman" w:hAnsi="Times New Roman" w:cs="Times New Roman"/>
          <w:sz w:val="28"/>
          <w:szCs w:val="28"/>
        </w:rPr>
        <w:t>DataDirectory» дополнительного заголовка.</w:t>
      </w:r>
      <w:r w:rsidRPr="006A3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VirtualAdress</w:t>
      </w:r>
      <w:r w:rsidRPr="006A3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A3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импорта ранее был занесён в заголовок секции </w:t>
      </w:r>
      <w:r w:rsidRPr="006A38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Pr="006A3850">
        <w:rPr>
          <w:rFonts w:ascii="Times New Roman" w:hAnsi="Times New Roman" w:cs="Times New Roman"/>
          <w:sz w:val="28"/>
          <w:szCs w:val="28"/>
        </w:rPr>
        <w:t>.</w:t>
      </w:r>
    </w:p>
    <w:p w14:paraId="485439C0" w14:textId="2A7A2F79" w:rsidR="006A3850" w:rsidRDefault="006A3850" w:rsidP="006A3850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38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93489" wp14:editId="29B11600">
            <wp:extent cx="4205337" cy="85725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7905" cy="8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E8A" w14:textId="77777777" w:rsidR="00AA0053" w:rsidRPr="000C2FA3" w:rsidRDefault="00AA0053" w:rsidP="006A3850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3168E5" w14:textId="1CB9E82D" w:rsid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После создания таблицы необходимо разрешить все оставшиеся внешние ссылки</w:t>
      </w:r>
      <w:r w:rsidR="00AA0053" w:rsidRPr="00AA0053">
        <w:rPr>
          <w:rFonts w:ascii="Times New Roman" w:hAnsi="Times New Roman" w:cs="Times New Roman"/>
          <w:sz w:val="28"/>
          <w:szCs w:val="28"/>
        </w:rPr>
        <w:t>.</w:t>
      </w:r>
    </w:p>
    <w:p w14:paraId="33A7FF80" w14:textId="77777777" w:rsidR="00405719" w:rsidRDefault="00AA0053" w:rsidP="00AA005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значению поля </w:t>
      </w:r>
      <w:r>
        <w:rPr>
          <w:rFonts w:ascii="Times New Roman" w:hAnsi="Times New Roman" w:cs="Times New Roman"/>
          <w:sz w:val="28"/>
          <w:szCs w:val="28"/>
          <w:lang w:val="en-US"/>
        </w:rPr>
        <w:t>SymIndex</w:t>
      </w:r>
      <w:r>
        <w:rPr>
          <w:rFonts w:ascii="Times New Roman" w:hAnsi="Times New Roman" w:cs="Times New Roman"/>
          <w:sz w:val="28"/>
          <w:szCs w:val="28"/>
        </w:rPr>
        <w:t xml:space="preserve"> ссылки найти соответствующий ей элемент в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EC35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C35B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тип данной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EC3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 уже должен быть разрешён, перейти к проверке остальных ссылок. Если</w:t>
      </w:r>
      <w:r w:rsidRPr="00EC3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ссылки </w:t>
      </w:r>
      <w:r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EC3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ссылку необходимо разрешить.  </w:t>
      </w:r>
    </w:p>
    <w:p w14:paraId="3B5B58A7" w14:textId="04E94172" w:rsidR="00AA0053" w:rsidRPr="006A4C76" w:rsidRDefault="00405719" w:rsidP="00405719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таких ссылок необходимо сосчитать адрес, который нужно вставить в секцию 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C3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ImageBase</w:t>
      </w:r>
      <w:r w:rsidRPr="00197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«Дополнительного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заголовка» и смещения относительно начала 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 w:rsidRPr="00AA00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ячейки с элементом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FirstThunk</w:t>
      </w:r>
      <w:r w:rsidRPr="00AA00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куда была помещена ссылка на название необходимой в данном случае функции. Вычислив адрес, необходимо перейти в разделе «Секции» в секцию .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, на вкладку «Вставка </w:t>
      </w:r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19734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ASCIIZ</w:t>
      </w:r>
      <w:r>
        <w:rPr>
          <w:rFonts w:ascii="Times New Roman" w:hAnsi="Times New Roman" w:cs="Times New Roman"/>
          <w:sz w:val="28"/>
          <w:szCs w:val="28"/>
        </w:rPr>
        <w:t>». Записать полученное значение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DWORD</w:t>
      </w:r>
      <w:r>
        <w:rPr>
          <w:rFonts w:ascii="Times New Roman" w:hAnsi="Times New Roman" w:cs="Times New Roman"/>
          <w:sz w:val="28"/>
          <w:szCs w:val="28"/>
        </w:rPr>
        <w:t xml:space="preserve">», указать смещение 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>
        <w:rPr>
          <w:rFonts w:ascii="Times New Roman" w:hAnsi="Times New Roman" w:cs="Times New Roman"/>
          <w:sz w:val="28"/>
          <w:szCs w:val="28"/>
        </w:rPr>
        <w:t xml:space="preserve">-файла равным значению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97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привязок</w:t>
      </w:r>
      <w:r w:rsidRPr="00197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RELOCATION</w:t>
      </w:r>
      <w:r>
        <w:rPr>
          <w:rFonts w:ascii="Times New Roman" w:hAnsi="Times New Roman" w:cs="Times New Roman"/>
          <w:sz w:val="28"/>
          <w:szCs w:val="28"/>
        </w:rPr>
        <w:t>) для данной ссылки</w:t>
      </w:r>
      <w:r w:rsidRPr="001973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0053">
        <w:rPr>
          <w:rFonts w:ascii="Times New Roman" w:hAnsi="Times New Roman" w:cs="Times New Roman"/>
          <w:sz w:val="28"/>
          <w:szCs w:val="28"/>
        </w:rPr>
        <w:t xml:space="preserve">На данном этапе необходимо таким образом разрешить все ссылки типа </w:t>
      </w:r>
      <w:r w:rsidR="00AA0053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="00AA0053" w:rsidRPr="006A4C76">
        <w:rPr>
          <w:rFonts w:ascii="Times New Roman" w:hAnsi="Times New Roman" w:cs="Times New Roman"/>
          <w:sz w:val="28"/>
          <w:szCs w:val="28"/>
        </w:rPr>
        <w:t>.</w:t>
      </w:r>
      <w:r w:rsidR="00AA0053">
        <w:rPr>
          <w:rFonts w:ascii="Times New Roman" w:hAnsi="Times New Roman" w:cs="Times New Roman"/>
          <w:sz w:val="28"/>
          <w:szCs w:val="28"/>
        </w:rPr>
        <w:t xml:space="preserve"> Пример разрешения ссылки приведён ниже.</w:t>
      </w:r>
    </w:p>
    <w:p w14:paraId="3A64C3D4" w14:textId="276FD666" w:rsidR="00AA0053" w:rsidRDefault="00AA0053" w:rsidP="00AA005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ImageBase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равен 400000. В </w:t>
      </w:r>
      <w:r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A019E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A00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первой неразрешённой ссылки типа </w:t>
      </w:r>
      <w:r w:rsidR="00FE3C53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6A4C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значение </w:t>
      </w:r>
      <w:r w:rsidR="00FE3C53">
        <w:rPr>
          <w:rFonts w:ascii="Times New Roman" w:hAnsi="Times New Roman" w:cs="Times New Roman"/>
          <w:sz w:val="28"/>
          <w:szCs w:val="28"/>
          <w:lang w:val="en-US"/>
        </w:rPr>
        <w:t>MessageBoxA</w:t>
      </w:r>
      <w:r>
        <w:rPr>
          <w:rFonts w:ascii="Times New Roman" w:hAnsi="Times New Roman" w:cs="Times New Roman"/>
          <w:sz w:val="28"/>
          <w:szCs w:val="28"/>
        </w:rPr>
        <w:t xml:space="preserve">, что соответствует </w:t>
      </w:r>
      <w:r w:rsidR="00FE3C53">
        <w:rPr>
          <w:rFonts w:ascii="Times New Roman" w:hAnsi="Times New Roman" w:cs="Times New Roman"/>
          <w:sz w:val="28"/>
          <w:szCs w:val="28"/>
        </w:rPr>
        <w:t xml:space="preserve">элементу массива </w:t>
      </w:r>
      <w:r w:rsidR="00FE3C53">
        <w:rPr>
          <w:rFonts w:ascii="Times New Roman" w:hAnsi="Times New Roman" w:cs="Times New Roman"/>
          <w:sz w:val="28"/>
          <w:szCs w:val="28"/>
          <w:lang w:val="en-US"/>
        </w:rPr>
        <w:t>FirstThunk</w:t>
      </w:r>
      <w:r w:rsidR="00FE3C53" w:rsidRPr="00FE3C53">
        <w:rPr>
          <w:rFonts w:ascii="Times New Roman" w:hAnsi="Times New Roman" w:cs="Times New Roman"/>
          <w:sz w:val="28"/>
          <w:szCs w:val="28"/>
        </w:rPr>
        <w:t xml:space="preserve"> </w:t>
      </w:r>
      <w:r w:rsidR="00FE3C53">
        <w:rPr>
          <w:rFonts w:ascii="Times New Roman" w:hAnsi="Times New Roman" w:cs="Times New Roman"/>
          <w:sz w:val="28"/>
          <w:szCs w:val="28"/>
        </w:rPr>
        <w:t>со смещением 30</w:t>
      </w:r>
      <w:r w:rsidR="00FE3C5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E3C53" w:rsidRPr="00FE3C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При сложении данных значений получаем 40</w:t>
      </w:r>
      <w:r w:rsidR="00FE3C53" w:rsidRPr="00FE3C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="00FE3C5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E3C53" w:rsidRPr="00FE3C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Значение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0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привязок (</w:t>
      </w:r>
      <w:r>
        <w:rPr>
          <w:rFonts w:ascii="Times New Roman" w:hAnsi="Times New Roman" w:cs="Times New Roman"/>
          <w:sz w:val="28"/>
          <w:szCs w:val="28"/>
          <w:lang w:val="en-US"/>
        </w:rPr>
        <w:t>RELOCATION</w:t>
      </w:r>
      <w:r>
        <w:rPr>
          <w:rFonts w:ascii="Times New Roman" w:hAnsi="Times New Roman" w:cs="Times New Roman"/>
          <w:sz w:val="28"/>
          <w:szCs w:val="28"/>
        </w:rPr>
        <w:t xml:space="preserve">) равен </w:t>
      </w:r>
      <w:r w:rsidR="00FE3C53" w:rsidRPr="00FE3C5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0CC12B" w14:textId="325D9AD4" w:rsidR="00AA0053" w:rsidRPr="00AA0053" w:rsidRDefault="00FE3C53" w:rsidP="00FE3C53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3C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9804C" wp14:editId="717B8B19">
            <wp:extent cx="4226560" cy="3075832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0103" cy="30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6D1" w14:textId="77777777" w:rsidR="00FE3C53" w:rsidRDefault="00FE3C5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2B0288" w14:textId="4F73D5C9" w:rsid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Если все шаги сделаны правильно, то после компоновки в каталоге проекта появится исполняемый файл, работоспособность которого необходимо проверить, запустив его на выполнение.</w:t>
      </w:r>
    </w:p>
    <w:p w14:paraId="29DD5D02" w14:textId="141D9B70" w:rsidR="00FE3C53" w:rsidRDefault="00FE3C53" w:rsidP="00FE3C53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3C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E0E490" wp14:editId="4B192BF5">
            <wp:extent cx="1139314" cy="12001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6794" cy="12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81E8" w14:textId="77777777" w:rsidR="000C2FA3" w:rsidRPr="000C2FA3" w:rsidRDefault="000C2FA3" w:rsidP="000C2FA3">
      <w:pPr>
        <w:pStyle w:val="a4"/>
        <w:spacing w:after="0" w:line="360" w:lineRule="auto"/>
        <w:ind w:left="1440" w:firstLine="0"/>
        <w:rPr>
          <w:rFonts w:ascii="Times New Roman" w:hAnsi="Times New Roman" w:cs="Times New Roman"/>
          <w:sz w:val="28"/>
          <w:szCs w:val="28"/>
        </w:rPr>
      </w:pPr>
    </w:p>
    <w:p w14:paraId="7C98752A" w14:textId="73127F91" w:rsidR="000C2FA3" w:rsidRPr="0061387C" w:rsidRDefault="000C2FA3" w:rsidP="00E8626A">
      <w:pPr>
        <w:pStyle w:val="2"/>
        <w:numPr>
          <w:ilvl w:val="1"/>
          <w:numId w:val="35"/>
        </w:numPr>
        <w:spacing w:line="360" w:lineRule="auto"/>
        <w:ind w:left="1077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89547674"/>
      <w:r w:rsidRPr="0061387C">
        <w:rPr>
          <w:rFonts w:ascii="Times New Roman" w:hAnsi="Times New Roman" w:cs="Times New Roman"/>
          <w:color w:val="auto"/>
          <w:sz w:val="28"/>
          <w:szCs w:val="28"/>
        </w:rPr>
        <w:t xml:space="preserve">Загрузка программы отладчиком </w:t>
      </w:r>
      <w:r w:rsidRPr="0061387C">
        <w:rPr>
          <w:rFonts w:ascii="Times New Roman" w:hAnsi="Times New Roman" w:cs="Times New Roman"/>
          <w:color w:val="auto"/>
          <w:sz w:val="28"/>
          <w:szCs w:val="28"/>
          <w:lang w:val="en-US"/>
        </w:rPr>
        <w:t>SoftICE</w:t>
      </w:r>
      <w:bookmarkEnd w:id="10"/>
    </w:p>
    <w:p w14:paraId="5A8065C8" w14:textId="36610919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Для защиты лабораторной работы необходимо продемонстрировать загрузку полученной программы с помощью системного отладчика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SoftICE</w:t>
      </w:r>
      <w:r w:rsidRPr="000C2F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CD916F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Чтобы загрузить приложение с помощью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SoftICE</w:t>
      </w:r>
      <w:r w:rsidRPr="000C2FA3">
        <w:rPr>
          <w:rFonts w:ascii="Times New Roman" w:hAnsi="Times New Roman" w:cs="Times New Roman"/>
          <w:sz w:val="28"/>
          <w:szCs w:val="28"/>
        </w:rPr>
        <w:t xml:space="preserve"> необходимо открыть использовать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Symbol</w:t>
      </w:r>
      <w:r w:rsidRPr="000C2FA3">
        <w:rPr>
          <w:rFonts w:ascii="Times New Roman" w:hAnsi="Times New Roman" w:cs="Times New Roman"/>
          <w:sz w:val="28"/>
          <w:szCs w:val="28"/>
        </w:rPr>
        <w:t xml:space="preserve">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Pr="000C2FA3">
        <w:rPr>
          <w:rFonts w:ascii="Times New Roman" w:hAnsi="Times New Roman" w:cs="Times New Roman"/>
          <w:sz w:val="28"/>
          <w:szCs w:val="28"/>
        </w:rPr>
        <w:t xml:space="preserve"> из комплекта поставки отладчика. Открыв исследуемый модуль в этой утилите необходимо запустить его на выполнение с помощью команды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Translate</w:t>
      </w:r>
      <w:r w:rsidRPr="000C2FA3">
        <w:rPr>
          <w:rFonts w:ascii="Times New Roman" w:hAnsi="Times New Roman" w:cs="Times New Roman"/>
          <w:sz w:val="28"/>
          <w:szCs w:val="28"/>
        </w:rPr>
        <w:t>.</w:t>
      </w:r>
    </w:p>
    <w:p w14:paraId="0B5118C2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Когда появится «окно»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SoftICE</w:t>
      </w:r>
      <w:r w:rsidRPr="000C2FA3">
        <w:rPr>
          <w:rFonts w:ascii="Times New Roman" w:hAnsi="Times New Roman" w:cs="Times New Roman"/>
          <w:sz w:val="28"/>
          <w:szCs w:val="28"/>
        </w:rPr>
        <w:t>, то необходимо продемонстрировать работу следующих команд:</w:t>
      </w:r>
    </w:p>
    <w:p w14:paraId="412F7E41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-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C2FA3">
        <w:rPr>
          <w:rFonts w:ascii="Times New Roman" w:hAnsi="Times New Roman" w:cs="Times New Roman"/>
          <w:sz w:val="28"/>
          <w:szCs w:val="28"/>
        </w:rPr>
        <w:t xml:space="preserve"> &lt;адрес&gt; - отображение информации (дампа) по указанному адресу;</w:t>
      </w:r>
    </w:p>
    <w:p w14:paraId="560B4ACB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-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0C2FA3">
        <w:rPr>
          <w:rFonts w:ascii="Times New Roman" w:hAnsi="Times New Roman" w:cs="Times New Roman"/>
          <w:sz w:val="28"/>
          <w:szCs w:val="28"/>
        </w:rPr>
        <w:t xml:space="preserve"> &lt;адрес&gt; - дизассемблирование кода по указанному адресу;</w:t>
      </w:r>
    </w:p>
    <w:p w14:paraId="0A413D05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-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0C2FA3">
        <w:rPr>
          <w:rFonts w:ascii="Times New Roman" w:hAnsi="Times New Roman" w:cs="Times New Roman"/>
          <w:sz w:val="28"/>
          <w:szCs w:val="28"/>
        </w:rPr>
        <w:t>32 &lt;имя процесса&gt; - отображение информации об указанном процессе;</w:t>
      </w:r>
    </w:p>
    <w:p w14:paraId="03CE922E" w14:textId="77777777" w:rsidR="000C2FA3" w:rsidRP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 xml:space="preserve">- </w:t>
      </w:r>
      <w:r w:rsidRPr="000C2FA3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0C2FA3">
        <w:rPr>
          <w:rFonts w:ascii="Times New Roman" w:hAnsi="Times New Roman" w:cs="Times New Roman"/>
          <w:sz w:val="28"/>
          <w:szCs w:val="28"/>
        </w:rPr>
        <w:t xml:space="preserve"> &lt;имя модуля&gt; - отображение информации об указанном модуле.</w:t>
      </w:r>
    </w:p>
    <w:p w14:paraId="26CAAC61" w14:textId="5D70FE66" w:rsidR="000C2FA3" w:rsidRDefault="000C2FA3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2FA3">
        <w:rPr>
          <w:rFonts w:ascii="Times New Roman" w:hAnsi="Times New Roman" w:cs="Times New Roman"/>
          <w:sz w:val="28"/>
          <w:szCs w:val="28"/>
        </w:rPr>
        <w:t>Также необходимо продемонстрировать процесс трассировки программы с заходом в подпрограммы и без него.</w:t>
      </w:r>
    </w:p>
    <w:p w14:paraId="52DC7CF9" w14:textId="77777777" w:rsidR="001141CB" w:rsidRDefault="001141CB" w:rsidP="000C2FA3">
      <w:pPr>
        <w:pStyle w:val="a4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A292D3" w14:textId="06D19A25" w:rsidR="00D74575" w:rsidRPr="0061387C" w:rsidRDefault="00D74575" w:rsidP="00E8626A">
      <w:pPr>
        <w:pStyle w:val="2"/>
        <w:numPr>
          <w:ilvl w:val="1"/>
          <w:numId w:val="35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89547675"/>
      <w:r w:rsidRPr="0061387C">
        <w:rPr>
          <w:rFonts w:ascii="Times New Roman" w:hAnsi="Times New Roman" w:cs="Times New Roman"/>
          <w:color w:val="auto"/>
          <w:sz w:val="28"/>
          <w:szCs w:val="28"/>
        </w:rPr>
        <w:t>Примерные задания для выполнения лабораторной работы</w:t>
      </w:r>
      <w:bookmarkEnd w:id="11"/>
      <w:r w:rsidRPr="0061387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3397981" w14:textId="2F8BCAB6" w:rsidR="00D74575" w:rsidRPr="00D74575" w:rsidRDefault="00D74575" w:rsidP="00D74575">
      <w:pPr>
        <w:spacing w:after="0" w:line="240" w:lineRule="auto"/>
        <w:rPr>
          <w:sz w:val="28"/>
          <w:szCs w:val="28"/>
        </w:rPr>
      </w:pP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7289"/>
        <w:gridCol w:w="1553"/>
      </w:tblGrid>
      <w:tr w:rsidR="00D74575" w:rsidRPr="00801816" w14:paraId="5166DDC0" w14:textId="0F6A9446" w:rsidTr="00801816">
        <w:trPr>
          <w:jc w:val="center"/>
        </w:trPr>
        <w:tc>
          <w:tcPr>
            <w:tcW w:w="503" w:type="dxa"/>
          </w:tcPr>
          <w:p w14:paraId="7EF733BC" w14:textId="6F44D9B0" w:rsidR="00D74575" w:rsidRPr="00801816" w:rsidRDefault="00D74575" w:rsidP="00801816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7289" w:type="dxa"/>
          </w:tcPr>
          <w:p w14:paraId="6C88A676" w14:textId="77777777" w:rsidR="00D74575" w:rsidRPr="00801816" w:rsidRDefault="00D74575" w:rsidP="00801816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для получения системной информации</w:t>
            </w:r>
          </w:p>
        </w:tc>
        <w:tc>
          <w:tcPr>
            <w:tcW w:w="1553" w:type="dxa"/>
          </w:tcPr>
          <w:p w14:paraId="06C708FD" w14:textId="0AF80EB6" w:rsidR="00D74575" w:rsidRPr="00801816" w:rsidRDefault="00D74575" w:rsidP="00801816">
            <w:pPr>
              <w:spacing w:after="12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Адрес загрузки</w:t>
            </w:r>
          </w:p>
        </w:tc>
      </w:tr>
      <w:tr w:rsidR="00D74575" w:rsidRPr="00801816" w14:paraId="25F7E42E" w14:textId="1CB0974C" w:rsidTr="00801816">
        <w:trPr>
          <w:jc w:val="center"/>
        </w:trPr>
        <w:tc>
          <w:tcPr>
            <w:tcW w:w="503" w:type="dxa"/>
          </w:tcPr>
          <w:p w14:paraId="7255E357" w14:textId="2AF6D152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89" w:type="dxa"/>
          </w:tcPr>
          <w:p w14:paraId="63FF8394" w14:textId="0D4165A1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компьютера с помощью функции</w:t>
            </w:r>
          </w:p>
          <w:p w14:paraId="20E47DA0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67B21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GetComputerNameA(</w:t>
            </w:r>
          </w:p>
          <w:p w14:paraId="1127D05C" w14:textId="326CA6A2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LPTSTR lpBuffer,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F710F2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размера буфера </w:t>
            </w:r>
          </w:p>
          <w:p w14:paraId="3B4F4BDE" w14:textId="77777777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6F5EE158" w14:textId="23EFA30F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DA8F9BA" w14:textId="238C0F63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732E765" w14:textId="16813A7A" w:rsidTr="00801816">
        <w:trPr>
          <w:jc w:val="center"/>
        </w:trPr>
        <w:tc>
          <w:tcPr>
            <w:tcW w:w="503" w:type="dxa"/>
          </w:tcPr>
          <w:p w14:paraId="31F99240" w14:textId="1EE86B39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89" w:type="dxa"/>
          </w:tcPr>
          <w:p w14:paraId="4E6C7D69" w14:textId="16E6C655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компьютера с помощью функции</w:t>
            </w:r>
          </w:p>
          <w:p w14:paraId="2FBFC486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140F0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GetComputerNameA(</w:t>
            </w:r>
          </w:p>
          <w:p w14:paraId="2390FF8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LPTSTR lpBuffer,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CA85157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размера буфера </w:t>
            </w:r>
          </w:p>
          <w:p w14:paraId="304521E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76AD0EFE" w14:textId="103C6D27" w:rsidR="00801816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71CB1BAA" w14:textId="68251AB6" w:rsidTr="00801816">
        <w:trPr>
          <w:jc w:val="center"/>
        </w:trPr>
        <w:tc>
          <w:tcPr>
            <w:tcW w:w="503" w:type="dxa"/>
          </w:tcPr>
          <w:p w14:paraId="26E40248" w14:textId="4C26A60B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89" w:type="dxa"/>
          </w:tcPr>
          <w:p w14:paraId="14384FE9" w14:textId="5201C796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текущего каталога</w:t>
            </w:r>
          </w:p>
          <w:p w14:paraId="295296B7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5E699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GetCurrentDirectoryA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406D9A4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nBufferLength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Размер буфера в символах </w:t>
            </w:r>
          </w:p>
          <w:p w14:paraId="45D86376" w14:textId="6204F779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801816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Адрес буфера для тек. каталога </w:t>
            </w:r>
          </w:p>
          <w:p w14:paraId="196C7B8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727E9C72" w14:textId="645CD16D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3C0E8B4D" w14:textId="7E44A391" w:rsidTr="00801816">
        <w:trPr>
          <w:jc w:val="center"/>
        </w:trPr>
        <w:tc>
          <w:tcPr>
            <w:tcW w:w="503" w:type="dxa"/>
          </w:tcPr>
          <w:p w14:paraId="17F1491D" w14:textId="01BCD448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289" w:type="dxa"/>
          </w:tcPr>
          <w:p w14:paraId="1E8E96DC" w14:textId="57DB213B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текущего каталога</w:t>
            </w:r>
          </w:p>
          <w:p w14:paraId="0C96BE16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3E27A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GetCurrentDirectoryA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6E84E2B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nBufferLength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Размер буфера в символах </w:t>
            </w:r>
          </w:p>
          <w:p w14:paraId="7AF9D879" w14:textId="0C59A85F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801816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Адрес буфера для тек. каталога </w:t>
            </w:r>
          </w:p>
          <w:p w14:paraId="1EFDBDD8" w14:textId="77777777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5DF28614" w14:textId="0A7AAAF9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2A43F015" w14:textId="3F1056C4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36E9D03" w14:textId="0B5E1998" w:rsidTr="00801816">
        <w:trPr>
          <w:jc w:val="center"/>
        </w:trPr>
        <w:tc>
          <w:tcPr>
            <w:tcW w:w="503" w:type="dxa"/>
          </w:tcPr>
          <w:p w14:paraId="1502E13E" w14:textId="4428914B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289" w:type="dxa"/>
          </w:tcPr>
          <w:p w14:paraId="2A87B9F4" w14:textId="70DD6DC0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список значение переменной окружения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C842B3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F5827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GetEnvironmentVariableA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6C9B9567" w14:textId="54E1AF29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01816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Адрес строки с именем переменной </w:t>
            </w:r>
          </w:p>
          <w:p w14:paraId="27BF7FC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значения переменной </w:t>
            </w:r>
          </w:p>
          <w:p w14:paraId="789532AE" w14:textId="3891229F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801816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Размер буфера в символах </w:t>
            </w:r>
          </w:p>
          <w:p w14:paraId="72A3A194" w14:textId="77777777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0EC62B0F" w14:textId="7B6BD3A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34088608" w14:textId="18A10D7E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5FE0AB5B" w14:textId="460AA205" w:rsidTr="00801816">
        <w:trPr>
          <w:jc w:val="center"/>
        </w:trPr>
        <w:tc>
          <w:tcPr>
            <w:tcW w:w="503" w:type="dxa"/>
          </w:tcPr>
          <w:p w14:paraId="258A6FA2" w14:textId="635ABA7F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289" w:type="dxa"/>
          </w:tcPr>
          <w:p w14:paraId="4AE950C6" w14:textId="758F4D92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имя активной раскладки клавиатуры </w:t>
            </w:r>
          </w:p>
          <w:p w14:paraId="159FE017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C9B3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GetKeyboardLayoutNameA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0B6C4EC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pwszKLID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 Адрес буфера для раскладки</w:t>
            </w:r>
          </w:p>
          <w:p w14:paraId="5517C7A4" w14:textId="5D6DC884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57B25C60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52CF20" w14:textId="32EA105E" w:rsidR="00801816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Примечание: Размер буфера не меньше 9 символов</w:t>
            </w:r>
          </w:p>
        </w:tc>
        <w:tc>
          <w:tcPr>
            <w:tcW w:w="1553" w:type="dxa"/>
          </w:tcPr>
          <w:p w14:paraId="20F66DBD" w14:textId="782FD0E5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1D20475" w14:textId="28DCAFEC" w:rsidTr="00801816">
        <w:trPr>
          <w:jc w:val="center"/>
        </w:trPr>
        <w:tc>
          <w:tcPr>
            <w:tcW w:w="503" w:type="dxa"/>
          </w:tcPr>
          <w:p w14:paraId="491AACC2" w14:textId="2AB17939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289" w:type="dxa"/>
          </w:tcPr>
          <w:p w14:paraId="1F625B21" w14:textId="708EA258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путь к текущему временному каталогу </w:t>
            </w:r>
          </w:p>
          <w:p w14:paraId="2AF6F126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4ED3D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GetTempPathA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3A2274B7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nBufferLength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Размер буфера в символах </w:t>
            </w:r>
          </w:p>
          <w:p w14:paraId="56E4697F" w14:textId="4F7090F1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801816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Адрес буфера для временного каталога </w:t>
            </w:r>
          </w:p>
          <w:p w14:paraId="13AFFEE3" w14:textId="5882C17C" w:rsidR="00801816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3555B66B" w14:textId="720EA393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0B9E966" w14:textId="3443FDDD" w:rsidTr="00801816">
        <w:trPr>
          <w:jc w:val="center"/>
        </w:trPr>
        <w:tc>
          <w:tcPr>
            <w:tcW w:w="503" w:type="dxa"/>
          </w:tcPr>
          <w:p w14:paraId="5101ECF8" w14:textId="75844670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289" w:type="dxa"/>
          </w:tcPr>
          <w:p w14:paraId="51ECD895" w14:textId="36A63C5C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 </w:t>
            </w:r>
          </w:p>
          <w:p w14:paraId="226655F0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63DBAF4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 GetWindowsDirectoryA(</w:t>
            </w:r>
          </w:p>
          <w:p w14:paraId="0939C88F" w14:textId="75AFD4DE" w:rsidR="00D74575" w:rsidRPr="00227109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801816"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имени</w:t>
            </w:r>
            <w:r w:rsidR="00801816"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каталога</w:t>
            </w: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8CFC5FB" w14:textId="75864733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71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1816" w:rsidRPr="00401357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Размер буфера </w:t>
            </w:r>
          </w:p>
          <w:p w14:paraId="25EAF238" w14:textId="278FFB5F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59AB33F7" w14:textId="77777777" w:rsidR="00801816" w:rsidRPr="00801816" w:rsidRDefault="00801816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B257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Примечание: Размер буфера не меньше 260 символов</w:t>
            </w:r>
          </w:p>
        </w:tc>
        <w:tc>
          <w:tcPr>
            <w:tcW w:w="1553" w:type="dxa"/>
          </w:tcPr>
          <w:p w14:paraId="2F6EDCB4" w14:textId="58D2BC55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0D91A84" w14:textId="4B15C1ED" w:rsidTr="00801816">
        <w:trPr>
          <w:jc w:val="center"/>
        </w:trPr>
        <w:tc>
          <w:tcPr>
            <w:tcW w:w="503" w:type="dxa"/>
          </w:tcPr>
          <w:p w14:paraId="573BE8B6" w14:textId="6E8F2282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289" w:type="dxa"/>
          </w:tcPr>
          <w:p w14:paraId="305B7538" w14:textId="3658B85B" w:rsidR="00D74575" w:rsidRPr="00401357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имя системного каталога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04A55B0C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ACBCC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GetSystemDirectoryA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60D343E2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системного каталога </w:t>
            </w:r>
          </w:p>
          <w:p w14:paraId="23E01F47" w14:textId="228453CD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353902" w:rsidRPr="00401357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 Размер буфера</w:t>
            </w:r>
          </w:p>
          <w:p w14:paraId="681CA907" w14:textId="56A2829F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3379EE7F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8D614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Примечание: Размер буфера не меньше 260 символов</w:t>
            </w:r>
          </w:p>
        </w:tc>
        <w:tc>
          <w:tcPr>
            <w:tcW w:w="1553" w:type="dxa"/>
          </w:tcPr>
          <w:p w14:paraId="1CBD8774" w14:textId="48A332BD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BDDA7F7" w14:textId="2E022543" w:rsidTr="00801816">
        <w:trPr>
          <w:jc w:val="center"/>
        </w:trPr>
        <w:tc>
          <w:tcPr>
            <w:tcW w:w="503" w:type="dxa"/>
          </w:tcPr>
          <w:p w14:paraId="23DADEE5" w14:textId="1D1B5794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289" w:type="dxa"/>
          </w:tcPr>
          <w:p w14:paraId="1EA5BFBA" w14:textId="76FE7A74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="00353902" w:rsidRPr="004013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имя текущего пользователя</w:t>
            </w:r>
          </w:p>
          <w:p w14:paraId="247840C7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B8FAF4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BOOL GetUserName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6E80438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 Адрес буфера для имени пользователя</w:t>
            </w:r>
          </w:p>
          <w:p w14:paraId="49ACB01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размера буфера </w:t>
            </w:r>
          </w:p>
          <w:p w14:paraId="00EC7F5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235C570E" w14:textId="4B55E84D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1D86F5C7" w14:textId="28847427" w:rsidTr="00801816">
        <w:trPr>
          <w:jc w:val="center"/>
        </w:trPr>
        <w:tc>
          <w:tcPr>
            <w:tcW w:w="503" w:type="dxa"/>
          </w:tcPr>
          <w:p w14:paraId="5181582B" w14:textId="1783C091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289" w:type="dxa"/>
          </w:tcPr>
          <w:p w14:paraId="6A2039C1" w14:textId="39BDB807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Получение числа тактов процессора после запуска системы</w:t>
            </w:r>
          </w:p>
          <w:p w14:paraId="3E49A728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54983F" w14:textId="1B2327B7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GetTickCount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EB764A8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61A1B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возвращается в регистровой паре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  <w:tc>
          <w:tcPr>
            <w:tcW w:w="1553" w:type="dxa"/>
          </w:tcPr>
          <w:p w14:paraId="7C68BB41" w14:textId="4C3828BC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33A1E2C3" w14:textId="58E4AA91" w:rsidTr="00801816">
        <w:trPr>
          <w:jc w:val="center"/>
        </w:trPr>
        <w:tc>
          <w:tcPr>
            <w:tcW w:w="503" w:type="dxa"/>
          </w:tcPr>
          <w:p w14:paraId="5D8FA184" w14:textId="11D794C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289" w:type="dxa"/>
          </w:tcPr>
          <w:p w14:paraId="6A343711" w14:textId="60A1EABB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создает или открывает каталог, физический диск, том, буфер консоли (CONIN$ или CONOUT$), устройство на магнитной ленте, коммуникационный ресурс, почтовый слот или именованный канал.</w:t>
            </w:r>
          </w:p>
          <w:p w14:paraId="3EB6DF27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317984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 CreateFile(</w:t>
            </w:r>
          </w:p>
          <w:p w14:paraId="350F9DD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LPCTSTR  lpFileName,                              // имя файла</w:t>
            </w:r>
          </w:p>
          <w:p w14:paraId="3326EF5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DWORD  dwDesiredAccess,                      // режим доступа</w:t>
            </w:r>
          </w:p>
          <w:p w14:paraId="77B892D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DWORD  dwShareMode,                           // совместный доступ</w:t>
            </w:r>
          </w:p>
          <w:p w14:paraId="7EE6A28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LPSECURITY_ATTRIBUTES  lpSecurityAttributes, // SD (дескр. защиты)</w:t>
            </w:r>
          </w:p>
          <w:p w14:paraId="70F57C64" w14:textId="2327AF2D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DWORD  dwCreationDisposition,                // как</w:t>
            </w:r>
            <w:r w:rsidR="003539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действовать</w:t>
            </w:r>
          </w:p>
          <w:p w14:paraId="14B1EB7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DWORD  dwFlagsAndAttributes,                 // атрибуты файла</w:t>
            </w:r>
          </w:p>
          <w:p w14:paraId="08A2CD56" w14:textId="5AE55D5F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HANDLE  hTemplateFile                             //дескр.шаблона файла</w:t>
            </w:r>
          </w:p>
          <w:p w14:paraId="68AC09F2" w14:textId="2C3BD96F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3539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5348529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06817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возвращает дескриптор, который может быть использован для доступа к объекту.</w:t>
            </w:r>
          </w:p>
        </w:tc>
        <w:tc>
          <w:tcPr>
            <w:tcW w:w="1553" w:type="dxa"/>
          </w:tcPr>
          <w:p w14:paraId="5770638D" w14:textId="35C1A349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1C3CEFB2" w14:textId="0DA80120" w:rsidTr="00801816">
        <w:trPr>
          <w:jc w:val="center"/>
        </w:trPr>
        <w:tc>
          <w:tcPr>
            <w:tcW w:w="503" w:type="dxa"/>
          </w:tcPr>
          <w:p w14:paraId="64852A94" w14:textId="6120EDE2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289" w:type="dxa"/>
          </w:tcPr>
          <w:p w14:paraId="63BF6481" w14:textId="5C1E8448" w:rsidR="00D74575" w:rsidRPr="00353902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GetLogicalDriveStrings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заполняет буфер строками, указывающими допустимые диски в системе</w:t>
            </w:r>
          </w:p>
          <w:p w14:paraId="407F828E" w14:textId="77777777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303C6C" w14:textId="5F3AFB1D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 GetLogicalDriveStrings(</w:t>
            </w:r>
          </w:p>
          <w:p w14:paraId="5A8AC8C9" w14:textId="04A592D2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DWORD nBufferLength,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="00353902" w:rsidRPr="003539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945A0C9" w14:textId="04C60B6B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LPTSTR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="00353902"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="00353902"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для загрузки строк</w:t>
            </w:r>
          </w:p>
          <w:p w14:paraId="1F3609BA" w14:textId="19C59D51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4D30FA20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1FDBB7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возвращает имена логических дисков</w:t>
            </w:r>
          </w:p>
        </w:tc>
        <w:tc>
          <w:tcPr>
            <w:tcW w:w="1553" w:type="dxa"/>
          </w:tcPr>
          <w:p w14:paraId="013FE77E" w14:textId="50B06706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139CE1C" w14:textId="0BA08F77" w:rsidTr="00801816">
        <w:trPr>
          <w:jc w:val="center"/>
        </w:trPr>
        <w:tc>
          <w:tcPr>
            <w:tcW w:w="503" w:type="dxa"/>
          </w:tcPr>
          <w:p w14:paraId="68C44F03" w14:textId="4F855AF4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289" w:type="dxa"/>
          </w:tcPr>
          <w:p w14:paraId="30D97467" w14:textId="21536431" w:rsidR="00353902" w:rsidRPr="00353902" w:rsidRDefault="00353902" w:rsidP="00353902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GetLogicalDriveStringsW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заполняет буфер строками, указывающими допустимые диски в системе</w:t>
            </w:r>
          </w:p>
          <w:p w14:paraId="0BD02778" w14:textId="77777777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4E805C" w14:textId="3166AB2B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 GetLogicalDriveStringsW(</w:t>
            </w:r>
          </w:p>
          <w:p w14:paraId="0B9EF688" w14:textId="3EFB0B2F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DWORD nBufferLength,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="00353902" w:rsidRPr="003539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</w:p>
          <w:p w14:paraId="6C648038" w14:textId="7F9D7B37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53902"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>//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адрес буфера для загрузки строк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97C2C0" w14:textId="578CD8F3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516BD8BD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173ADB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возвращает имена логических дисков</w:t>
            </w:r>
          </w:p>
        </w:tc>
        <w:tc>
          <w:tcPr>
            <w:tcW w:w="1553" w:type="dxa"/>
          </w:tcPr>
          <w:p w14:paraId="29AC6EAC" w14:textId="46F502EC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BDE1DDD" w14:textId="571E826E" w:rsidTr="00801816">
        <w:trPr>
          <w:jc w:val="center"/>
        </w:trPr>
        <w:tc>
          <w:tcPr>
            <w:tcW w:w="503" w:type="dxa"/>
          </w:tcPr>
          <w:p w14:paraId="21A4C6E4" w14:textId="40750008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289" w:type="dxa"/>
          </w:tcPr>
          <w:p w14:paraId="496ECD94" w14:textId="6FDE9A56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каталог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в многопользовательском режиме</w:t>
            </w:r>
          </w:p>
          <w:p w14:paraId="49D3D42C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D1875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GetSystemWindowsDirectoryA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1340D072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имени каталога </w:t>
            </w:r>
          </w:p>
          <w:p w14:paraId="38896AB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UINT uSize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AD015B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487E9229" w14:textId="137E5063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5A03CBBC" w14:textId="3ABA091C" w:rsidTr="00801816">
        <w:trPr>
          <w:jc w:val="center"/>
        </w:trPr>
        <w:tc>
          <w:tcPr>
            <w:tcW w:w="503" w:type="dxa"/>
          </w:tcPr>
          <w:p w14:paraId="432CA850" w14:textId="00BAFAA4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289" w:type="dxa"/>
          </w:tcPr>
          <w:p w14:paraId="2341D6D0" w14:textId="32458F73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Форматирует строку сообщения.</w:t>
            </w:r>
          </w:p>
          <w:p w14:paraId="319D0253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C16F0D" w14:textId="6F6EF1EE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FormatMessage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</w:p>
          <w:p w14:paraId="24CE3837" w14:textId="2B53F746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//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размер буфера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4F5E70" w14:textId="1936912C" w:rsidR="00D74575" w:rsidRPr="00353902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// 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адрес буфера для загрузки строки</w:t>
            </w: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79F6C20" w14:textId="4F4201A2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553" w:type="dxa"/>
          </w:tcPr>
          <w:p w14:paraId="0DFC4553" w14:textId="1F954391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101F3582" w14:textId="21FC45F0" w:rsidTr="00801816">
        <w:trPr>
          <w:jc w:val="center"/>
        </w:trPr>
        <w:tc>
          <w:tcPr>
            <w:tcW w:w="503" w:type="dxa"/>
          </w:tcPr>
          <w:p w14:paraId="5EABC968" w14:textId="250DCE0B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</w:t>
            </w:r>
          </w:p>
        </w:tc>
        <w:tc>
          <w:tcPr>
            <w:tcW w:w="7289" w:type="dxa"/>
          </w:tcPr>
          <w:p w14:paraId="7F5A7A03" w14:textId="1DBC82E8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GetLongPathNameA по короткому имени пути извлекает длинный путь</w:t>
            </w:r>
          </w:p>
          <w:p w14:paraId="63F6BE31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07C01F" w14:textId="77777777" w:rsidR="00D74575" w:rsidRPr="00353902" w:rsidRDefault="00D74575" w:rsidP="00801816">
            <w:pPr>
              <w:pStyle w:val="HTML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DWORD </w:t>
            </w: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Get</w:t>
            </w: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Long</w:t>
            </w: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PathName(</w:t>
            </w:r>
          </w:p>
          <w:p w14:paraId="3D6248FE" w14:textId="77777777" w:rsidR="00D74575" w:rsidRPr="00353902" w:rsidRDefault="00D74575" w:rsidP="00801816">
            <w:pPr>
              <w:pStyle w:val="HTML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LPCTSTR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 xml:space="preserve"> lpsz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Short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Path</w:t>
            </w: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,  </w:t>
            </w:r>
            <w:r w:rsidRPr="003539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// строка пути с нулем в конце</w:t>
            </w:r>
          </w:p>
          <w:p w14:paraId="7E97090B" w14:textId="442D6D07" w:rsidR="00D74575" w:rsidRPr="00353902" w:rsidRDefault="00D74575" w:rsidP="00801816">
            <w:pPr>
              <w:pStyle w:val="HTML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LPTSTR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 xml:space="preserve"> lpsz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Long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Path</w:t>
            </w: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,  </w:t>
            </w:r>
            <w:r w:rsid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</w:t>
            </w:r>
            <w:r w:rsidRPr="003539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// буфер короткой формы</w:t>
            </w:r>
          </w:p>
          <w:p w14:paraId="0342E3DC" w14:textId="4340460C" w:rsidR="00D74575" w:rsidRPr="00353902" w:rsidRDefault="00D74575" w:rsidP="00801816">
            <w:pPr>
              <w:pStyle w:val="HTML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53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DWORD</w:t>
            </w:r>
            <w:r w:rsidRPr="00353902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 xml:space="preserve"> cchBuffer</w:t>
            </w:r>
            <w:r w:rsidRPr="003539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</w:t>
            </w:r>
            <w:r w:rsidR="003539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35390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// размер буфера короткой формы</w:t>
            </w:r>
          </w:p>
          <w:p w14:paraId="382C21F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1553" w:type="dxa"/>
          </w:tcPr>
          <w:p w14:paraId="6613D849" w14:textId="6A2985BA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799F4504" w14:textId="225D4908" w:rsidTr="00801816">
        <w:trPr>
          <w:jc w:val="center"/>
        </w:trPr>
        <w:tc>
          <w:tcPr>
            <w:tcW w:w="503" w:type="dxa"/>
          </w:tcPr>
          <w:p w14:paraId="1854789F" w14:textId="0EC0D0CE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289" w:type="dxa"/>
          </w:tcPr>
          <w:p w14:paraId="7BA42EAB" w14:textId="70CA7519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FormatMessageA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требует определения сообщения как вводимых данных. Определение сообщения может при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ти из буфера, который передается в функцию</w:t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формирует строку сообщения. </w:t>
            </w:r>
          </w:p>
          <w:p w14:paraId="21FB3FD6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ED523F" w14:textId="3ECCC30B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FormatMessage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</w:p>
          <w:p w14:paraId="3B790990" w14:textId="5DB5AA3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353902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размер буфера выводимых данных  </w:t>
            </w:r>
          </w:p>
          <w:p w14:paraId="2D70A883" w14:textId="1D4FEA02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 указатель на буфер, который получает строку с завершающим нулем, устанавливающую форматированное сообщение</w:t>
            </w:r>
          </w:p>
          <w:p w14:paraId="55FD8334" w14:textId="4103FFCE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  <w:r w:rsidR="00801816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3" w:type="dxa"/>
          </w:tcPr>
          <w:p w14:paraId="6FC76995" w14:textId="4D31C18E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3539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3CC62331" w14:textId="502A6360" w:rsidTr="00801816">
        <w:trPr>
          <w:jc w:val="center"/>
        </w:trPr>
        <w:tc>
          <w:tcPr>
            <w:tcW w:w="503" w:type="dxa"/>
          </w:tcPr>
          <w:p w14:paraId="6E27B691" w14:textId="10EF544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289" w:type="dxa"/>
          </w:tcPr>
          <w:p w14:paraId="0493CC4B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GetLogicalDriveStrings </w:t>
            </w:r>
          </w:p>
          <w:p w14:paraId="3511173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02507D3" w14:textId="1DD1030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 GetLogicalDriveStringsW(</w:t>
            </w:r>
          </w:p>
          <w:p w14:paraId="27A9DFAD" w14:textId="77777777" w:rsidR="00D74575" w:rsidRPr="00401357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nBufferLength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входной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строки</w:t>
            </w: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AF6C844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13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выходной параметр – адрес буфера строки </w:t>
            </w:r>
          </w:p>
          <w:p w14:paraId="286DA774" w14:textId="766DF523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7362387F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BDE35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возвращает буфер строки из установленных логических дисков на компьютере</w:t>
            </w:r>
          </w:p>
        </w:tc>
        <w:tc>
          <w:tcPr>
            <w:tcW w:w="1553" w:type="dxa"/>
          </w:tcPr>
          <w:p w14:paraId="05334999" w14:textId="42673943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47F401F0" w14:textId="1B9B1F64" w:rsidTr="00801816">
        <w:trPr>
          <w:jc w:val="center"/>
        </w:trPr>
        <w:tc>
          <w:tcPr>
            <w:tcW w:w="503" w:type="dxa"/>
          </w:tcPr>
          <w:p w14:paraId="1840F24F" w14:textId="11283629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289" w:type="dxa"/>
          </w:tcPr>
          <w:p w14:paraId="0E9C7C92" w14:textId="1A1E58D9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GetShortPathName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943484A" w14:textId="77777777" w:rsidR="00353902" w:rsidRPr="00801816" w:rsidRDefault="00353902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63A58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WINAPI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GetShortPathName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</w:p>
          <w:p w14:paraId="1DD250F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lpszLongPath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   //Путь строки</w:t>
            </w:r>
          </w:p>
          <w:p w14:paraId="2878BF31" w14:textId="08405EB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lpszShortPath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,  </w:t>
            </w:r>
            <w:r w:rsidR="00BB2B0B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//Указатель на буфер для получения нулевым краткую форму пути, который указывает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lpszLongPath</w:t>
            </w:r>
          </w:p>
          <w:p w14:paraId="3B4B7BC4" w14:textId="1ED91D75" w:rsidR="00D74575" w:rsidRPr="00401357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cchBuffer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); </w:t>
            </w:r>
            <w:r w:rsidR="00BB2B0B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="00BB2B0B" w:rsidRPr="00BB2B0B">
              <w:rPr>
                <w:rFonts w:ascii="Times New Roman" w:hAnsi="Times New Roman" w:cs="Times New Roman"/>
                <w:sz w:val="28"/>
                <w:szCs w:val="28"/>
              </w:rPr>
              <w:t>//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Размер буфера, который указывает на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lpszShortPath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TCHARs</w:t>
            </w:r>
          </w:p>
          <w:p w14:paraId="0A4BDB50" w14:textId="6ECD877E" w:rsidR="00BB2B0B" w:rsidRDefault="00BB2B0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BB2B0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DD3E2C9" w14:textId="77777777" w:rsidR="00BB2B0B" w:rsidRPr="00BB2B0B" w:rsidRDefault="00BB2B0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D7D42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 возвращает краткую форму пути по указанному пути.</w:t>
            </w:r>
          </w:p>
        </w:tc>
        <w:tc>
          <w:tcPr>
            <w:tcW w:w="1553" w:type="dxa"/>
          </w:tcPr>
          <w:p w14:paraId="29100AA2" w14:textId="21A10142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BB2B0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44AD9123" w14:textId="6774B161" w:rsidTr="00801816">
        <w:trPr>
          <w:trHeight w:val="70"/>
          <w:jc w:val="center"/>
        </w:trPr>
        <w:tc>
          <w:tcPr>
            <w:tcW w:w="503" w:type="dxa"/>
          </w:tcPr>
          <w:p w14:paraId="76FB3F7B" w14:textId="728BD10E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7289" w:type="dxa"/>
          </w:tcPr>
          <w:p w14:paraId="1FBF5616" w14:textId="24B01628" w:rsidR="00D74575" w:rsidRPr="00801816" w:rsidRDefault="00BB2B0B" w:rsidP="00801816">
            <w:pPr>
              <w:pStyle w:val="HTML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74575"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OFFSET IDP</w:t>
            </w:r>
          </w:p>
          <w:p w14:paraId="0A563BF9" w14:textId="77777777" w:rsidR="00D74575" w:rsidRPr="00801816" w:rsidRDefault="00D74575" w:rsidP="00801816">
            <w:pPr>
              <w:pStyle w:val="HTML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PUSH DWORD PTR [EBP+8]</w:t>
            </w:r>
          </w:p>
          <w:p w14:paraId="294778DB" w14:textId="77777777" w:rsidR="00D74575" w:rsidRPr="00801816" w:rsidRDefault="00D74575" w:rsidP="00801816">
            <w:pPr>
              <w:pStyle w:val="HTML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CALL GetWindowThreadProcessId@8</w:t>
            </w:r>
          </w:p>
          <w:p w14:paraId="743DFACB" w14:textId="77777777" w:rsidR="00BB2B0B" w:rsidRDefault="00D74575" w:rsidP="00801816">
            <w:pPr>
              <w:pStyle w:val="a4"/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5F42248" w14:textId="124ECDE8" w:rsidR="00D74575" w:rsidRPr="00801816" w:rsidRDefault="00D74575" w:rsidP="00A26C6B">
            <w:pPr>
              <w:pStyle w:val="a4"/>
              <w:spacing w:after="0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GetWindowThreadProcessId </w:t>
            </w:r>
          </w:p>
          <w:p w14:paraId="78CF3C8A" w14:textId="77777777" w:rsidR="00BB2B0B" w:rsidRPr="00401357" w:rsidRDefault="00BB2B0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434A6AE" w14:textId="77777777" w:rsidR="00BB2B0B" w:rsidRPr="00401357" w:rsidRDefault="00BB2B0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1D3EAE3" w14:textId="41527A8F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Синтаксис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73"/>
            </w:tblGrid>
            <w:tr w:rsidR="00BB2B0B" w:rsidRPr="00801816" w14:paraId="31EC65BF" w14:textId="77777777" w:rsidTr="007635D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E6F249" w14:textId="77777777" w:rsidR="00D74575" w:rsidRPr="00801816" w:rsidRDefault="00D74575" w:rsidP="00801816">
                  <w:pPr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</w:p>
                <w:p w14:paraId="13E2A988" w14:textId="77777777" w:rsidR="00BB2B0B" w:rsidRDefault="00D74575" w:rsidP="0080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80181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DWORD GetWindowThreadProcessId(</w:t>
                  </w:r>
                </w:p>
                <w:p w14:paraId="6CB54471" w14:textId="008D7A31" w:rsidR="00BB2B0B" w:rsidRPr="00BB2B0B" w:rsidRDefault="00D74575" w:rsidP="0080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80181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Wnd: HWND; </w:t>
                  </w:r>
                  <w:r w:rsidR="00BB2B0B" w:rsidRPr="00BB2B0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A26C6B" w:rsidRPr="00401357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                     </w:t>
                  </w:r>
                  <w:r w:rsidR="00BB2B0B" w:rsidRPr="00BB2B0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//</w:t>
                  </w:r>
                  <w:r w:rsidR="00BB2B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Идентификатор</w:t>
                  </w:r>
                  <w:r w:rsidR="00BB2B0B" w:rsidRPr="00BB2B0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BB2B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окна</w:t>
                  </w:r>
                </w:p>
                <w:p w14:paraId="4AFA7FC8" w14:textId="1D309B5B" w:rsidR="00BB2B0B" w:rsidRPr="00BB2B0B" w:rsidRDefault="00D74575" w:rsidP="0080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0181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lpdwProcessId</w:t>
                  </w:r>
                  <w:r w:rsidRPr="00BB2B0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: </w:t>
                  </w:r>
                  <w:r w:rsidRPr="0080181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LPDWORD</w:t>
                  </w:r>
                  <w:r w:rsidR="00BB2B0B" w:rsidRPr="00BB2B0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BB2B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//32-битное значение идентификатора процесса</w:t>
                  </w:r>
                </w:p>
                <w:p w14:paraId="5BE9C30B" w14:textId="010F81FD" w:rsidR="00D74575" w:rsidRPr="000B0BDD" w:rsidRDefault="00D74575" w:rsidP="0080181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0B0BDD">
                    <w:rPr>
                      <w:rFonts w:ascii="Times New Roman" w:hAnsi="Times New Roman" w:cs="Times New Roman"/>
                      <w:sz w:val="28"/>
                      <w:szCs w:val="28"/>
                    </w:rPr>
                    <w:t>);</w:t>
                  </w:r>
                </w:p>
              </w:tc>
            </w:tr>
          </w:tbl>
          <w:p w14:paraId="29D5034A" w14:textId="77777777" w:rsidR="00BB2B0B" w:rsidRPr="000B0BDD" w:rsidRDefault="00BB2B0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788DF4" w14:textId="6536F159" w:rsidR="00D74575" w:rsidRPr="00801816" w:rsidRDefault="00BB2B0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в</w:t>
            </w:r>
            <w:r w:rsidR="00D74575" w:rsidRPr="00801816">
              <w:rPr>
                <w:rFonts w:ascii="Times New Roman" w:hAnsi="Times New Roman" w:cs="Times New Roman"/>
                <w:sz w:val="28"/>
                <w:szCs w:val="28"/>
              </w:rPr>
              <w:t>озвращает 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74575"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процесса к которому принадлежит данное окно </w:t>
            </w:r>
            <w:r w:rsidR="00D74575" w:rsidRPr="00801816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Возвращаемое значение: идентификатор нити </w:t>
            </w:r>
          </w:p>
          <w:p w14:paraId="2AEA8848" w14:textId="0F22FEC2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Эта функция хороша тем, что для всех окон одного приложения этот идентификатор будут един, если они запущены внутри одной нити (что зачастую и делается). То есть Вы можете разбить окна по нитям и /или по процессам, к которым они относятся. А также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ы можете определять, какие окна данного приложения в настоящий момент доступны, видны, свернуты и т.д. </w:t>
            </w:r>
          </w:p>
          <w:p w14:paraId="027B064E" w14:textId="7D927570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2C5CFDA" w14:textId="55F71D5B" w:rsidR="00D74575" w:rsidRPr="00801816" w:rsidRDefault="00801816" w:rsidP="00801816">
            <w:pPr>
              <w:pStyle w:val="HTML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BB2B0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776CA74" w14:textId="79C38A1A" w:rsidTr="00801816">
        <w:trPr>
          <w:trHeight w:val="70"/>
          <w:jc w:val="center"/>
        </w:trPr>
        <w:tc>
          <w:tcPr>
            <w:tcW w:w="503" w:type="dxa"/>
          </w:tcPr>
          <w:p w14:paraId="51A5CB66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7289" w:type="dxa"/>
          </w:tcPr>
          <w:p w14:paraId="6078F72C" w14:textId="3CB6AF21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Смена генерируемых событий между кнопками мыши</w:t>
            </w:r>
          </w:p>
          <w:p w14:paraId="476961E6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AF3B2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SwapMouseButton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2C7C73A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fSwap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   //Если сменить, то передавать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  <w:p w14:paraId="3D6C86A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553" w:type="dxa"/>
          </w:tcPr>
          <w:p w14:paraId="5D95F238" w14:textId="2F8D3E39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7FDF5EB5" w14:textId="5C7A38F7" w:rsidTr="00801816">
        <w:trPr>
          <w:trHeight w:val="70"/>
          <w:jc w:val="center"/>
        </w:trPr>
        <w:tc>
          <w:tcPr>
            <w:tcW w:w="503" w:type="dxa"/>
          </w:tcPr>
          <w:p w14:paraId="73417B6F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7289" w:type="dxa"/>
          </w:tcPr>
          <w:p w14:paraId="3229537A" w14:textId="30DD9763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Установить время между нажатиями мыши при двойном клике</w:t>
            </w:r>
          </w:p>
          <w:p w14:paraId="40057AD8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74366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SetDoubleClickTime(</w:t>
            </w:r>
          </w:p>
          <w:p w14:paraId="6358DBE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UINT uInterval            //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времени</w:t>
            </w:r>
          </w:p>
          <w:p w14:paraId="62F8DA6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553" w:type="dxa"/>
          </w:tcPr>
          <w:p w14:paraId="57E847C7" w14:textId="7D81CD7E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29BC45F5" w14:textId="0516744A" w:rsidTr="00801816">
        <w:trPr>
          <w:trHeight w:val="70"/>
          <w:jc w:val="center"/>
        </w:trPr>
        <w:tc>
          <w:tcPr>
            <w:tcW w:w="503" w:type="dxa"/>
          </w:tcPr>
          <w:p w14:paraId="374135EC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289" w:type="dxa"/>
          </w:tcPr>
          <w:p w14:paraId="5BBE756D" w14:textId="2D468E0E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количество процессов в системе</w:t>
            </w:r>
          </w:p>
          <w:p w14:paraId="06C483E9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ABB682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GetMaximumProcessorGroupCount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3A855FE2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977E9F0" w14:textId="042DB209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73DB03B" w14:textId="185678BA" w:rsidTr="00801816">
        <w:trPr>
          <w:trHeight w:val="70"/>
          <w:jc w:val="center"/>
        </w:trPr>
        <w:tc>
          <w:tcPr>
            <w:tcW w:w="503" w:type="dxa"/>
          </w:tcPr>
          <w:p w14:paraId="36D48E36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7289" w:type="dxa"/>
          </w:tcPr>
          <w:p w14:paraId="13608F07" w14:textId="3C05266F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Установить имя компьютера</w:t>
            </w:r>
          </w:p>
          <w:p w14:paraId="2CA05148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5BB81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SetComputerName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2BB30FB2" w14:textId="4CF7AD0A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lpComputerName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//Адрес строки с именем</w:t>
            </w:r>
          </w:p>
          <w:p w14:paraId="0F6DED8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);</w:t>
            </w:r>
          </w:p>
        </w:tc>
        <w:tc>
          <w:tcPr>
            <w:tcW w:w="1553" w:type="dxa"/>
          </w:tcPr>
          <w:p w14:paraId="4862378F" w14:textId="63472DD8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7561D22" w14:textId="7AFA476E" w:rsidTr="00801816">
        <w:trPr>
          <w:trHeight w:val="70"/>
          <w:jc w:val="center"/>
        </w:trPr>
        <w:tc>
          <w:tcPr>
            <w:tcW w:w="503" w:type="dxa"/>
          </w:tcPr>
          <w:p w14:paraId="649E81A7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7289" w:type="dxa"/>
          </w:tcPr>
          <w:p w14:paraId="2FE0C2AE" w14:textId="1C4D3C39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время между нажатиями мыши при двойном клике </w:t>
            </w:r>
          </w:p>
          <w:p w14:paraId="5A0C0589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994CF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 GetDoubleClickTime();</w:t>
            </w:r>
          </w:p>
          <w:p w14:paraId="002ADC67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6E934909" w14:textId="26801FB5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49EB1FE8" w14:textId="2365C4B3" w:rsidTr="00801816">
        <w:trPr>
          <w:trHeight w:val="70"/>
          <w:jc w:val="center"/>
        </w:trPr>
        <w:tc>
          <w:tcPr>
            <w:tcW w:w="503" w:type="dxa"/>
          </w:tcPr>
          <w:p w14:paraId="0DA8604C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7289" w:type="dxa"/>
          </w:tcPr>
          <w:p w14:paraId="097391B6" w14:textId="77777777" w:rsidR="00A26C6B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Создать новую о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чередь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сообщений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прикладной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задачи указанного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размера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Старая очередь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удаляется.</w:t>
            </w:r>
          </w:p>
          <w:p w14:paraId="0F82F548" w14:textId="42E9411B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E087FCB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SetMessageQueue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171B6C86" w14:textId="77777777" w:rsidR="00D74575" w:rsidRPr="00A26C6B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A26C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Msg</w:t>
            </w:r>
            <w:r w:rsidRPr="00A26C6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//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A26C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очереди</w:t>
            </w:r>
          </w:p>
          <w:p w14:paraId="121EFD61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1553" w:type="dxa"/>
          </w:tcPr>
          <w:p w14:paraId="1237C632" w14:textId="4EA24977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1F09A6D5" w14:textId="00BB245D" w:rsidTr="00801816">
        <w:trPr>
          <w:trHeight w:val="70"/>
          <w:jc w:val="center"/>
        </w:trPr>
        <w:tc>
          <w:tcPr>
            <w:tcW w:w="503" w:type="dxa"/>
          </w:tcPr>
          <w:p w14:paraId="5C33E92C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7289" w:type="dxa"/>
          </w:tcPr>
          <w:p w14:paraId="4E853611" w14:textId="31A9B1FC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Установить код последней ошибки для вызванного потока</w:t>
            </w:r>
          </w:p>
          <w:p w14:paraId="561DD33B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78186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SetLastError(</w:t>
            </w:r>
          </w:p>
          <w:p w14:paraId="054CBBF4" w14:textId="77777777" w:rsidR="00D74575" w:rsidRPr="00801816" w:rsidRDefault="00D74575" w:rsidP="00801816">
            <w:pPr>
              <w:tabs>
                <w:tab w:val="left" w:pos="237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DWORD dwErrCode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//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</w:p>
          <w:p w14:paraId="6BD32A4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553" w:type="dxa"/>
          </w:tcPr>
          <w:p w14:paraId="266EC01B" w14:textId="1D1F86A2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803B3D3" w14:textId="01CC87C2" w:rsidTr="00801816">
        <w:trPr>
          <w:trHeight w:val="70"/>
          <w:jc w:val="center"/>
        </w:trPr>
        <w:tc>
          <w:tcPr>
            <w:tcW w:w="503" w:type="dxa"/>
          </w:tcPr>
          <w:p w14:paraId="50520654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7289" w:type="dxa"/>
          </w:tcPr>
          <w:p w14:paraId="75C9B342" w14:textId="513D7199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идентификатор текущего языка </w:t>
            </w:r>
          </w:p>
          <w:p w14:paraId="3D3BDB64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EED6A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LANGID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GetUserDefaultUILanguage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  <w:p w14:paraId="46AD78E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1E80C215" w14:textId="3DCA8981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39E1E29" w14:textId="4CA25BFC" w:rsidTr="00801816">
        <w:trPr>
          <w:trHeight w:val="70"/>
          <w:jc w:val="center"/>
        </w:trPr>
        <w:tc>
          <w:tcPr>
            <w:tcW w:w="503" w:type="dxa"/>
          </w:tcPr>
          <w:p w14:paraId="111655D6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7289" w:type="dxa"/>
          </w:tcPr>
          <w:p w14:paraId="20E79E5A" w14:textId="223EC5D4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текущий тип даты в строковом представлении заданного формата. Возвращает количество символов в выходной строке.</w:t>
            </w:r>
          </w:p>
          <w:p w14:paraId="5D381C12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B2B198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GetDateFormatA</w:t>
            </w:r>
          </w:p>
          <w:p w14:paraId="1253F85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</w:p>
          <w:p w14:paraId="3A6A5567" w14:textId="1754CF5C" w:rsidR="00D74575" w:rsidRPr="00801816" w:rsidRDefault="00D74575" w:rsidP="00801816">
            <w:pPr>
              <w:tabs>
                <w:tab w:val="left" w:pos="270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LCID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lcid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//Идентификатор языка</w:t>
            </w:r>
          </w:p>
          <w:p w14:paraId="1C5B34AD" w14:textId="77777777" w:rsidR="00D74575" w:rsidRPr="00801816" w:rsidRDefault="00D74575" w:rsidP="00801816">
            <w:pPr>
              <w:tabs>
                <w:tab w:val="left" w:pos="270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dwFlags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//Флаги формата даты</w:t>
            </w:r>
          </w:p>
          <w:p w14:paraId="720085AB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SYSTEMTIME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lpTime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 //Указатель на информацию о дате в формате</w:t>
            </w:r>
          </w:p>
          <w:p w14:paraId="1914F38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lpFormat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       //Формат строки</w:t>
            </w:r>
          </w:p>
          <w:p w14:paraId="53CE2B13" w14:textId="2BA3B00D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lpDateStr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,      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//Указатель на выходную строку</w:t>
            </w:r>
          </w:p>
          <w:p w14:paraId="27574CDF" w14:textId="41A59BF8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cchOut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//Размер выходной строки</w:t>
            </w:r>
          </w:p>
          <w:p w14:paraId="5B2CE01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1553" w:type="dxa"/>
          </w:tcPr>
          <w:p w14:paraId="0BAFBC29" w14:textId="7C926C2F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4125238C" w14:textId="6FD23860" w:rsidTr="00801816">
        <w:trPr>
          <w:trHeight w:val="70"/>
          <w:jc w:val="center"/>
        </w:trPr>
        <w:tc>
          <w:tcPr>
            <w:tcW w:w="503" w:type="dxa"/>
          </w:tcPr>
          <w:p w14:paraId="43F7E722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7289" w:type="dxa"/>
          </w:tcPr>
          <w:p w14:paraId="186ACDD5" w14:textId="095D4A3F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Установить атрибуты для файла или каталога</w:t>
            </w:r>
          </w:p>
          <w:p w14:paraId="5AF5FB7F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672CF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BOOLSetFileAttributes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153599C3" w14:textId="77777777" w:rsidR="00D74575" w:rsidRPr="00801816" w:rsidRDefault="00D74575" w:rsidP="00801816">
            <w:pPr>
              <w:tabs>
                <w:tab w:val="left" w:pos="27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lpFileName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//Адрес строки с путем к файлу</w:t>
            </w:r>
          </w:p>
          <w:p w14:paraId="44589BFD" w14:textId="77777777" w:rsidR="00D74575" w:rsidRPr="00801816" w:rsidRDefault="00D74575" w:rsidP="00801816">
            <w:pPr>
              <w:tabs>
                <w:tab w:val="left" w:pos="2745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   dwFileAttributes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//Байты атрибутов</w:t>
            </w:r>
          </w:p>
          <w:p w14:paraId="1665240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553" w:type="dxa"/>
          </w:tcPr>
          <w:p w14:paraId="6EC99FA7" w14:textId="65E8553B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3C290065" w14:textId="47FEAF58" w:rsidTr="00801816">
        <w:trPr>
          <w:trHeight w:val="70"/>
          <w:jc w:val="center"/>
        </w:trPr>
        <w:tc>
          <w:tcPr>
            <w:tcW w:w="503" w:type="dxa"/>
          </w:tcPr>
          <w:p w14:paraId="48D1925E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7289" w:type="dxa"/>
          </w:tcPr>
          <w:p w14:paraId="2AE8F831" w14:textId="29BE2236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атрибуты файла или каталога</w:t>
            </w:r>
          </w:p>
          <w:p w14:paraId="7E333ABE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8633B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GetFileAttributes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2579B025" w14:textId="77777777" w:rsidR="00D74575" w:rsidRPr="00801816" w:rsidRDefault="00D74575" w:rsidP="00801816">
            <w:pPr>
              <w:tabs>
                <w:tab w:val="left" w:pos="27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lpFileName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//Адрес строки с путем к файлу</w:t>
            </w:r>
          </w:p>
          <w:p w14:paraId="486740A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1553" w:type="dxa"/>
          </w:tcPr>
          <w:p w14:paraId="1099AF8B" w14:textId="21786170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7A292C22" w14:textId="72F02289" w:rsidTr="00801816">
        <w:trPr>
          <w:trHeight w:val="70"/>
          <w:jc w:val="center"/>
        </w:trPr>
        <w:tc>
          <w:tcPr>
            <w:tcW w:w="503" w:type="dxa"/>
          </w:tcPr>
          <w:p w14:paraId="0C00EA7A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7289" w:type="dxa"/>
          </w:tcPr>
          <w:p w14:paraId="1A2FFE40" w14:textId="0E619605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размер свободного пространства на диске</w:t>
            </w:r>
          </w:p>
          <w:p w14:paraId="50C4EF32" w14:textId="2E191F8A" w:rsidR="00A26C6B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DBCAD3" w14:textId="4F00C463" w:rsidR="00A26C6B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7AEB98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398C01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GetDiskFreeSpace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40BCE964" w14:textId="77777777" w:rsidR="00D74575" w:rsidRPr="00801816" w:rsidRDefault="00D74575" w:rsidP="00801816">
            <w:pPr>
              <w:tabs>
                <w:tab w:val="center" w:pos="3511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lpRootPathName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,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//Адрес строки с путем к корневому каталогу диска</w:t>
            </w:r>
          </w:p>
          <w:p w14:paraId="2A5271CE" w14:textId="0B7C3520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lpSectorsPerCluster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//Адрес числа, содержащего количество секторов в кластере</w:t>
            </w:r>
          </w:p>
          <w:p w14:paraId="37E4A276" w14:textId="57AE6AD0" w:rsidR="00D74575" w:rsidRPr="00801816" w:rsidRDefault="00D74575" w:rsidP="00801816">
            <w:pPr>
              <w:tabs>
                <w:tab w:val="left" w:pos="300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lpBytesPerSector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//Адрес числа, содержащего количество байт  в кластере</w:t>
            </w:r>
          </w:p>
          <w:p w14:paraId="59394C4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lpNumberOfFreeClusters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 //Адрес числа, содержащего количество свободных кластеров</w:t>
            </w:r>
          </w:p>
          <w:p w14:paraId="06311219" w14:textId="01AC380C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lpTotalNumberOfClusters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//Адрес числа, содержащего общее количество кластеров</w:t>
            </w:r>
          </w:p>
          <w:p w14:paraId="239000AE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14:paraId="6676E482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0169E712" w14:textId="3CCD8465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2265BF8E" w14:textId="56D25669" w:rsidTr="00801816">
        <w:trPr>
          <w:trHeight w:val="70"/>
          <w:jc w:val="center"/>
        </w:trPr>
        <w:tc>
          <w:tcPr>
            <w:tcW w:w="503" w:type="dxa"/>
          </w:tcPr>
          <w:p w14:paraId="188F1D8C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7289" w:type="dxa"/>
          </w:tcPr>
          <w:p w14:paraId="456D4DD0" w14:textId="3847A470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Воспроизвести звуковой сигнал</w:t>
            </w:r>
          </w:p>
          <w:p w14:paraId="2F7C1FF9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4F091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Beep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2C1D9499" w14:textId="062E4632" w:rsidR="00D74575" w:rsidRPr="00801816" w:rsidRDefault="00D74575" w:rsidP="00801816">
            <w:pPr>
              <w:tabs>
                <w:tab w:val="left" w:pos="222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dwFreq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//Частота звучания, Гц</w:t>
            </w:r>
          </w:p>
          <w:p w14:paraId="05DA7D1D" w14:textId="77777777" w:rsidR="00D74575" w:rsidRPr="00801816" w:rsidRDefault="00D74575" w:rsidP="00801816">
            <w:pPr>
              <w:tabs>
                <w:tab w:val="left" w:pos="222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dwDuration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//Длительность звучания</w:t>
            </w:r>
          </w:p>
          <w:p w14:paraId="29FE789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553" w:type="dxa"/>
          </w:tcPr>
          <w:p w14:paraId="5E49CED0" w14:textId="68C9A65B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6161DFC7" w14:textId="508FF09B" w:rsidTr="00801816">
        <w:trPr>
          <w:trHeight w:val="70"/>
          <w:jc w:val="center"/>
        </w:trPr>
        <w:tc>
          <w:tcPr>
            <w:tcW w:w="503" w:type="dxa"/>
          </w:tcPr>
          <w:p w14:paraId="34727DFB" w14:textId="77777777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7289" w:type="dxa"/>
          </w:tcPr>
          <w:p w14:paraId="2757E665" w14:textId="47E371A4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Определяет позицию курсора</w:t>
            </w:r>
          </w:p>
          <w:p w14:paraId="7B8B86C7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2E6CDB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GetCursorPos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A13084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LPPOINT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lpPoint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        //адрес структуры (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), куда запишется координата курсора</w:t>
            </w:r>
          </w:p>
          <w:p w14:paraId="4731ED1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1553" w:type="dxa"/>
          </w:tcPr>
          <w:p w14:paraId="3D0E4B7E" w14:textId="27D9883C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2809D14F" w14:textId="6872EACD" w:rsidTr="00801816">
        <w:trPr>
          <w:trHeight w:val="70"/>
          <w:jc w:val="center"/>
        </w:trPr>
        <w:tc>
          <w:tcPr>
            <w:tcW w:w="503" w:type="dxa"/>
          </w:tcPr>
          <w:p w14:paraId="02D2AD43" w14:textId="3EFD3045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7289" w:type="dxa"/>
          </w:tcPr>
          <w:p w14:paraId="68E10890" w14:textId="32BE7735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компьютера с помощью функции</w:t>
            </w:r>
          </w:p>
          <w:p w14:paraId="4FEFE9EB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125FF8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GetComputerNameA(</w:t>
            </w:r>
          </w:p>
          <w:p w14:paraId="07F876E7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LPTSTR lpBuffer,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1F62C2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размера буфера </w:t>
            </w:r>
          </w:p>
          <w:p w14:paraId="674DA041" w14:textId="3C096CED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1BA6A5FF" w14:textId="3880E8C2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1B3D59AD" w14:textId="77777777" w:rsidTr="00801816">
        <w:trPr>
          <w:trHeight w:val="70"/>
          <w:jc w:val="center"/>
        </w:trPr>
        <w:tc>
          <w:tcPr>
            <w:tcW w:w="503" w:type="dxa"/>
          </w:tcPr>
          <w:p w14:paraId="6ABCC8C6" w14:textId="15753044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7289" w:type="dxa"/>
          </w:tcPr>
          <w:p w14:paraId="1FA03000" w14:textId="41EDC904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компьютера с помощью функции</w:t>
            </w:r>
          </w:p>
          <w:p w14:paraId="5A4586D4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5E31A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 GetComputerNameA(</w:t>
            </w:r>
          </w:p>
          <w:p w14:paraId="3BA3188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LPTSTR lpBuffer,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//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буфера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7AF1A6FF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размера буфера </w:t>
            </w:r>
          </w:p>
          <w:p w14:paraId="676F4A77" w14:textId="23A0734F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33889EB5" w14:textId="6BD1E63E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00500000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0A2A6F5" w14:textId="77777777" w:rsidTr="00801816">
        <w:trPr>
          <w:trHeight w:val="70"/>
          <w:jc w:val="center"/>
        </w:trPr>
        <w:tc>
          <w:tcPr>
            <w:tcW w:w="503" w:type="dxa"/>
          </w:tcPr>
          <w:p w14:paraId="02430BA5" w14:textId="0730690F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38</w:t>
            </w:r>
          </w:p>
        </w:tc>
        <w:tc>
          <w:tcPr>
            <w:tcW w:w="7289" w:type="dxa"/>
          </w:tcPr>
          <w:p w14:paraId="51DFFA84" w14:textId="38524DD4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текущего каталога</w:t>
            </w:r>
          </w:p>
          <w:p w14:paraId="48809D8D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9A8AA6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GetCurrentDirectoryA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7BC5BCF8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nBufferLength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Размер буфера в символах </w:t>
            </w:r>
          </w:p>
          <w:p w14:paraId="6BEF7EE9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тек. каталога </w:t>
            </w:r>
          </w:p>
          <w:p w14:paraId="61226F1D" w14:textId="5DE4A48F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010D91E5" w14:textId="160C407A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00600000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0D4DCE6B" w14:textId="77777777" w:rsidTr="00801816">
        <w:trPr>
          <w:trHeight w:val="70"/>
          <w:jc w:val="center"/>
        </w:trPr>
        <w:tc>
          <w:tcPr>
            <w:tcW w:w="503" w:type="dxa"/>
          </w:tcPr>
          <w:p w14:paraId="2B5BB10E" w14:textId="4BDEC62E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7289" w:type="dxa"/>
          </w:tcPr>
          <w:p w14:paraId="15315677" w14:textId="0928F468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 имя текущего каталога</w:t>
            </w:r>
          </w:p>
          <w:p w14:paraId="0334E684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CEDB9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GetCurrentDirectoryA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3ACBDB58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nBufferLength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Размер буфера в символах </w:t>
            </w:r>
          </w:p>
          <w:p w14:paraId="39AA997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тек. каталога </w:t>
            </w:r>
          </w:p>
          <w:p w14:paraId="77A4356F" w14:textId="60CEEDB5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71A2CADF" w14:textId="7D1DEB16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00700000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24D45E3F" w14:textId="77777777" w:rsidTr="00801816">
        <w:trPr>
          <w:trHeight w:val="70"/>
          <w:jc w:val="center"/>
        </w:trPr>
        <w:tc>
          <w:tcPr>
            <w:tcW w:w="503" w:type="dxa"/>
          </w:tcPr>
          <w:p w14:paraId="2106A867" w14:textId="15255AFB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7289" w:type="dxa"/>
          </w:tcPr>
          <w:p w14:paraId="1DA2DCFB" w14:textId="1F7C1A4A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список значение переменной окружения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7095589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04577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GetEnvironmentVariableA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1D9D02C5" w14:textId="685C7DEC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LPCTSTR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Адрес строки с именем переменной </w:t>
            </w:r>
          </w:p>
          <w:p w14:paraId="2B80076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значения переменной </w:t>
            </w:r>
          </w:p>
          <w:p w14:paraId="69A99B7D" w14:textId="14336C09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// Размер буфера в символах </w:t>
            </w:r>
          </w:p>
          <w:p w14:paraId="17773995" w14:textId="2ABF01C6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53E8CB84" w14:textId="026D20D2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00800000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2AF16E3B" w14:textId="77777777" w:rsidTr="00801816">
        <w:trPr>
          <w:trHeight w:val="70"/>
          <w:jc w:val="center"/>
        </w:trPr>
        <w:tc>
          <w:tcPr>
            <w:tcW w:w="503" w:type="dxa"/>
          </w:tcPr>
          <w:p w14:paraId="043D6EC4" w14:textId="3FEEA004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  <w:tc>
          <w:tcPr>
            <w:tcW w:w="7289" w:type="dxa"/>
          </w:tcPr>
          <w:p w14:paraId="4D1D6C7E" w14:textId="20A7E23E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имя активной раскладки клавиатуры </w:t>
            </w:r>
          </w:p>
          <w:p w14:paraId="639F3884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D8058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GetKeyboardLayoutNameA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0659BBA8" w14:textId="67C3229B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pwszKLID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// Адрес буфера для раскладки</w:t>
            </w:r>
          </w:p>
          <w:p w14:paraId="3B80CFCF" w14:textId="44138DFE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3D3B2283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CF1066" w14:textId="57B0FF61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Примечание: Размер буфера не меньше 9 символов</w:t>
            </w:r>
          </w:p>
        </w:tc>
        <w:tc>
          <w:tcPr>
            <w:tcW w:w="1553" w:type="dxa"/>
          </w:tcPr>
          <w:p w14:paraId="79B4DF8F" w14:textId="03BE6350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00900000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53DDDFAE" w14:textId="77777777" w:rsidTr="00801816">
        <w:trPr>
          <w:trHeight w:val="70"/>
          <w:jc w:val="center"/>
        </w:trPr>
        <w:tc>
          <w:tcPr>
            <w:tcW w:w="503" w:type="dxa"/>
          </w:tcPr>
          <w:p w14:paraId="1A108B28" w14:textId="2B6902DA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7289" w:type="dxa"/>
          </w:tcPr>
          <w:p w14:paraId="60192610" w14:textId="6E48118B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Получить путь к текущему временному каталогу </w:t>
            </w:r>
          </w:p>
          <w:p w14:paraId="5DD5E96C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FD61D9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GetTempPathA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  <w:p w14:paraId="143AD5CC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DWORD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nBufferLength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// Размер буфера в символах </w:t>
            </w:r>
          </w:p>
          <w:p w14:paraId="3028AAB5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// Адрес буфера для временного каталога </w:t>
            </w:r>
          </w:p>
          <w:p w14:paraId="07B73655" w14:textId="2329B30E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1AAC0238" w14:textId="66D8EE74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00A00000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5B03A06A" w14:textId="77777777" w:rsidTr="00801816">
        <w:trPr>
          <w:trHeight w:val="70"/>
          <w:jc w:val="center"/>
        </w:trPr>
        <w:tc>
          <w:tcPr>
            <w:tcW w:w="503" w:type="dxa"/>
          </w:tcPr>
          <w:p w14:paraId="7553D368" w14:textId="54B55FCA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  <w:tc>
          <w:tcPr>
            <w:tcW w:w="7289" w:type="dxa"/>
          </w:tcPr>
          <w:p w14:paraId="3D5BD985" w14:textId="7268ABAC" w:rsidR="00D74575" w:rsidRPr="00227109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Pr="002271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  <w:r w:rsidRPr="002271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2271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48EE4B7" w14:textId="77777777" w:rsidR="00A26C6B" w:rsidRPr="00227109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4A028" w14:textId="77777777" w:rsidR="00D74575" w:rsidRPr="00227109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2271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GetWindowsDirectoryA</w:t>
            </w:r>
            <w:r w:rsidRPr="0022710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3770D408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27109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имени каталога </w:t>
            </w:r>
          </w:p>
          <w:p w14:paraId="7E8304E7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Размер буфера </w:t>
            </w:r>
          </w:p>
          <w:p w14:paraId="0360157F" w14:textId="68E90470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4E5C3339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E23E7C" w14:textId="18255B1E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Примечание: Размер буфера не меньше 260 символов</w:t>
            </w:r>
          </w:p>
        </w:tc>
        <w:tc>
          <w:tcPr>
            <w:tcW w:w="1553" w:type="dxa"/>
          </w:tcPr>
          <w:p w14:paraId="2183DEB6" w14:textId="6EB36EAF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00B00000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44C6269B" w14:textId="77777777" w:rsidTr="00801816">
        <w:trPr>
          <w:trHeight w:val="70"/>
          <w:jc w:val="center"/>
        </w:trPr>
        <w:tc>
          <w:tcPr>
            <w:tcW w:w="503" w:type="dxa"/>
          </w:tcPr>
          <w:p w14:paraId="31D79126" w14:textId="29D042CC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44</w:t>
            </w:r>
          </w:p>
        </w:tc>
        <w:tc>
          <w:tcPr>
            <w:tcW w:w="7289" w:type="dxa"/>
          </w:tcPr>
          <w:p w14:paraId="33FFB25F" w14:textId="4225F92F" w:rsidR="00D74575" w:rsidRPr="00401357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имя системного каталога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45D553FE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6AADEA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GetSystemDirectoryA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5E9EEE2E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буфера для системного каталога </w:t>
            </w:r>
          </w:p>
          <w:p w14:paraId="1224447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 Размер буфера</w:t>
            </w:r>
          </w:p>
          <w:p w14:paraId="14623B7B" w14:textId="240421E6" w:rsidR="00D74575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  <w:p w14:paraId="4D953A3D" w14:textId="77777777" w:rsidR="00A26C6B" w:rsidRPr="00801816" w:rsidRDefault="00A26C6B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E828C3" w14:textId="1790996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Примечание: Размер буфера не меньше 260 символов</w:t>
            </w:r>
          </w:p>
        </w:tc>
        <w:tc>
          <w:tcPr>
            <w:tcW w:w="1553" w:type="dxa"/>
          </w:tcPr>
          <w:p w14:paraId="26707F08" w14:textId="38FD8FB5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00C00000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D74575" w:rsidRPr="00801816" w14:paraId="46B433E9" w14:textId="77777777" w:rsidTr="00801816">
        <w:trPr>
          <w:trHeight w:val="70"/>
          <w:jc w:val="center"/>
        </w:trPr>
        <w:tc>
          <w:tcPr>
            <w:tcW w:w="503" w:type="dxa"/>
          </w:tcPr>
          <w:p w14:paraId="465BE340" w14:textId="3B11DB40" w:rsidR="00D74575" w:rsidRPr="00801816" w:rsidRDefault="00D74575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7289" w:type="dxa"/>
          </w:tcPr>
          <w:p w14:paraId="1820FE55" w14:textId="09E1A3E6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="00A26C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имя текущего пользователя</w:t>
            </w:r>
          </w:p>
          <w:p w14:paraId="44C9BA2D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BOOL GetUserName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  <w:p w14:paraId="09F82C23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LPTSTR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lpBuffer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>// Адрес буфера для имени пользователя</w:t>
            </w:r>
          </w:p>
          <w:p w14:paraId="10C201C0" w14:textId="7777777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LPDWORD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nSize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// Адрес размера буфера </w:t>
            </w:r>
          </w:p>
          <w:p w14:paraId="4E29F9EC" w14:textId="7DC9DDB7" w:rsidR="00D74575" w:rsidRPr="00801816" w:rsidRDefault="00D74575" w:rsidP="0080181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 xml:space="preserve">   );</w:t>
            </w:r>
          </w:p>
        </w:tc>
        <w:tc>
          <w:tcPr>
            <w:tcW w:w="1553" w:type="dxa"/>
          </w:tcPr>
          <w:p w14:paraId="3B65AD40" w14:textId="3E86B84A" w:rsidR="00D74575" w:rsidRPr="00801816" w:rsidRDefault="00801816" w:rsidP="00801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1816">
              <w:rPr>
                <w:rFonts w:ascii="Times New Roman" w:hAnsi="Times New Roman" w:cs="Times New Roman"/>
                <w:sz w:val="28"/>
                <w:szCs w:val="28"/>
              </w:rPr>
              <w:t>00D00000</w:t>
            </w:r>
            <w:r w:rsidRPr="008018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</w:tbl>
    <w:p w14:paraId="153220B4" w14:textId="77777777" w:rsidR="00D74575" w:rsidRPr="003A0399" w:rsidRDefault="00D74575" w:rsidP="00D74575">
      <w:pPr>
        <w:rPr>
          <w:sz w:val="28"/>
          <w:szCs w:val="28"/>
        </w:rPr>
      </w:pPr>
    </w:p>
    <w:p w14:paraId="62D869C8" w14:textId="3F99537F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Примечания:</w:t>
      </w:r>
    </w:p>
    <w:p w14:paraId="235F19F7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Все функций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26C6B">
        <w:rPr>
          <w:rFonts w:ascii="Times New Roman" w:hAnsi="Times New Roman" w:cs="Times New Roman"/>
          <w:sz w:val="28"/>
          <w:szCs w:val="28"/>
        </w:rPr>
        <w:t xml:space="preserve"> используют модель вызова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A26C6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73D952" w14:textId="16F00E22" w:rsidR="00D74575" w:rsidRPr="00A26C6B" w:rsidRDefault="00D74575" w:rsidP="00D7457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а) параметры передаются в стек в обратном порядке;</w:t>
      </w:r>
    </w:p>
    <w:p w14:paraId="0164E84C" w14:textId="125AF589" w:rsidR="00D74575" w:rsidRPr="00A26C6B" w:rsidRDefault="00D74575" w:rsidP="00D7457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б) все параметры имеют размер 4 байта (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A26C6B">
        <w:rPr>
          <w:rFonts w:ascii="Times New Roman" w:hAnsi="Times New Roman" w:cs="Times New Roman"/>
          <w:sz w:val="28"/>
          <w:szCs w:val="28"/>
        </w:rPr>
        <w:t xml:space="preserve">,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A26C6B">
        <w:rPr>
          <w:rFonts w:ascii="Times New Roman" w:hAnsi="Times New Roman" w:cs="Times New Roman"/>
          <w:sz w:val="28"/>
          <w:szCs w:val="28"/>
        </w:rPr>
        <w:t>);</w:t>
      </w:r>
    </w:p>
    <w:p w14:paraId="1730665B" w14:textId="468A51AD" w:rsidR="00D74575" w:rsidRPr="00A26C6B" w:rsidRDefault="00D74575" w:rsidP="00D7457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в) стек очищает вызываемая функция;</w:t>
      </w:r>
    </w:p>
    <w:p w14:paraId="36D3741F" w14:textId="436C2992" w:rsidR="00D74575" w:rsidRPr="00A26C6B" w:rsidRDefault="00D74575" w:rsidP="00D7457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г) результат возвращается в регистре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A26C6B">
        <w:rPr>
          <w:rFonts w:ascii="Times New Roman" w:hAnsi="Times New Roman" w:cs="Times New Roman"/>
          <w:sz w:val="28"/>
          <w:szCs w:val="28"/>
        </w:rPr>
        <w:t>.</w:t>
      </w:r>
    </w:p>
    <w:p w14:paraId="691A9E0A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</w:p>
    <w:p w14:paraId="24FC72BC" w14:textId="01203AD3" w:rsidR="00D74575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MessageBoxA</w:t>
      </w:r>
    </w:p>
    <w:p w14:paraId="4C7D72AA" w14:textId="77777777" w:rsidR="00A26C6B" w:rsidRPr="00A26C6B" w:rsidRDefault="00A26C6B" w:rsidP="00D74575">
      <w:pPr>
        <w:rPr>
          <w:rFonts w:ascii="Times New Roman" w:hAnsi="Times New Roman" w:cs="Times New Roman"/>
          <w:sz w:val="28"/>
          <w:szCs w:val="28"/>
        </w:rPr>
      </w:pPr>
    </w:p>
    <w:p w14:paraId="03CA607B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MessageBoxA</w:t>
      </w:r>
      <w:r w:rsidRPr="00A26C6B">
        <w:rPr>
          <w:rFonts w:ascii="Times New Roman" w:hAnsi="Times New Roman" w:cs="Times New Roman"/>
          <w:sz w:val="28"/>
          <w:szCs w:val="28"/>
        </w:rPr>
        <w:t>(</w:t>
      </w:r>
    </w:p>
    <w:p w14:paraId="05E3FB6B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HWND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hWnd</w:t>
      </w:r>
      <w:r w:rsidRPr="00A26C6B">
        <w:rPr>
          <w:rFonts w:ascii="Times New Roman" w:hAnsi="Times New Roman" w:cs="Times New Roman"/>
          <w:sz w:val="28"/>
          <w:szCs w:val="28"/>
        </w:rPr>
        <w:t>,</w:t>
      </w:r>
      <w:r w:rsidRPr="00A26C6B">
        <w:rPr>
          <w:rFonts w:ascii="Times New Roman" w:hAnsi="Times New Roman" w:cs="Times New Roman"/>
          <w:sz w:val="28"/>
          <w:szCs w:val="28"/>
        </w:rPr>
        <w:tab/>
      </w:r>
      <w:r w:rsidRPr="00A26C6B">
        <w:rPr>
          <w:rFonts w:ascii="Times New Roman" w:hAnsi="Times New Roman" w:cs="Times New Roman"/>
          <w:sz w:val="28"/>
          <w:szCs w:val="28"/>
        </w:rPr>
        <w:tab/>
        <w:t>// Ссылка на родительское окно (в данном случае 0)</w:t>
      </w:r>
    </w:p>
    <w:p w14:paraId="1630FC35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LPCTSTR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lpText</w:t>
      </w:r>
      <w:r w:rsidRPr="00A26C6B">
        <w:rPr>
          <w:rFonts w:ascii="Times New Roman" w:hAnsi="Times New Roman" w:cs="Times New Roman"/>
          <w:sz w:val="28"/>
          <w:szCs w:val="28"/>
        </w:rPr>
        <w:t>,</w:t>
      </w:r>
      <w:r w:rsidRPr="00A26C6B">
        <w:rPr>
          <w:rFonts w:ascii="Times New Roman" w:hAnsi="Times New Roman" w:cs="Times New Roman"/>
          <w:sz w:val="28"/>
          <w:szCs w:val="28"/>
        </w:rPr>
        <w:tab/>
        <w:t>// Адрес строки с текстом сообщения</w:t>
      </w:r>
    </w:p>
    <w:p w14:paraId="704849E7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LPCTSTR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lpCaption</w:t>
      </w:r>
      <w:r w:rsidRPr="00A26C6B">
        <w:rPr>
          <w:rFonts w:ascii="Times New Roman" w:hAnsi="Times New Roman" w:cs="Times New Roman"/>
          <w:sz w:val="28"/>
          <w:szCs w:val="28"/>
        </w:rPr>
        <w:t>,</w:t>
      </w:r>
      <w:r w:rsidRPr="00A26C6B">
        <w:rPr>
          <w:rFonts w:ascii="Times New Roman" w:hAnsi="Times New Roman" w:cs="Times New Roman"/>
          <w:sz w:val="28"/>
          <w:szCs w:val="28"/>
        </w:rPr>
        <w:tab/>
        <w:t xml:space="preserve">// Адрес строки с текстом заголовка окна </w:t>
      </w:r>
    </w:p>
    <w:p w14:paraId="20481C27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uType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</w:rPr>
        <w:tab/>
      </w:r>
      <w:r w:rsidRPr="00A26C6B">
        <w:rPr>
          <w:rFonts w:ascii="Times New Roman" w:hAnsi="Times New Roman" w:cs="Times New Roman"/>
          <w:sz w:val="28"/>
          <w:szCs w:val="28"/>
        </w:rPr>
        <w:tab/>
        <w:t>// Стиль окна (рекомендуется 40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26C6B">
        <w:rPr>
          <w:rFonts w:ascii="Times New Roman" w:hAnsi="Times New Roman" w:cs="Times New Roman"/>
          <w:sz w:val="28"/>
          <w:szCs w:val="28"/>
        </w:rPr>
        <w:t>)</w:t>
      </w:r>
    </w:p>
    <w:p w14:paraId="096CDA1D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);</w:t>
      </w:r>
      <w:r w:rsidRPr="00A26C6B">
        <w:rPr>
          <w:rFonts w:ascii="Times New Roman" w:hAnsi="Times New Roman" w:cs="Times New Roman"/>
          <w:sz w:val="28"/>
          <w:szCs w:val="28"/>
        </w:rPr>
        <w:tab/>
      </w:r>
    </w:p>
    <w:p w14:paraId="2FF84B20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</w:p>
    <w:p w14:paraId="6366D421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ExitProcess</w:t>
      </w:r>
    </w:p>
    <w:p w14:paraId="7AE4D718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</w:p>
    <w:p w14:paraId="381C9D25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ExitProcess</w:t>
      </w:r>
      <w:r w:rsidRPr="00A26C6B">
        <w:rPr>
          <w:rFonts w:ascii="Times New Roman" w:hAnsi="Times New Roman" w:cs="Times New Roman"/>
          <w:sz w:val="28"/>
          <w:szCs w:val="28"/>
        </w:rPr>
        <w:t>(</w:t>
      </w:r>
    </w:p>
    <w:p w14:paraId="3CC55DCC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uExitCode</w:t>
      </w:r>
      <w:r w:rsidRPr="00A26C6B">
        <w:rPr>
          <w:rFonts w:ascii="Times New Roman" w:hAnsi="Times New Roman" w:cs="Times New Roman"/>
          <w:sz w:val="28"/>
          <w:szCs w:val="28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</w:rPr>
        <w:tab/>
        <w:t xml:space="preserve">// Код завершения (0 в случае успеха)  </w:t>
      </w:r>
    </w:p>
    <w:p w14:paraId="7AAC2E47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 xml:space="preserve">   );</w:t>
      </w:r>
    </w:p>
    <w:p w14:paraId="3A784B76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</w:p>
    <w:p w14:paraId="27AC1A2C" w14:textId="03A4BE93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  <w:lang w:val="en-US"/>
        </w:rPr>
        <w:t>MessageBoxA</w:t>
      </w:r>
      <w:r w:rsidRPr="00A26C6B">
        <w:rPr>
          <w:rFonts w:ascii="Times New Roman" w:hAnsi="Times New Roman" w:cs="Times New Roman"/>
          <w:sz w:val="28"/>
          <w:szCs w:val="28"/>
        </w:rPr>
        <w:t xml:space="preserve"> и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GetKeyboardLayoutNameA</w:t>
      </w:r>
      <w:r w:rsidRPr="00A26C6B">
        <w:rPr>
          <w:rFonts w:ascii="Times New Roman" w:hAnsi="Times New Roman" w:cs="Times New Roman"/>
          <w:sz w:val="28"/>
          <w:szCs w:val="28"/>
        </w:rPr>
        <w:t xml:space="preserve"> импортируется из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6C6B">
        <w:rPr>
          <w:rFonts w:ascii="Times New Roman" w:hAnsi="Times New Roman" w:cs="Times New Roman"/>
          <w:sz w:val="28"/>
          <w:szCs w:val="28"/>
        </w:rPr>
        <w:t>32.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26C6B">
        <w:rPr>
          <w:rFonts w:ascii="Times New Roman" w:hAnsi="Times New Roman" w:cs="Times New Roman"/>
          <w:sz w:val="28"/>
          <w:szCs w:val="28"/>
        </w:rPr>
        <w:t xml:space="preserve">,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GetUserNameA</w:t>
      </w:r>
      <w:r w:rsidRPr="00A26C6B">
        <w:rPr>
          <w:rFonts w:ascii="Times New Roman" w:hAnsi="Times New Roman" w:cs="Times New Roman"/>
          <w:sz w:val="28"/>
          <w:szCs w:val="28"/>
        </w:rPr>
        <w:t xml:space="preserve"> – из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advapi</w:t>
      </w:r>
      <w:r w:rsidRPr="00A26C6B">
        <w:rPr>
          <w:rFonts w:ascii="Times New Roman" w:hAnsi="Times New Roman" w:cs="Times New Roman"/>
          <w:sz w:val="28"/>
          <w:szCs w:val="28"/>
        </w:rPr>
        <w:t>32.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26C6B">
        <w:rPr>
          <w:rFonts w:ascii="Times New Roman" w:hAnsi="Times New Roman" w:cs="Times New Roman"/>
          <w:sz w:val="28"/>
          <w:szCs w:val="28"/>
        </w:rPr>
        <w:t xml:space="preserve">, все остальные функции – из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Pr="00A26C6B">
        <w:rPr>
          <w:rFonts w:ascii="Times New Roman" w:hAnsi="Times New Roman" w:cs="Times New Roman"/>
          <w:sz w:val="28"/>
          <w:szCs w:val="28"/>
        </w:rPr>
        <w:t>32.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dll</w:t>
      </w:r>
    </w:p>
    <w:p w14:paraId="1074D823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Имена функций чувствительны к регистру!</w:t>
      </w:r>
    </w:p>
    <w:p w14:paraId="6D947B7F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Все функции объявлять с помощью директивы “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A26C6B">
        <w:rPr>
          <w:rFonts w:ascii="Times New Roman" w:hAnsi="Times New Roman" w:cs="Times New Roman"/>
          <w:sz w:val="28"/>
          <w:szCs w:val="28"/>
        </w:rPr>
        <w:t xml:space="preserve"> &lt;имя функции&gt;: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A26C6B">
        <w:rPr>
          <w:rFonts w:ascii="Times New Roman" w:hAnsi="Times New Roman" w:cs="Times New Roman"/>
          <w:sz w:val="28"/>
          <w:szCs w:val="28"/>
        </w:rPr>
        <w:t>“</w:t>
      </w:r>
    </w:p>
    <w:p w14:paraId="7452AD98" w14:textId="77777777" w:rsidR="00D74575" w:rsidRPr="00A26C6B" w:rsidRDefault="00D74575" w:rsidP="00D74575">
      <w:pPr>
        <w:rPr>
          <w:rFonts w:ascii="Times New Roman" w:hAnsi="Times New Roman" w:cs="Times New Roman"/>
          <w:sz w:val="28"/>
          <w:szCs w:val="28"/>
        </w:rPr>
      </w:pPr>
      <w:r w:rsidRPr="00A26C6B">
        <w:rPr>
          <w:rFonts w:ascii="Times New Roman" w:hAnsi="Times New Roman" w:cs="Times New Roman"/>
          <w:sz w:val="28"/>
          <w:szCs w:val="28"/>
        </w:rPr>
        <w:t>Пример:</w:t>
      </w:r>
    </w:p>
    <w:p w14:paraId="31E559DA" w14:textId="0D1516A6" w:rsidR="00D74575" w:rsidRPr="00227109" w:rsidRDefault="00D74575" w:rsidP="00D745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6C6B">
        <w:rPr>
          <w:rFonts w:ascii="Times New Roman" w:hAnsi="Times New Roman" w:cs="Times New Roman"/>
          <w:sz w:val="28"/>
          <w:szCs w:val="28"/>
        </w:rPr>
        <w:tab/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MessageBoxA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DWORD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ab/>
        <w:t xml:space="preserve">; </w:t>
      </w:r>
      <w:r w:rsidRPr="00A26C6B">
        <w:rPr>
          <w:rFonts w:ascii="Times New Roman" w:hAnsi="Times New Roman" w:cs="Times New Roman"/>
          <w:sz w:val="28"/>
          <w:szCs w:val="28"/>
        </w:rPr>
        <w:t>Функция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MessageBox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</w:rPr>
        <w:t>для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</w:rPr>
        <w:t>формата</w:t>
      </w:r>
      <w:r w:rsidRPr="002271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6C6B">
        <w:rPr>
          <w:rFonts w:ascii="Times New Roman" w:hAnsi="Times New Roman" w:cs="Times New Roman"/>
          <w:sz w:val="28"/>
          <w:szCs w:val="28"/>
          <w:lang w:val="en-US"/>
        </w:rPr>
        <w:t>ANSI</w:t>
      </w:r>
    </w:p>
    <w:p w14:paraId="7067EA6D" w14:textId="7385D0C0" w:rsidR="000C5914" w:rsidRDefault="000C5914" w:rsidP="000C5914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12" w:name="_Toc88683593"/>
      <w:bookmarkStart w:id="13" w:name="_Toc89547676"/>
      <w:r w:rsidRPr="001F02FA">
        <w:rPr>
          <w:rFonts w:ascii="Times New Roman" w:hAnsi="Times New Roman" w:cs="Times New Roman"/>
          <w:color w:val="000000"/>
          <w:sz w:val="28"/>
          <w:szCs w:val="28"/>
        </w:rPr>
        <w:t>З</w:t>
      </w:r>
      <w:bookmarkEnd w:id="12"/>
      <w:bookmarkEnd w:id="13"/>
      <w:r w:rsidR="00FF12F9">
        <w:rPr>
          <w:rFonts w:ascii="Times New Roman" w:hAnsi="Times New Roman" w:cs="Times New Roman"/>
          <w:color w:val="000000"/>
          <w:sz w:val="28"/>
          <w:szCs w:val="28"/>
        </w:rPr>
        <w:t>аключение</w:t>
      </w:r>
    </w:p>
    <w:p w14:paraId="5D994F42" w14:textId="77777777" w:rsidR="000C5914" w:rsidRPr="008C0732" w:rsidRDefault="000C5914" w:rsidP="000C5914">
      <w:pPr>
        <w:shd w:val="clear" w:color="auto" w:fill="FFFFFF"/>
        <w:ind w:firstLine="708"/>
        <w:jc w:val="both"/>
        <w:rPr>
          <w:color w:val="212529"/>
          <w:sz w:val="28"/>
          <w:szCs w:val="28"/>
        </w:rPr>
      </w:pPr>
      <w:r w:rsidRPr="008C0732">
        <w:rPr>
          <w:color w:val="212529"/>
          <w:sz w:val="28"/>
          <w:szCs w:val="28"/>
        </w:rPr>
        <w:t>В языках высокого уровня хранятся некоторые встроенные заголовочные файлы или библиотеки. Эти библиотеки предопределены и содержат основные функции, необходимые для выполнения программы. Эти функции связаны с библиотеками программой под названием Linker. Если компоновщик не находит библиотеку функции, он сообщает об этом компилятору, а затем компилятор генерирует ошибку. Компилятор автоматически вызывает компоновщик в качестве последнего шага при компиляции программы. Не встроенные библиотеки, он также связывает пользовательские функции с пользовательскими библиотеками. Обычно более длинная программа делится на более мелкие подпрограммы, называемые модулями. И эти модули должны быть объединены для выполнения программы. Процесс объединения модулей выполняется компоновщиком.</w:t>
      </w:r>
    </w:p>
    <w:p w14:paraId="5D8273F6" w14:textId="77777777" w:rsidR="000C5914" w:rsidRPr="008C0732" w:rsidRDefault="000C5914" w:rsidP="000C5914">
      <w:pPr>
        <w:shd w:val="clear" w:color="auto" w:fill="FFFFFF"/>
        <w:ind w:firstLine="708"/>
        <w:jc w:val="both"/>
        <w:rPr>
          <w:color w:val="212529"/>
          <w:sz w:val="28"/>
          <w:szCs w:val="28"/>
        </w:rPr>
      </w:pPr>
      <w:r w:rsidRPr="008C0732">
        <w:rPr>
          <w:color w:val="212529"/>
          <w:sz w:val="28"/>
          <w:szCs w:val="28"/>
        </w:rPr>
        <w:t xml:space="preserve">Загрузчик </w:t>
      </w:r>
      <w:r w:rsidRPr="008C0732">
        <w:rPr>
          <w:color w:val="333333"/>
          <w:sz w:val="28"/>
          <w:szCs w:val="28"/>
          <w:shd w:val="clear" w:color="auto" w:fill="FFFFFF"/>
        </w:rPr>
        <w:t>— </w:t>
      </w:r>
      <w:r w:rsidRPr="008C0732">
        <w:rPr>
          <w:color w:val="212529"/>
          <w:sz w:val="28"/>
          <w:szCs w:val="28"/>
        </w:rPr>
        <w:t>это программа, которая загружает машинные коды программы в системную память. В вычислительной технике загрузчик</w:t>
      </w:r>
      <w:r>
        <w:rPr>
          <w:color w:val="212529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— </w:t>
      </w:r>
      <w:r w:rsidRPr="008C0732">
        <w:rPr>
          <w:color w:val="212529"/>
          <w:sz w:val="28"/>
          <w:szCs w:val="28"/>
        </w:rPr>
        <w:t xml:space="preserve">это часть операционной системы, которая отвечает за загрузку программ. Это один из важнейших этапов в процессе запуска программы. Потому что он помещает программы в память и подготавливает их к выполнению. Загрузка программы включает в себя чтение содержимого исполняемого файла в память. После завершения загрузки операционная система запускает программу, передавая управление загруженному программному коду. Все операционные системы, поддерживающие загрузку программ, имеют </w:t>
      </w:r>
      <w:r w:rsidRPr="008C0732">
        <w:rPr>
          <w:color w:val="212529"/>
          <w:sz w:val="28"/>
          <w:szCs w:val="28"/>
        </w:rPr>
        <w:lastRenderedPageBreak/>
        <w:t>загрузчики. Во многих операционных системах загрузчик постоянно находится в памяти.</w:t>
      </w:r>
    </w:p>
    <w:p w14:paraId="166DBA31" w14:textId="37315E2C" w:rsidR="003261E4" w:rsidRDefault="000C5914" w:rsidP="003261E4">
      <w:pPr>
        <w:pStyle w:val="a4"/>
        <w:spacing w:after="0" w:line="360" w:lineRule="auto"/>
        <w:ind w:left="72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Библиографический список</w:t>
      </w:r>
    </w:p>
    <w:p w14:paraId="7BF67F65" w14:textId="62F560B8" w:rsidR="000C5914" w:rsidRPr="000C5914" w:rsidRDefault="000C5914" w:rsidP="003261E4">
      <w:pPr>
        <w:pStyle w:val="a4"/>
        <w:spacing w:after="0" w:line="360" w:lineRule="auto"/>
        <w:ind w:left="72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сокращений</w:t>
      </w:r>
    </w:p>
    <w:p w14:paraId="7B8B5A48" w14:textId="77777777" w:rsidR="000C2FA3" w:rsidRPr="000C5914" w:rsidRDefault="000C2FA3" w:rsidP="000C2FA3">
      <w:pPr>
        <w:pStyle w:val="a4"/>
        <w:spacing w:after="0" w:line="360" w:lineRule="auto"/>
        <w:ind w:left="1440" w:firstLine="0"/>
        <w:rPr>
          <w:rFonts w:ascii="Times New Roman" w:hAnsi="Times New Roman" w:cs="Times New Roman"/>
          <w:sz w:val="28"/>
          <w:szCs w:val="28"/>
        </w:rPr>
      </w:pPr>
    </w:p>
    <w:p w14:paraId="3DF75F7B" w14:textId="77777777" w:rsidR="001315DC" w:rsidRPr="000C5914" w:rsidRDefault="001315DC" w:rsidP="001315D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sectPr w:rsidR="001315DC" w:rsidRPr="000C59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1BF52" w14:textId="77777777" w:rsidR="004F7A07" w:rsidRDefault="004F7A07" w:rsidP="0080581B">
      <w:pPr>
        <w:spacing w:after="0" w:line="240" w:lineRule="auto"/>
      </w:pPr>
      <w:r>
        <w:separator/>
      </w:r>
    </w:p>
  </w:endnote>
  <w:endnote w:type="continuationSeparator" w:id="0">
    <w:p w14:paraId="0715A96B" w14:textId="77777777" w:rsidR="004F7A07" w:rsidRDefault="004F7A07" w:rsidP="00805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202153"/>
      <w:docPartObj>
        <w:docPartGallery w:val="Page Numbers (Bottom of Page)"/>
        <w:docPartUnique/>
      </w:docPartObj>
    </w:sdtPr>
    <w:sdtEndPr/>
    <w:sdtContent>
      <w:p w14:paraId="2AC5513C" w14:textId="5EDDA839" w:rsidR="00CF207F" w:rsidRDefault="00CF207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A0F6AD" w14:textId="77777777" w:rsidR="00CF207F" w:rsidRDefault="00CF207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FDE4D" w14:textId="77777777" w:rsidR="004F7A07" w:rsidRDefault="004F7A07" w:rsidP="0080581B">
      <w:pPr>
        <w:spacing w:after="0" w:line="240" w:lineRule="auto"/>
      </w:pPr>
      <w:r>
        <w:separator/>
      </w:r>
    </w:p>
  </w:footnote>
  <w:footnote w:type="continuationSeparator" w:id="0">
    <w:p w14:paraId="6B515F33" w14:textId="77777777" w:rsidR="004F7A07" w:rsidRDefault="004F7A07" w:rsidP="00805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2F0"/>
    <w:multiLevelType w:val="hybridMultilevel"/>
    <w:tmpl w:val="13203A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9315667"/>
    <w:multiLevelType w:val="hybridMultilevel"/>
    <w:tmpl w:val="E12048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510082"/>
    <w:multiLevelType w:val="hybridMultilevel"/>
    <w:tmpl w:val="DA9AE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7547F"/>
    <w:multiLevelType w:val="multilevel"/>
    <w:tmpl w:val="7E36605C"/>
    <w:lvl w:ilvl="0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0BEB57F5"/>
    <w:multiLevelType w:val="hybridMultilevel"/>
    <w:tmpl w:val="6658D90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04D0AFC"/>
    <w:multiLevelType w:val="hybridMultilevel"/>
    <w:tmpl w:val="926813AE"/>
    <w:lvl w:ilvl="0" w:tplc="A7D661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430A45"/>
    <w:multiLevelType w:val="hybridMultilevel"/>
    <w:tmpl w:val="4774B6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183333"/>
    <w:multiLevelType w:val="hybridMultilevel"/>
    <w:tmpl w:val="CE9AA8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4312DB6"/>
    <w:multiLevelType w:val="hybridMultilevel"/>
    <w:tmpl w:val="1AF6984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24AC02B0"/>
    <w:multiLevelType w:val="hybridMultilevel"/>
    <w:tmpl w:val="353A4D8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2ABB7171"/>
    <w:multiLevelType w:val="hybridMultilevel"/>
    <w:tmpl w:val="743A38DC"/>
    <w:lvl w:ilvl="0" w:tplc="39EA1134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1" w15:restartNumberingAfterBreak="0">
    <w:nsid w:val="2D7804F6"/>
    <w:multiLevelType w:val="hybridMultilevel"/>
    <w:tmpl w:val="4DE25F0C"/>
    <w:lvl w:ilvl="0" w:tplc="FF84F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705E94"/>
    <w:multiLevelType w:val="hybridMultilevel"/>
    <w:tmpl w:val="1B0AAF0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33980D69"/>
    <w:multiLevelType w:val="hybridMultilevel"/>
    <w:tmpl w:val="33FCC21E"/>
    <w:lvl w:ilvl="0" w:tplc="35CC4A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4FA193F"/>
    <w:multiLevelType w:val="hybridMultilevel"/>
    <w:tmpl w:val="CAC6AEB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371D0417"/>
    <w:multiLevelType w:val="hybridMultilevel"/>
    <w:tmpl w:val="B1405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2750F3"/>
    <w:multiLevelType w:val="hybridMultilevel"/>
    <w:tmpl w:val="9094F65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3F5B3CC4"/>
    <w:multiLevelType w:val="multilevel"/>
    <w:tmpl w:val="C278F6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01B1B9F"/>
    <w:multiLevelType w:val="hybridMultilevel"/>
    <w:tmpl w:val="D56AE8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42E5C78"/>
    <w:multiLevelType w:val="hybridMultilevel"/>
    <w:tmpl w:val="472E35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A2E0F64"/>
    <w:multiLevelType w:val="hybridMultilevel"/>
    <w:tmpl w:val="608EA8F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6B0C25"/>
    <w:multiLevelType w:val="hybridMultilevel"/>
    <w:tmpl w:val="B352FF1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504372CF"/>
    <w:multiLevelType w:val="hybridMultilevel"/>
    <w:tmpl w:val="8E443088"/>
    <w:lvl w:ilvl="0" w:tplc="FF84F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3616EF"/>
    <w:multiLevelType w:val="multilevel"/>
    <w:tmpl w:val="0BEE19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24" w15:restartNumberingAfterBreak="0">
    <w:nsid w:val="52C17684"/>
    <w:multiLevelType w:val="hybridMultilevel"/>
    <w:tmpl w:val="E77638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3822EA"/>
    <w:multiLevelType w:val="multilevel"/>
    <w:tmpl w:val="176044E0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5CDD55DC"/>
    <w:multiLevelType w:val="hybridMultilevel"/>
    <w:tmpl w:val="1A42DD46"/>
    <w:lvl w:ilvl="0" w:tplc="FF84F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12A478F"/>
    <w:multiLevelType w:val="hybridMultilevel"/>
    <w:tmpl w:val="1D56C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B1439"/>
    <w:multiLevelType w:val="hybridMultilevel"/>
    <w:tmpl w:val="09D81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945771"/>
    <w:multiLevelType w:val="hybridMultilevel"/>
    <w:tmpl w:val="B148A18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84F37A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91404B9"/>
    <w:multiLevelType w:val="hybridMultilevel"/>
    <w:tmpl w:val="50566D2A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CAC5468"/>
    <w:multiLevelType w:val="hybridMultilevel"/>
    <w:tmpl w:val="DC46EFCE"/>
    <w:lvl w:ilvl="0" w:tplc="F34E8D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404ED4"/>
    <w:multiLevelType w:val="hybridMultilevel"/>
    <w:tmpl w:val="636CAE5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79383477"/>
    <w:multiLevelType w:val="multilevel"/>
    <w:tmpl w:val="B032E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A2A7873"/>
    <w:multiLevelType w:val="multilevel"/>
    <w:tmpl w:val="D0C0DE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BAC5B7F"/>
    <w:multiLevelType w:val="hybridMultilevel"/>
    <w:tmpl w:val="540471F2"/>
    <w:lvl w:ilvl="0" w:tplc="FF84F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9"/>
  </w:num>
  <w:num w:numId="4">
    <w:abstractNumId w:val="18"/>
  </w:num>
  <w:num w:numId="5">
    <w:abstractNumId w:val="27"/>
  </w:num>
  <w:num w:numId="6">
    <w:abstractNumId w:val="4"/>
  </w:num>
  <w:num w:numId="7">
    <w:abstractNumId w:val="8"/>
  </w:num>
  <w:num w:numId="8">
    <w:abstractNumId w:val="9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10"/>
  </w:num>
  <w:num w:numId="14">
    <w:abstractNumId w:val="31"/>
  </w:num>
  <w:num w:numId="15">
    <w:abstractNumId w:val="12"/>
  </w:num>
  <w:num w:numId="16">
    <w:abstractNumId w:val="16"/>
  </w:num>
  <w:num w:numId="17">
    <w:abstractNumId w:val="29"/>
  </w:num>
  <w:num w:numId="18">
    <w:abstractNumId w:val="14"/>
  </w:num>
  <w:num w:numId="19">
    <w:abstractNumId w:val="28"/>
  </w:num>
  <w:num w:numId="20">
    <w:abstractNumId w:val="15"/>
  </w:num>
  <w:num w:numId="21">
    <w:abstractNumId w:val="35"/>
  </w:num>
  <w:num w:numId="22">
    <w:abstractNumId w:val="22"/>
  </w:num>
  <w:num w:numId="23">
    <w:abstractNumId w:val="7"/>
  </w:num>
  <w:num w:numId="24">
    <w:abstractNumId w:val="26"/>
  </w:num>
  <w:num w:numId="25">
    <w:abstractNumId w:val="21"/>
  </w:num>
  <w:num w:numId="26">
    <w:abstractNumId w:val="11"/>
  </w:num>
  <w:num w:numId="27">
    <w:abstractNumId w:val="3"/>
  </w:num>
  <w:num w:numId="28">
    <w:abstractNumId w:val="30"/>
  </w:num>
  <w:num w:numId="29">
    <w:abstractNumId w:val="2"/>
  </w:num>
  <w:num w:numId="30">
    <w:abstractNumId w:val="1"/>
  </w:num>
  <w:num w:numId="31">
    <w:abstractNumId w:val="20"/>
  </w:num>
  <w:num w:numId="32">
    <w:abstractNumId w:val="34"/>
  </w:num>
  <w:num w:numId="33">
    <w:abstractNumId w:val="33"/>
  </w:num>
  <w:num w:numId="34">
    <w:abstractNumId w:val="17"/>
  </w:num>
  <w:num w:numId="35">
    <w:abstractNumId w:val="23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479"/>
    <w:rsid w:val="00040970"/>
    <w:rsid w:val="00047AA8"/>
    <w:rsid w:val="00064E3F"/>
    <w:rsid w:val="00094C7F"/>
    <w:rsid w:val="00096479"/>
    <w:rsid w:val="000B0BDD"/>
    <w:rsid w:val="000B6AE9"/>
    <w:rsid w:val="000C2FA3"/>
    <w:rsid w:val="000C5914"/>
    <w:rsid w:val="001141CB"/>
    <w:rsid w:val="001315DC"/>
    <w:rsid w:val="00136067"/>
    <w:rsid w:val="001855E8"/>
    <w:rsid w:val="001904C6"/>
    <w:rsid w:val="001968A7"/>
    <w:rsid w:val="00197344"/>
    <w:rsid w:val="001B1333"/>
    <w:rsid w:val="001B24F4"/>
    <w:rsid w:val="001E406B"/>
    <w:rsid w:val="00227109"/>
    <w:rsid w:val="00237B88"/>
    <w:rsid w:val="00260C2C"/>
    <w:rsid w:val="00274638"/>
    <w:rsid w:val="002F3E52"/>
    <w:rsid w:val="00323F3D"/>
    <w:rsid w:val="003261E4"/>
    <w:rsid w:val="00331864"/>
    <w:rsid w:val="00340FDE"/>
    <w:rsid w:val="00353902"/>
    <w:rsid w:val="00396D49"/>
    <w:rsid w:val="003D0D08"/>
    <w:rsid w:val="00401357"/>
    <w:rsid w:val="00405719"/>
    <w:rsid w:val="004322AC"/>
    <w:rsid w:val="00462728"/>
    <w:rsid w:val="00490A47"/>
    <w:rsid w:val="004B708F"/>
    <w:rsid w:val="004F5F85"/>
    <w:rsid w:val="004F7A07"/>
    <w:rsid w:val="00503A2E"/>
    <w:rsid w:val="0061183F"/>
    <w:rsid w:val="0061387C"/>
    <w:rsid w:val="0066680F"/>
    <w:rsid w:val="0067537A"/>
    <w:rsid w:val="00691F37"/>
    <w:rsid w:val="006A3850"/>
    <w:rsid w:val="006A4C76"/>
    <w:rsid w:val="006F5A75"/>
    <w:rsid w:val="0075757F"/>
    <w:rsid w:val="007635D6"/>
    <w:rsid w:val="007813CC"/>
    <w:rsid w:val="00801816"/>
    <w:rsid w:val="00802BFB"/>
    <w:rsid w:val="0080581B"/>
    <w:rsid w:val="008139AE"/>
    <w:rsid w:val="00850E24"/>
    <w:rsid w:val="0089366F"/>
    <w:rsid w:val="008E6083"/>
    <w:rsid w:val="008F266A"/>
    <w:rsid w:val="00937233"/>
    <w:rsid w:val="009E4B40"/>
    <w:rsid w:val="009F02FC"/>
    <w:rsid w:val="00A019E1"/>
    <w:rsid w:val="00A02A2A"/>
    <w:rsid w:val="00A02ED5"/>
    <w:rsid w:val="00A07D4B"/>
    <w:rsid w:val="00A26C6B"/>
    <w:rsid w:val="00A575ED"/>
    <w:rsid w:val="00A82014"/>
    <w:rsid w:val="00AA0053"/>
    <w:rsid w:val="00AA04B5"/>
    <w:rsid w:val="00AB2380"/>
    <w:rsid w:val="00AC393B"/>
    <w:rsid w:val="00AD7399"/>
    <w:rsid w:val="00B23AE0"/>
    <w:rsid w:val="00B65154"/>
    <w:rsid w:val="00BB2B0B"/>
    <w:rsid w:val="00BB4A34"/>
    <w:rsid w:val="00BD62BC"/>
    <w:rsid w:val="00C038E4"/>
    <w:rsid w:val="00C67E05"/>
    <w:rsid w:val="00C87B6E"/>
    <w:rsid w:val="00CF1E72"/>
    <w:rsid w:val="00CF207F"/>
    <w:rsid w:val="00D24610"/>
    <w:rsid w:val="00D73CB7"/>
    <w:rsid w:val="00D74575"/>
    <w:rsid w:val="00D7792E"/>
    <w:rsid w:val="00D87A65"/>
    <w:rsid w:val="00DA3959"/>
    <w:rsid w:val="00DB400C"/>
    <w:rsid w:val="00E2645E"/>
    <w:rsid w:val="00E31BC5"/>
    <w:rsid w:val="00E55A6D"/>
    <w:rsid w:val="00E8626A"/>
    <w:rsid w:val="00EB1871"/>
    <w:rsid w:val="00EC35BA"/>
    <w:rsid w:val="00F1730A"/>
    <w:rsid w:val="00F62D1C"/>
    <w:rsid w:val="00FC1689"/>
    <w:rsid w:val="00FC49C7"/>
    <w:rsid w:val="00FE1B73"/>
    <w:rsid w:val="00FE3C53"/>
    <w:rsid w:val="00FF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D9C5F2"/>
  <w15:chartTrackingRefBased/>
  <w15:docId w15:val="{1458872C-2BD7-4D97-8EDD-9058C658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qFormat/>
    <w:rsid w:val="00D74575"/>
    <w:pPr>
      <w:spacing w:before="100" w:beforeAutospacing="1" w:after="100" w:afterAutospacing="1" w:line="240" w:lineRule="auto"/>
      <w:jc w:val="center"/>
      <w:outlineLvl w:val="0"/>
    </w:pPr>
    <w:rPr>
      <w:rFonts w:ascii="Tahoma" w:eastAsia="Times New Roman" w:hAnsi="Tahoma" w:cs="Tahoma"/>
      <w:b/>
      <w:bCs/>
      <w:color w:val="000080"/>
      <w:kern w:val="36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B0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138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A3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B4A34"/>
    <w:pPr>
      <w:spacing w:after="150" w:line="240" w:lineRule="auto"/>
      <w:ind w:firstLine="300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paragraph" w:customStyle="1" w:styleId="sample">
    <w:name w:val="sample"/>
    <w:basedOn w:val="a"/>
    <w:rsid w:val="001855E8"/>
    <w:pPr>
      <w:spacing w:before="100" w:beforeAutospacing="1" w:after="100" w:afterAutospacing="1" w:line="240" w:lineRule="auto"/>
      <w:ind w:left="600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styleId="a5">
    <w:name w:val="annotation text"/>
    <w:basedOn w:val="a"/>
    <w:link w:val="a6"/>
    <w:semiHidden/>
    <w:rsid w:val="00C038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кст примечания Знак"/>
    <w:basedOn w:val="a0"/>
    <w:link w:val="a5"/>
    <w:semiHidden/>
    <w:rsid w:val="00C038E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74575"/>
    <w:rPr>
      <w:rFonts w:ascii="Tahoma" w:eastAsia="Times New Roman" w:hAnsi="Tahoma" w:cs="Tahoma"/>
      <w:b/>
      <w:bCs/>
      <w:color w:val="000080"/>
      <w:kern w:val="36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rsid w:val="00D74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7457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ody Text"/>
    <w:basedOn w:val="a"/>
    <w:link w:val="a8"/>
    <w:uiPriority w:val="1"/>
    <w:unhideWhenUsed/>
    <w:qFormat/>
    <w:rsid w:val="00401357"/>
    <w:pPr>
      <w:widowControl w:val="0"/>
      <w:autoSpaceDE w:val="0"/>
      <w:autoSpaceDN w:val="0"/>
      <w:spacing w:after="0" w:line="240" w:lineRule="auto"/>
      <w:ind w:left="782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401357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rsid w:val="000B0B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0B0BDD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0B0B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138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8058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0581B"/>
  </w:style>
  <w:style w:type="paragraph" w:styleId="ad">
    <w:name w:val="footer"/>
    <w:basedOn w:val="a"/>
    <w:link w:val="ae"/>
    <w:uiPriority w:val="99"/>
    <w:unhideWhenUsed/>
    <w:rsid w:val="008058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0581B"/>
  </w:style>
  <w:style w:type="paragraph" w:styleId="af">
    <w:name w:val="TOC Heading"/>
    <w:basedOn w:val="1"/>
    <w:next w:val="a"/>
    <w:uiPriority w:val="39"/>
    <w:unhideWhenUsed/>
    <w:qFormat/>
    <w:rsid w:val="0080581B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322AC"/>
    <w:pPr>
      <w:tabs>
        <w:tab w:val="left" w:pos="440"/>
        <w:tab w:val="right" w:leader="dot" w:pos="9345"/>
      </w:tabs>
      <w:spacing w:after="100"/>
    </w:pPr>
    <w:rPr>
      <w:rFonts w:ascii="Times New Roman" w:eastAsiaTheme="minorEastAsia" w:hAnsi="Times New Roman" w:cs="Times New Roman"/>
      <w:b/>
      <w:bCs/>
      <w:noProof/>
      <w:sz w:val="28"/>
      <w:szCs w:val="28"/>
    </w:rPr>
  </w:style>
  <w:style w:type="character" w:styleId="af0">
    <w:name w:val="Hyperlink"/>
    <w:basedOn w:val="a0"/>
    <w:uiPriority w:val="99"/>
    <w:unhideWhenUsed/>
    <w:rsid w:val="0080581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0581B"/>
    <w:pPr>
      <w:spacing w:after="100"/>
      <w:ind w:left="220"/>
    </w:pPr>
    <w:rPr>
      <w:rFonts w:eastAsiaTheme="minorEastAsia"/>
    </w:rPr>
  </w:style>
  <w:style w:type="character" w:styleId="af1">
    <w:name w:val="line number"/>
    <w:basedOn w:val="a0"/>
    <w:uiPriority w:val="99"/>
    <w:semiHidden/>
    <w:unhideWhenUsed/>
    <w:rsid w:val="00CF207F"/>
  </w:style>
  <w:style w:type="character" w:customStyle="1" w:styleId="notranslate">
    <w:name w:val="notranslate"/>
    <w:basedOn w:val="a0"/>
    <w:rsid w:val="000C5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4592968095E2B4384E31169A09EB6D6" ma:contentTypeVersion="7" ma:contentTypeDescription="Создание документа." ma:contentTypeScope="" ma:versionID="38e480b6aa452fb08d8a55c29d08fbf1">
  <xsd:schema xmlns:xsd="http://www.w3.org/2001/XMLSchema" xmlns:xs="http://www.w3.org/2001/XMLSchema" xmlns:p="http://schemas.microsoft.com/office/2006/metadata/properties" xmlns:ns3="21772c9c-b8b1-41bc-8aeb-920385bd22d0" xmlns:ns4="c00d2adb-2ed3-4f20-9b4b-8091066eee74" targetNamespace="http://schemas.microsoft.com/office/2006/metadata/properties" ma:root="true" ma:fieldsID="392787084b4fad77d030e1b3d3bc6811" ns3:_="" ns4:_="">
    <xsd:import namespace="21772c9c-b8b1-41bc-8aeb-920385bd22d0"/>
    <xsd:import namespace="c00d2adb-2ed3-4f20-9b4b-8091066eee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72c9c-b8b1-41bc-8aeb-920385bd22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2adb-2ed3-4f20-9b4b-8091066eee7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A2BAD0-1B78-4943-B3FC-CDE1D2D7B9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8C60D6C-5A46-4DEF-A19B-1DCDAB3930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08A20D1-EA74-47CC-8389-AF117525CE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30AF04-71CE-4036-A49F-44397284B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772c9c-b8b1-41bc-8aeb-920385bd22d0"/>
    <ds:schemaRef ds:uri="c00d2adb-2ed3-4f20-9b4b-8091066eee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35</Pages>
  <Words>5030</Words>
  <Characters>28676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Подковырина Алёна Дмитриевна</dc:creator>
  <cp:keywords/>
  <dc:description/>
  <cp:lastModifiedBy>Подковырина Алёна Дмитриевна</cp:lastModifiedBy>
  <cp:revision>9</cp:revision>
  <dcterms:created xsi:type="dcterms:W3CDTF">2021-11-14T22:28:00Z</dcterms:created>
  <dcterms:modified xsi:type="dcterms:W3CDTF">2021-12-05T19:21:00Z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0x01010004592968095E2B4384E31169A09EB6D6</vt:lpwstr>
  </property>
</Properties>
</file>