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«Вятский государственный университет»</w:t>
      </w:r>
    </w:p>
    <w:p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(ФГБОУ ВО «ВятГУ»)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Факультет автоматики и вычислительной техники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Кафедра электронных вычислительных машин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24076A" w:rsidRDefault="00034EDA" w:rsidP="00034EDA">
      <w:pPr>
        <w:rPr>
          <w:rFonts w:ascii="Times New Roman" w:hAnsi="Times New Roman" w:cs="Times New Roman"/>
          <w:b/>
          <w:sz w:val="28"/>
          <w:szCs w:val="28"/>
        </w:rPr>
      </w:pPr>
    </w:p>
    <w:p w:rsidR="00034EDA" w:rsidRPr="0024076A" w:rsidRDefault="00FC5347" w:rsidP="00034E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Объектно-ориентированный подход к проектированию программного обеспечения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группы ИВТ-31</w:t>
      </w:r>
      <w:r w:rsidRPr="00C34FD7">
        <w:rPr>
          <w:rFonts w:ascii="Times New Roman" w:hAnsi="Times New Roman"/>
          <w:sz w:val="24"/>
          <w:szCs w:val="24"/>
        </w:rPr>
        <w:t xml:space="preserve"> _______________/Кудяшев Я.Ю./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Проверил преподаватель_______</w:t>
      </w:r>
      <w:r>
        <w:rPr>
          <w:rFonts w:ascii="Times New Roman" w:hAnsi="Times New Roman"/>
          <w:sz w:val="24"/>
          <w:szCs w:val="24"/>
        </w:rPr>
        <w:t>_________________/Долженкова М.Л.</w:t>
      </w:r>
      <w:r w:rsidRPr="00C34FD7">
        <w:rPr>
          <w:rFonts w:ascii="Times New Roman" w:hAnsi="Times New Roman"/>
          <w:sz w:val="24"/>
          <w:szCs w:val="24"/>
        </w:rPr>
        <w:t>/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24076A" w:rsidRDefault="00034EDA" w:rsidP="009968E1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Киров 2021</w:t>
      </w:r>
    </w:p>
    <w:p w:rsidR="0024076A" w:rsidRDefault="004B54F4" w:rsidP="0024076A">
      <w:pPr>
        <w:pStyle w:val="a4"/>
        <w:numPr>
          <w:ilvl w:val="0"/>
          <w:numId w:val="4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Диаграммы</w:t>
      </w:r>
      <w:r w:rsidR="00B815AE">
        <w:rPr>
          <w:rFonts w:ascii="Times New Roman" w:hAnsi="Times New Roman"/>
          <w:sz w:val="24"/>
          <w:szCs w:val="24"/>
        </w:rPr>
        <w:t xml:space="preserve"> моделей взаимодействия </w:t>
      </w:r>
    </w:p>
    <w:p w:rsidR="00A17A2C" w:rsidRDefault="003115EB" w:rsidP="009968E1">
      <w:pPr>
        <w:tabs>
          <w:tab w:val="left" w:pos="555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462pt">
            <v:imagedata r:id="rId8" o:title="use case"/>
          </v:shape>
        </w:pict>
      </w:r>
      <w:r w:rsidR="001D28EB">
        <w:rPr>
          <w:rFonts w:ascii="Times New Roman" w:hAnsi="Times New Roman"/>
          <w:sz w:val="24"/>
          <w:szCs w:val="24"/>
        </w:rPr>
        <w:tab/>
      </w:r>
    </w:p>
    <w:p w:rsidR="009968E1" w:rsidRPr="009968E1" w:rsidRDefault="009968E1" w:rsidP="009968E1">
      <w:pPr>
        <w:tabs>
          <w:tab w:val="left" w:pos="5550"/>
        </w:tabs>
        <w:rPr>
          <w:rFonts w:ascii="Times New Roman" w:hAnsi="Times New Roman"/>
          <w:sz w:val="24"/>
          <w:szCs w:val="24"/>
        </w:rPr>
      </w:pPr>
    </w:p>
    <w:p w:rsidR="0024076A" w:rsidRPr="00143383" w:rsidRDefault="00143383" w:rsidP="0024076A">
      <w:pPr>
        <w:tabs>
          <w:tab w:val="left" w:pos="3771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 Диаграмма «</w:t>
      </w:r>
      <w:r>
        <w:rPr>
          <w:rFonts w:ascii="Times New Roman" w:hAnsi="Times New Roman"/>
          <w:sz w:val="24"/>
          <w:szCs w:val="24"/>
          <w:lang w:val="en-US"/>
        </w:rPr>
        <w:t>use case</w:t>
      </w:r>
      <w:r>
        <w:rPr>
          <w:rFonts w:ascii="Times New Roman" w:hAnsi="Times New Roman"/>
          <w:sz w:val="24"/>
          <w:szCs w:val="24"/>
        </w:rPr>
        <w:t>»</w:t>
      </w:r>
    </w:p>
    <w:p w:rsidR="0024076A" w:rsidRDefault="0024076A" w:rsidP="0024076A">
      <w:pPr>
        <w:tabs>
          <w:tab w:val="left" w:pos="3771"/>
        </w:tabs>
        <w:jc w:val="center"/>
        <w:rPr>
          <w:rFonts w:ascii="Times New Roman" w:hAnsi="Times New Roman"/>
          <w:sz w:val="24"/>
          <w:szCs w:val="24"/>
        </w:rPr>
      </w:pPr>
    </w:p>
    <w:p w:rsidR="0024076A" w:rsidRDefault="00143383" w:rsidP="0089619A">
      <w:pPr>
        <w:pStyle w:val="a4"/>
        <w:numPr>
          <w:ilvl w:val="0"/>
          <w:numId w:val="45"/>
        </w:numPr>
        <w:tabs>
          <w:tab w:val="left" w:pos="3413"/>
          <w:tab w:val="left" w:pos="3771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Диаграмма</w:t>
      </w:r>
      <w:r w:rsidR="004B54F4">
        <w:rPr>
          <w:rFonts w:ascii="Times New Roman" w:hAnsi="Times New Roman"/>
          <w:b/>
          <w:sz w:val="24"/>
          <w:szCs w:val="24"/>
        </w:rPr>
        <w:t xml:space="preserve"> «</w:t>
      </w:r>
      <w:r w:rsidR="004B54F4">
        <w:rPr>
          <w:rFonts w:ascii="Times New Roman" w:hAnsi="Times New Roman"/>
          <w:b/>
          <w:sz w:val="24"/>
          <w:szCs w:val="24"/>
          <w:lang w:val="en-US"/>
        </w:rPr>
        <w:t>use</w:t>
      </w:r>
      <w:r w:rsidR="004B54F4" w:rsidRPr="004B54F4">
        <w:rPr>
          <w:rFonts w:ascii="Times New Roman" w:hAnsi="Times New Roman"/>
          <w:b/>
          <w:sz w:val="24"/>
          <w:szCs w:val="24"/>
        </w:rPr>
        <w:t xml:space="preserve"> </w:t>
      </w:r>
      <w:r w:rsidR="004B54F4">
        <w:rPr>
          <w:rFonts w:ascii="Times New Roman" w:hAnsi="Times New Roman"/>
          <w:b/>
          <w:sz w:val="24"/>
          <w:szCs w:val="24"/>
          <w:lang w:val="en-US"/>
        </w:rPr>
        <w:t>case</w:t>
      </w:r>
      <w:r w:rsidR="004B54F4">
        <w:rPr>
          <w:rFonts w:ascii="Times New Roman" w:hAnsi="Times New Roman"/>
          <w:b/>
          <w:sz w:val="24"/>
          <w:szCs w:val="24"/>
        </w:rPr>
        <w:t>»</w:t>
      </w:r>
      <w:r w:rsidR="00132D0C" w:rsidRPr="0089619A">
        <w:rPr>
          <w:rFonts w:ascii="Times New Roman" w:hAnsi="Times New Roman"/>
          <w:sz w:val="24"/>
          <w:szCs w:val="24"/>
        </w:rPr>
        <w:t xml:space="preserve"> </w:t>
      </w:r>
      <w:r w:rsidR="00172F7F">
        <w:rPr>
          <w:rFonts w:ascii="Times New Roman" w:hAnsi="Times New Roman"/>
          <w:sz w:val="24"/>
          <w:szCs w:val="24"/>
        </w:rPr>
        <w:t>отображает отношения между актерами и вариантами использования. В диаграмме для данного проекта отображены возможности, которыми обладает как простой пользователь, так и администратор сайта. Администратор имеет возможность удаления негативных и неприемлемых комментариев. Также показана взаимосвязь таких действий, как комментирование, и его невозможность без авторизации.</w:t>
      </w:r>
      <w:r w:rsidR="00B62F5D">
        <w:rPr>
          <w:rFonts w:ascii="Times New Roman" w:hAnsi="Times New Roman"/>
          <w:sz w:val="24"/>
          <w:szCs w:val="24"/>
        </w:rPr>
        <w:t xml:space="preserve"> Благодаря меткам можно увидеть дополнительные возможности определённых страниц сайта и возможность их использования человеком.</w:t>
      </w:r>
    </w:p>
    <w:p w:rsidR="00555F9F" w:rsidRPr="00555F9F" w:rsidRDefault="00555F9F" w:rsidP="00555F9F">
      <w:pPr>
        <w:tabs>
          <w:tab w:val="left" w:pos="3413"/>
          <w:tab w:val="left" w:pos="3771"/>
        </w:tabs>
        <w:rPr>
          <w:rFonts w:ascii="Times New Roman" w:hAnsi="Times New Roman"/>
          <w:sz w:val="24"/>
          <w:szCs w:val="24"/>
        </w:rPr>
      </w:pPr>
    </w:p>
    <w:p w:rsidR="004B54F4" w:rsidRDefault="004B54F4" w:rsidP="0089619A">
      <w:pPr>
        <w:tabs>
          <w:tab w:val="left" w:pos="3771"/>
        </w:tabs>
        <w:rPr>
          <w:rFonts w:ascii="Times New Roman" w:hAnsi="Times New Roman"/>
          <w:sz w:val="24"/>
          <w:szCs w:val="24"/>
        </w:rPr>
      </w:pPr>
    </w:p>
    <w:p w:rsidR="0024076A" w:rsidRDefault="0023617D" w:rsidP="0024076A">
      <w:pPr>
        <w:tabs>
          <w:tab w:val="left" w:pos="3771"/>
        </w:tabs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 id="_x0000_s1044" type="#_x0000_t75" style="position:absolute;left:0;text-align:left;margin-left:-48.6pt;margin-top:.15pt;width:538.1pt;height:244.5pt;z-index:-251624448;mso-position-horizontal-relative:text;mso-position-vertical-relative:text">
            <v:imagedata r:id="rId9" o:title="Диаграмма кооперации"/>
          </v:shape>
        </w:pict>
      </w:r>
    </w:p>
    <w:p w:rsidR="0024076A" w:rsidRDefault="0024076A" w:rsidP="0024076A">
      <w:pPr>
        <w:tabs>
          <w:tab w:val="left" w:pos="3771"/>
        </w:tabs>
        <w:jc w:val="center"/>
        <w:rPr>
          <w:rFonts w:ascii="Times New Roman" w:hAnsi="Times New Roman"/>
          <w:sz w:val="24"/>
          <w:szCs w:val="24"/>
        </w:rPr>
      </w:pPr>
    </w:p>
    <w:p w:rsidR="0024076A" w:rsidRDefault="0024076A" w:rsidP="0024076A">
      <w:pPr>
        <w:tabs>
          <w:tab w:val="left" w:pos="3771"/>
        </w:tabs>
        <w:jc w:val="center"/>
        <w:rPr>
          <w:rFonts w:ascii="Times New Roman" w:hAnsi="Times New Roman"/>
          <w:sz w:val="24"/>
          <w:szCs w:val="24"/>
        </w:rPr>
      </w:pPr>
    </w:p>
    <w:p w:rsidR="0024076A" w:rsidRDefault="0024076A" w:rsidP="0024076A">
      <w:pPr>
        <w:tabs>
          <w:tab w:val="left" w:pos="3771"/>
        </w:tabs>
        <w:jc w:val="center"/>
        <w:rPr>
          <w:rFonts w:ascii="Times New Roman" w:hAnsi="Times New Roman"/>
          <w:sz w:val="24"/>
          <w:szCs w:val="24"/>
        </w:rPr>
      </w:pPr>
    </w:p>
    <w:p w:rsidR="0024076A" w:rsidRDefault="0024076A" w:rsidP="0024076A">
      <w:pPr>
        <w:tabs>
          <w:tab w:val="left" w:pos="3771"/>
        </w:tabs>
        <w:jc w:val="center"/>
        <w:rPr>
          <w:rFonts w:ascii="Times New Roman" w:hAnsi="Times New Roman"/>
          <w:sz w:val="24"/>
          <w:szCs w:val="24"/>
        </w:rPr>
      </w:pPr>
    </w:p>
    <w:p w:rsidR="0024076A" w:rsidRDefault="0024076A" w:rsidP="0024076A">
      <w:pPr>
        <w:tabs>
          <w:tab w:val="left" w:pos="370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Default="0024076A" w:rsidP="0014338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</w:t>
      </w:r>
      <w:r w:rsidR="00143383">
        <w:rPr>
          <w:rFonts w:ascii="Times New Roman" w:hAnsi="Times New Roman"/>
          <w:sz w:val="24"/>
          <w:szCs w:val="24"/>
        </w:rPr>
        <w:t>нок 2. Диаграмма кооперации</w:t>
      </w:r>
    </w:p>
    <w:p w:rsidR="00143383" w:rsidRDefault="00143383" w:rsidP="00143383">
      <w:pPr>
        <w:jc w:val="center"/>
        <w:rPr>
          <w:rFonts w:ascii="Times New Roman" w:hAnsi="Times New Roman"/>
          <w:sz w:val="24"/>
          <w:szCs w:val="24"/>
        </w:rPr>
      </w:pPr>
    </w:p>
    <w:p w:rsidR="00C01A13" w:rsidRPr="00463DD7" w:rsidRDefault="00143383" w:rsidP="00143383">
      <w:pPr>
        <w:pStyle w:val="a4"/>
        <w:numPr>
          <w:ilvl w:val="0"/>
          <w:numId w:val="4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Диаграмма кооперации </w:t>
      </w:r>
      <w:r w:rsidR="00B62F5D">
        <w:rPr>
          <w:rFonts w:ascii="Times New Roman" w:hAnsi="Times New Roman"/>
          <w:sz w:val="24"/>
          <w:szCs w:val="24"/>
        </w:rPr>
        <w:t xml:space="preserve">указывает обмен сообщениями между объектами при реализации любого варианта использования. При помощи данной диаграммы можно легко отследить, что происходит при выполнении каких-либо действий на сайте. Отслеживается взаимосвязь между пользователем, сервером и всеми внешними ресурсами, задействованными на сайте. Так взаимосвязь сайта и </w:t>
      </w:r>
      <w:r w:rsidR="00B62F5D">
        <w:rPr>
          <w:rFonts w:ascii="Times New Roman" w:hAnsi="Times New Roman"/>
          <w:sz w:val="24"/>
          <w:szCs w:val="24"/>
          <w:lang w:val="en-US"/>
        </w:rPr>
        <w:t>gettyimages</w:t>
      </w:r>
      <w:r w:rsidR="00B62F5D">
        <w:rPr>
          <w:rFonts w:ascii="Times New Roman" w:hAnsi="Times New Roman"/>
          <w:sz w:val="24"/>
          <w:szCs w:val="24"/>
        </w:rPr>
        <w:t xml:space="preserve"> показывает, что будет заимствовано с внешнего ресурса для отображения на сайте. При помощи взаимосвязи сайт-сервер можно увидеть, что сайте передаёт серверу и наоборот.</w:t>
      </w:r>
    </w:p>
    <w:p w:rsidR="0089619A" w:rsidRDefault="0089619A" w:rsidP="001D28EB">
      <w:pPr>
        <w:jc w:val="center"/>
        <w:rPr>
          <w:rFonts w:ascii="Times New Roman" w:hAnsi="Times New Roman"/>
          <w:sz w:val="24"/>
          <w:szCs w:val="24"/>
        </w:rPr>
      </w:pPr>
    </w:p>
    <w:p w:rsidR="0089619A" w:rsidRDefault="0089619A" w:rsidP="001D28EB">
      <w:pPr>
        <w:jc w:val="center"/>
        <w:rPr>
          <w:rFonts w:ascii="Times New Roman" w:hAnsi="Times New Roman"/>
          <w:sz w:val="24"/>
          <w:szCs w:val="24"/>
        </w:rPr>
      </w:pPr>
    </w:p>
    <w:p w:rsidR="0089619A" w:rsidRDefault="0089619A" w:rsidP="001D28EB">
      <w:pPr>
        <w:jc w:val="center"/>
        <w:rPr>
          <w:rFonts w:ascii="Times New Roman" w:hAnsi="Times New Roman"/>
          <w:sz w:val="24"/>
          <w:szCs w:val="24"/>
        </w:rPr>
      </w:pPr>
    </w:p>
    <w:p w:rsidR="0089619A" w:rsidRDefault="0089619A" w:rsidP="001D28EB">
      <w:pPr>
        <w:jc w:val="center"/>
        <w:rPr>
          <w:rFonts w:ascii="Times New Roman" w:hAnsi="Times New Roman"/>
          <w:sz w:val="24"/>
          <w:szCs w:val="24"/>
        </w:rPr>
      </w:pPr>
    </w:p>
    <w:p w:rsidR="0089619A" w:rsidRDefault="0089619A" w:rsidP="001D28EB">
      <w:pPr>
        <w:jc w:val="center"/>
        <w:rPr>
          <w:rFonts w:ascii="Times New Roman" w:hAnsi="Times New Roman"/>
          <w:sz w:val="24"/>
          <w:szCs w:val="24"/>
        </w:rPr>
      </w:pPr>
    </w:p>
    <w:p w:rsidR="0089619A" w:rsidRDefault="0089619A" w:rsidP="001D28EB">
      <w:pPr>
        <w:jc w:val="center"/>
        <w:rPr>
          <w:rFonts w:ascii="Times New Roman" w:hAnsi="Times New Roman"/>
          <w:sz w:val="24"/>
          <w:szCs w:val="24"/>
        </w:rPr>
      </w:pPr>
    </w:p>
    <w:p w:rsidR="0089619A" w:rsidRDefault="0089619A" w:rsidP="001D28EB">
      <w:pPr>
        <w:jc w:val="center"/>
        <w:rPr>
          <w:rFonts w:ascii="Times New Roman" w:hAnsi="Times New Roman"/>
          <w:sz w:val="24"/>
          <w:szCs w:val="24"/>
        </w:rPr>
      </w:pPr>
    </w:p>
    <w:p w:rsidR="0089619A" w:rsidRDefault="0089619A" w:rsidP="001D28EB">
      <w:pPr>
        <w:jc w:val="center"/>
        <w:rPr>
          <w:rFonts w:ascii="Times New Roman" w:hAnsi="Times New Roman"/>
          <w:sz w:val="24"/>
          <w:szCs w:val="24"/>
        </w:rPr>
      </w:pPr>
    </w:p>
    <w:p w:rsidR="0089619A" w:rsidRDefault="0089619A" w:rsidP="001D28EB">
      <w:pPr>
        <w:jc w:val="center"/>
        <w:rPr>
          <w:rFonts w:ascii="Times New Roman" w:hAnsi="Times New Roman"/>
          <w:sz w:val="24"/>
          <w:szCs w:val="24"/>
        </w:rPr>
      </w:pPr>
    </w:p>
    <w:p w:rsidR="0089619A" w:rsidRDefault="0089619A" w:rsidP="001D28EB">
      <w:pPr>
        <w:jc w:val="center"/>
        <w:rPr>
          <w:rFonts w:ascii="Times New Roman" w:hAnsi="Times New Roman"/>
          <w:sz w:val="24"/>
          <w:szCs w:val="24"/>
        </w:rPr>
      </w:pPr>
    </w:p>
    <w:p w:rsidR="0089619A" w:rsidRDefault="0089619A" w:rsidP="001D28EB">
      <w:pPr>
        <w:jc w:val="center"/>
        <w:rPr>
          <w:rFonts w:ascii="Times New Roman" w:hAnsi="Times New Roman"/>
          <w:sz w:val="24"/>
          <w:szCs w:val="24"/>
        </w:rPr>
      </w:pPr>
    </w:p>
    <w:p w:rsidR="00C01A13" w:rsidRDefault="00C01A13" w:rsidP="00B62F5D">
      <w:pPr>
        <w:rPr>
          <w:rFonts w:ascii="Times New Roman" w:hAnsi="Times New Roman"/>
          <w:sz w:val="24"/>
          <w:szCs w:val="24"/>
        </w:rPr>
      </w:pPr>
    </w:p>
    <w:p w:rsidR="0024076A" w:rsidRDefault="00143383" w:rsidP="0024076A">
      <w:pPr>
        <w:pStyle w:val="a4"/>
        <w:numPr>
          <w:ilvl w:val="0"/>
          <w:numId w:val="43"/>
        </w:numPr>
        <w:tabs>
          <w:tab w:val="left" w:pos="56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Диаграммы моделей поведения</w:t>
      </w:r>
    </w:p>
    <w:p w:rsidR="0024076A" w:rsidRDefault="0023617D" w:rsidP="0024076A">
      <w:pPr>
        <w:tabs>
          <w:tab w:val="left" w:pos="560"/>
        </w:tabs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 id="_x0000_s1045" type="#_x0000_t75" style="position:absolute;margin-left:-21.75pt;margin-top:15.7pt;width:467.35pt;height:324pt;z-index:-251622400;mso-position-horizontal-relative:text;mso-position-vertical-relative:text">
            <v:imagedata r:id="rId10" o:title="Диаграмма состояний"/>
          </v:shape>
        </w:pict>
      </w: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89619A" w:rsidRDefault="0089619A" w:rsidP="0024076A">
      <w:pPr>
        <w:rPr>
          <w:rFonts w:ascii="Times New Roman" w:hAnsi="Times New Roman"/>
          <w:sz w:val="24"/>
          <w:szCs w:val="24"/>
        </w:rPr>
      </w:pPr>
    </w:p>
    <w:p w:rsidR="0024076A" w:rsidRDefault="00143383" w:rsidP="0024076A">
      <w:pPr>
        <w:tabs>
          <w:tab w:val="left" w:pos="4220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3. Диаграмма</w:t>
      </w:r>
      <w:r w:rsidR="0024076A">
        <w:rPr>
          <w:rFonts w:ascii="Times New Roman" w:hAnsi="Times New Roman"/>
          <w:sz w:val="24"/>
          <w:szCs w:val="24"/>
        </w:rPr>
        <w:t xml:space="preserve"> состояний</w:t>
      </w:r>
      <w:r w:rsidR="00A17A2C">
        <w:rPr>
          <w:rFonts w:ascii="Times New Roman" w:hAnsi="Times New Roman"/>
          <w:sz w:val="24"/>
          <w:szCs w:val="24"/>
        </w:rPr>
        <w:t xml:space="preserve"> входа на сайт</w:t>
      </w:r>
    </w:p>
    <w:p w:rsidR="00143383" w:rsidRDefault="00143383" w:rsidP="0024076A">
      <w:pPr>
        <w:tabs>
          <w:tab w:val="left" w:pos="4220"/>
        </w:tabs>
        <w:jc w:val="center"/>
        <w:rPr>
          <w:rFonts w:ascii="Times New Roman" w:hAnsi="Times New Roman"/>
          <w:sz w:val="24"/>
          <w:szCs w:val="24"/>
        </w:rPr>
      </w:pPr>
    </w:p>
    <w:p w:rsidR="0024076A" w:rsidRPr="00A17B3C" w:rsidRDefault="00143383" w:rsidP="00A17B3C">
      <w:pPr>
        <w:pStyle w:val="a4"/>
        <w:numPr>
          <w:ilvl w:val="0"/>
          <w:numId w:val="44"/>
        </w:numPr>
        <w:tabs>
          <w:tab w:val="left" w:pos="42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Диаграмма </w:t>
      </w:r>
      <w:r w:rsidR="0089619A" w:rsidRPr="00A17B3C">
        <w:rPr>
          <w:rFonts w:ascii="Times New Roman" w:hAnsi="Times New Roman"/>
          <w:b/>
          <w:sz w:val="24"/>
          <w:szCs w:val="24"/>
        </w:rPr>
        <w:t>состояний</w:t>
      </w:r>
      <w:r w:rsidR="0089619A" w:rsidRPr="00A17B3C">
        <w:rPr>
          <w:rFonts w:ascii="Times New Roman" w:hAnsi="Times New Roman"/>
          <w:sz w:val="24"/>
          <w:szCs w:val="24"/>
        </w:rPr>
        <w:t xml:space="preserve"> </w:t>
      </w:r>
      <w:r w:rsidR="002C4C7D">
        <w:rPr>
          <w:rFonts w:ascii="Times New Roman" w:hAnsi="Times New Roman"/>
          <w:sz w:val="24"/>
          <w:szCs w:val="24"/>
        </w:rPr>
        <w:t>показывает, как объект переходит из одного состояний в другое. Она служит для моделирования сложных динамических аспектов системы. В качестве такого аспекта на диаграмме</w:t>
      </w:r>
      <w:r w:rsidR="00BF7AC8">
        <w:rPr>
          <w:rFonts w:ascii="Times New Roman" w:hAnsi="Times New Roman"/>
          <w:sz w:val="24"/>
          <w:szCs w:val="24"/>
        </w:rPr>
        <w:t xml:space="preserve"> изображён процесс написания и публикации пользователем комментария</w:t>
      </w:r>
      <w:r w:rsidR="002C4C7D">
        <w:rPr>
          <w:rFonts w:ascii="Times New Roman" w:hAnsi="Times New Roman"/>
          <w:sz w:val="24"/>
          <w:szCs w:val="24"/>
        </w:rPr>
        <w:t>. Здесь можно видеть составное состояние, включающее другое состояние, одно из которых содержит также параллельные подсостояния.</w:t>
      </w:r>
      <w:r w:rsidR="00BF7AC8">
        <w:rPr>
          <w:rFonts w:ascii="Times New Roman" w:hAnsi="Times New Roman"/>
          <w:sz w:val="24"/>
          <w:szCs w:val="24"/>
        </w:rPr>
        <w:t xml:space="preserve"> Так при помощи данной диаграммы можно увидеть, что при неудачной авторизации на сайте у пользователя будет 2 варианты: повторить процесс авторизации или зарегистрироваться по-новому. Комментарий могут оставить только авторизированные на сайте пользователи. Лишь после успешного входа или регистрации у человека появляется возможность оставить комментарий на сайте.</w:t>
      </w:r>
    </w:p>
    <w:p w:rsidR="00A17B3C" w:rsidRDefault="00A17B3C" w:rsidP="0024076A">
      <w:pPr>
        <w:tabs>
          <w:tab w:val="left" w:pos="4220"/>
        </w:tabs>
        <w:jc w:val="center"/>
        <w:rPr>
          <w:rFonts w:ascii="Times New Roman" w:hAnsi="Times New Roman"/>
          <w:sz w:val="24"/>
          <w:szCs w:val="24"/>
        </w:rPr>
      </w:pPr>
    </w:p>
    <w:p w:rsidR="008F27BF" w:rsidRDefault="008F27BF" w:rsidP="0024076A">
      <w:pPr>
        <w:tabs>
          <w:tab w:val="left" w:pos="4220"/>
        </w:tabs>
        <w:jc w:val="center"/>
        <w:rPr>
          <w:rFonts w:ascii="Times New Roman" w:hAnsi="Times New Roman"/>
          <w:sz w:val="24"/>
          <w:szCs w:val="24"/>
        </w:rPr>
      </w:pPr>
    </w:p>
    <w:p w:rsidR="008F27BF" w:rsidRDefault="008F27BF" w:rsidP="0024076A">
      <w:pPr>
        <w:tabs>
          <w:tab w:val="left" w:pos="4220"/>
        </w:tabs>
        <w:jc w:val="center"/>
        <w:rPr>
          <w:rFonts w:ascii="Times New Roman" w:hAnsi="Times New Roman"/>
          <w:sz w:val="24"/>
          <w:szCs w:val="24"/>
        </w:rPr>
      </w:pPr>
    </w:p>
    <w:p w:rsidR="008F27BF" w:rsidRDefault="008F27BF" w:rsidP="0024076A">
      <w:pPr>
        <w:tabs>
          <w:tab w:val="left" w:pos="4220"/>
        </w:tabs>
        <w:jc w:val="center"/>
        <w:rPr>
          <w:rFonts w:ascii="Times New Roman" w:hAnsi="Times New Roman"/>
          <w:sz w:val="24"/>
          <w:szCs w:val="24"/>
        </w:rPr>
      </w:pPr>
    </w:p>
    <w:p w:rsidR="00143383" w:rsidRDefault="00143383" w:rsidP="00BF7AC8">
      <w:pPr>
        <w:tabs>
          <w:tab w:val="left" w:pos="4220"/>
        </w:tabs>
        <w:rPr>
          <w:rFonts w:ascii="Times New Roman" w:hAnsi="Times New Roman"/>
          <w:sz w:val="24"/>
          <w:szCs w:val="24"/>
        </w:rPr>
      </w:pPr>
    </w:p>
    <w:p w:rsidR="00143383" w:rsidRPr="00AE6671" w:rsidRDefault="003115EB" w:rsidP="0024076A">
      <w:pPr>
        <w:tabs>
          <w:tab w:val="left" w:pos="4220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26" type="#_x0000_t75" style="width:467.4pt;height:482.4pt">
            <v:imagedata r:id="rId11" o:title="диаграмма деятельности"/>
          </v:shape>
        </w:pict>
      </w:r>
    </w:p>
    <w:p w:rsidR="00143383" w:rsidRDefault="00143383" w:rsidP="00E005D7">
      <w:pPr>
        <w:tabs>
          <w:tab w:val="left" w:pos="4220"/>
        </w:tabs>
        <w:rPr>
          <w:rFonts w:ascii="Times New Roman" w:hAnsi="Times New Roman"/>
          <w:sz w:val="24"/>
          <w:szCs w:val="24"/>
        </w:rPr>
      </w:pPr>
    </w:p>
    <w:p w:rsidR="00143383" w:rsidRDefault="009D0E49" w:rsidP="0024076A">
      <w:pPr>
        <w:tabs>
          <w:tab w:val="left" w:pos="4220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="00A17A2C">
        <w:rPr>
          <w:rFonts w:ascii="Times New Roman" w:hAnsi="Times New Roman"/>
          <w:sz w:val="24"/>
          <w:szCs w:val="24"/>
        </w:rPr>
        <w:t>исунок 4. Диаграмма деятельности в секции комментирования</w:t>
      </w:r>
    </w:p>
    <w:p w:rsidR="00143383" w:rsidRDefault="00143383" w:rsidP="0024076A">
      <w:pPr>
        <w:tabs>
          <w:tab w:val="left" w:pos="4220"/>
        </w:tabs>
        <w:jc w:val="center"/>
        <w:rPr>
          <w:rFonts w:ascii="Times New Roman" w:hAnsi="Times New Roman"/>
          <w:sz w:val="24"/>
          <w:szCs w:val="24"/>
        </w:rPr>
      </w:pPr>
    </w:p>
    <w:p w:rsidR="008F27BF" w:rsidRDefault="00143383" w:rsidP="00463DD7">
      <w:pPr>
        <w:pStyle w:val="a4"/>
        <w:numPr>
          <w:ilvl w:val="0"/>
          <w:numId w:val="44"/>
        </w:numPr>
        <w:tabs>
          <w:tab w:val="left" w:pos="422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Диаграмма</w:t>
      </w:r>
      <w:r w:rsidR="00463DD7">
        <w:rPr>
          <w:rFonts w:ascii="Times New Roman" w:hAnsi="Times New Roman"/>
          <w:b/>
          <w:sz w:val="24"/>
          <w:szCs w:val="24"/>
        </w:rPr>
        <w:t xml:space="preserve"> деятельности</w:t>
      </w:r>
      <w:r w:rsidR="00BF7AC8" w:rsidRPr="00BF7AC8">
        <w:rPr>
          <w:rFonts w:ascii="Times New Roman" w:hAnsi="Times New Roman"/>
          <w:b/>
          <w:sz w:val="24"/>
          <w:szCs w:val="24"/>
        </w:rPr>
        <w:t xml:space="preserve"> </w:t>
      </w:r>
      <w:r w:rsidR="00BF7AC8">
        <w:rPr>
          <w:rFonts w:ascii="Times New Roman" w:hAnsi="Times New Roman"/>
          <w:sz w:val="24"/>
          <w:szCs w:val="24"/>
        </w:rPr>
        <w:t>представляет из себя алгоритм каких-либо действий, выполняющихся в системе. В качестве действия было выбрано написание и публикация комментария, а также дальнейшие действия с ними. Благодаря диаграмме можно просмотреть как пользователь и администратор могут взаимодействовать с секцией комментирования. Так для написания комментария необходима авторизация на сайте. Администратор имеет больше возможностей в данной секции чем простой пользователь: он может удалять неприемлемые комментарии или оставлять хорошие.</w:t>
      </w:r>
    </w:p>
    <w:p w:rsidR="009D0E49" w:rsidRDefault="009D0E49" w:rsidP="009D0E49">
      <w:pPr>
        <w:tabs>
          <w:tab w:val="left" w:pos="4220"/>
        </w:tabs>
        <w:rPr>
          <w:rFonts w:ascii="Times New Roman" w:hAnsi="Times New Roman"/>
          <w:b/>
          <w:sz w:val="24"/>
          <w:szCs w:val="24"/>
        </w:rPr>
      </w:pPr>
    </w:p>
    <w:p w:rsidR="00E005D7" w:rsidRDefault="00E005D7" w:rsidP="009D0E49">
      <w:pPr>
        <w:tabs>
          <w:tab w:val="left" w:pos="4220"/>
        </w:tabs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24076A" w:rsidRDefault="009D0E49" w:rsidP="0024076A">
      <w:pPr>
        <w:pStyle w:val="a4"/>
        <w:numPr>
          <w:ilvl w:val="0"/>
          <w:numId w:val="43"/>
        </w:numPr>
        <w:tabs>
          <w:tab w:val="left" w:pos="42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Диаграммы статических моделей</w:t>
      </w:r>
    </w:p>
    <w:p w:rsidR="0024076A" w:rsidRDefault="003115EB" w:rsidP="0024076A">
      <w:pPr>
        <w:pStyle w:val="a4"/>
        <w:tabs>
          <w:tab w:val="left" w:pos="4220"/>
        </w:tabs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 id="_x0000_s1056" type="#_x0000_t75" style="position:absolute;left:0;text-align:left;margin-left:-21.3pt;margin-top:10.8pt;width:467.4pt;height:480pt;z-index:-251612160;mso-position-horizontal-relative:text;mso-position-vertical-relative:text">
            <v:imagedata r:id="rId12" o:title="Диаграмма классов.drawio (1)"/>
          </v:shape>
        </w:pict>
      </w:r>
    </w:p>
    <w:p w:rsidR="0024076A" w:rsidRDefault="0024076A" w:rsidP="0024076A">
      <w:pPr>
        <w:tabs>
          <w:tab w:val="left" w:pos="4220"/>
        </w:tabs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9D0E49" w:rsidRDefault="009D0E49" w:rsidP="0024076A">
      <w:pPr>
        <w:jc w:val="center"/>
        <w:rPr>
          <w:rFonts w:ascii="Times New Roman" w:hAnsi="Times New Roman"/>
          <w:sz w:val="24"/>
          <w:szCs w:val="24"/>
        </w:rPr>
      </w:pPr>
    </w:p>
    <w:p w:rsidR="009D0E49" w:rsidRDefault="009D0E49" w:rsidP="0024076A">
      <w:pPr>
        <w:jc w:val="center"/>
        <w:rPr>
          <w:rFonts w:ascii="Times New Roman" w:hAnsi="Times New Roman"/>
          <w:sz w:val="24"/>
          <w:szCs w:val="24"/>
        </w:rPr>
      </w:pPr>
    </w:p>
    <w:p w:rsidR="009D0E49" w:rsidRDefault="009D0E49" w:rsidP="0024076A">
      <w:pPr>
        <w:jc w:val="center"/>
        <w:rPr>
          <w:rFonts w:ascii="Times New Roman" w:hAnsi="Times New Roman"/>
          <w:sz w:val="24"/>
          <w:szCs w:val="24"/>
        </w:rPr>
      </w:pPr>
    </w:p>
    <w:p w:rsidR="009D0E49" w:rsidRDefault="009D0E49" w:rsidP="0024076A">
      <w:pPr>
        <w:jc w:val="center"/>
        <w:rPr>
          <w:rFonts w:ascii="Times New Roman" w:hAnsi="Times New Roman"/>
          <w:sz w:val="24"/>
          <w:szCs w:val="24"/>
        </w:rPr>
      </w:pPr>
    </w:p>
    <w:p w:rsidR="009D0E49" w:rsidRDefault="009D0E49" w:rsidP="0024076A">
      <w:pPr>
        <w:jc w:val="center"/>
        <w:rPr>
          <w:rFonts w:ascii="Times New Roman" w:hAnsi="Times New Roman"/>
          <w:sz w:val="24"/>
          <w:szCs w:val="24"/>
        </w:rPr>
      </w:pPr>
    </w:p>
    <w:p w:rsidR="009D0E49" w:rsidRDefault="009D0E49" w:rsidP="0024076A">
      <w:pPr>
        <w:jc w:val="center"/>
        <w:rPr>
          <w:rFonts w:ascii="Times New Roman" w:hAnsi="Times New Roman"/>
          <w:sz w:val="24"/>
          <w:szCs w:val="24"/>
        </w:rPr>
      </w:pPr>
    </w:p>
    <w:p w:rsidR="009D0E49" w:rsidRDefault="009D0E49" w:rsidP="0024076A">
      <w:pPr>
        <w:jc w:val="center"/>
        <w:rPr>
          <w:rFonts w:ascii="Times New Roman" w:hAnsi="Times New Roman"/>
          <w:sz w:val="24"/>
          <w:szCs w:val="24"/>
        </w:rPr>
      </w:pPr>
    </w:p>
    <w:p w:rsidR="009D0E49" w:rsidRDefault="009D0E49" w:rsidP="0024076A">
      <w:pPr>
        <w:jc w:val="center"/>
        <w:rPr>
          <w:rFonts w:ascii="Times New Roman" w:hAnsi="Times New Roman"/>
          <w:sz w:val="24"/>
          <w:szCs w:val="24"/>
        </w:rPr>
      </w:pPr>
    </w:p>
    <w:p w:rsidR="009D0E49" w:rsidRDefault="009D0E49" w:rsidP="0024076A">
      <w:pPr>
        <w:jc w:val="center"/>
        <w:rPr>
          <w:rFonts w:ascii="Times New Roman" w:hAnsi="Times New Roman"/>
          <w:sz w:val="24"/>
          <w:szCs w:val="24"/>
        </w:rPr>
      </w:pPr>
    </w:p>
    <w:p w:rsidR="009D0E49" w:rsidRDefault="009D0E49" w:rsidP="0024076A">
      <w:pPr>
        <w:jc w:val="center"/>
        <w:rPr>
          <w:rFonts w:ascii="Times New Roman" w:hAnsi="Times New Roman"/>
          <w:sz w:val="24"/>
          <w:szCs w:val="24"/>
        </w:rPr>
      </w:pPr>
    </w:p>
    <w:p w:rsidR="009D0E49" w:rsidRDefault="009D0E49" w:rsidP="0024076A">
      <w:pPr>
        <w:jc w:val="center"/>
        <w:rPr>
          <w:rFonts w:ascii="Times New Roman" w:hAnsi="Times New Roman"/>
          <w:sz w:val="24"/>
          <w:szCs w:val="24"/>
        </w:rPr>
      </w:pPr>
    </w:p>
    <w:p w:rsidR="009D0E49" w:rsidRDefault="009D0E49" w:rsidP="0024076A">
      <w:pPr>
        <w:jc w:val="center"/>
        <w:rPr>
          <w:rFonts w:ascii="Times New Roman" w:hAnsi="Times New Roman"/>
          <w:sz w:val="24"/>
          <w:szCs w:val="24"/>
        </w:rPr>
      </w:pPr>
    </w:p>
    <w:p w:rsidR="009D0E49" w:rsidRDefault="009D0E49" w:rsidP="0024076A">
      <w:pPr>
        <w:jc w:val="center"/>
        <w:rPr>
          <w:rFonts w:ascii="Times New Roman" w:hAnsi="Times New Roman"/>
          <w:sz w:val="24"/>
          <w:szCs w:val="24"/>
        </w:rPr>
      </w:pPr>
    </w:p>
    <w:p w:rsidR="009D0E49" w:rsidRDefault="009D0E49" w:rsidP="0024076A">
      <w:pPr>
        <w:jc w:val="center"/>
        <w:rPr>
          <w:rFonts w:ascii="Times New Roman" w:hAnsi="Times New Roman"/>
          <w:sz w:val="24"/>
          <w:szCs w:val="24"/>
        </w:rPr>
      </w:pPr>
    </w:p>
    <w:p w:rsidR="009D0E49" w:rsidRDefault="009D0E49" w:rsidP="0024076A">
      <w:pPr>
        <w:jc w:val="center"/>
        <w:rPr>
          <w:rFonts w:ascii="Times New Roman" w:hAnsi="Times New Roman"/>
          <w:sz w:val="24"/>
          <w:szCs w:val="24"/>
        </w:rPr>
      </w:pPr>
    </w:p>
    <w:p w:rsidR="0024076A" w:rsidRDefault="009D0E49" w:rsidP="0024076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5. Диаграмма классов</w:t>
      </w:r>
    </w:p>
    <w:p w:rsidR="00A17B3C" w:rsidRDefault="00A17B3C" w:rsidP="00E85CF4">
      <w:pPr>
        <w:rPr>
          <w:rFonts w:ascii="Times New Roman" w:hAnsi="Times New Roman"/>
          <w:sz w:val="24"/>
          <w:szCs w:val="24"/>
        </w:rPr>
      </w:pPr>
    </w:p>
    <w:p w:rsidR="004D2AE3" w:rsidRPr="004D2AE3" w:rsidRDefault="009D0E49" w:rsidP="004D2AE3">
      <w:pPr>
        <w:pStyle w:val="a4"/>
        <w:numPr>
          <w:ilvl w:val="0"/>
          <w:numId w:val="4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Диаграмма классов</w:t>
      </w:r>
      <w:r w:rsidR="00A17B3C" w:rsidRPr="004D2AE3">
        <w:rPr>
          <w:rFonts w:ascii="Times New Roman" w:hAnsi="Times New Roman"/>
          <w:sz w:val="24"/>
          <w:szCs w:val="24"/>
        </w:rPr>
        <w:t xml:space="preserve"> </w:t>
      </w:r>
      <w:r w:rsidR="008306B6">
        <w:rPr>
          <w:rFonts w:ascii="Times New Roman" w:hAnsi="Times New Roman"/>
          <w:sz w:val="24"/>
          <w:szCs w:val="24"/>
        </w:rPr>
        <w:t>демонстрирует общую структуру иерархии классов системы, их коопераций, атрибутов, методов, интерфе</w:t>
      </w:r>
      <w:r w:rsidR="005930D3">
        <w:rPr>
          <w:rFonts w:ascii="Times New Roman" w:hAnsi="Times New Roman"/>
          <w:sz w:val="24"/>
          <w:szCs w:val="24"/>
        </w:rPr>
        <w:t>йсов и взаимосвязей между ними. В качестве диаграммы классов было решено описать общую структуру сайта: страницы и их функции. При помощи входных стрелок можно отследить возможности каждой страницы и дополнительные функции, доступные для использования на странице. Так пункт регистрации доступен лишь во вкладке «Вход» или комментирование есть лишь в разделе «Новости».</w:t>
      </w:r>
    </w:p>
    <w:p w:rsidR="008F27BF" w:rsidRDefault="008F27BF" w:rsidP="004D2AE3">
      <w:pPr>
        <w:rPr>
          <w:rFonts w:ascii="Times New Roman" w:hAnsi="Times New Roman"/>
          <w:sz w:val="24"/>
          <w:szCs w:val="24"/>
        </w:rPr>
      </w:pPr>
    </w:p>
    <w:p w:rsidR="008F27BF" w:rsidRDefault="0023617D" w:rsidP="004D2AE3">
      <w:pPr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 id="_x0000_s1049" type="#_x0000_t75" style="position:absolute;margin-left:.3pt;margin-top:-.2pt;width:467.35pt;height:412.65pt;z-index:-251616256;mso-position-horizontal-relative:text;mso-position-vertical-relative:text">
            <v:imagedata r:id="rId13" o:title="Диграмма реализации"/>
          </v:shape>
        </w:pict>
      </w:r>
    </w:p>
    <w:p w:rsidR="008F27BF" w:rsidRDefault="008F27BF" w:rsidP="004D2AE3">
      <w:pPr>
        <w:rPr>
          <w:rFonts w:ascii="Times New Roman" w:hAnsi="Times New Roman"/>
          <w:sz w:val="24"/>
          <w:szCs w:val="24"/>
        </w:rPr>
      </w:pPr>
    </w:p>
    <w:p w:rsidR="008F27BF" w:rsidRDefault="008F27BF" w:rsidP="004D2AE3">
      <w:pPr>
        <w:rPr>
          <w:rFonts w:ascii="Times New Roman" w:hAnsi="Times New Roman"/>
          <w:sz w:val="24"/>
          <w:szCs w:val="24"/>
        </w:rPr>
      </w:pPr>
    </w:p>
    <w:p w:rsidR="008F27BF" w:rsidRDefault="008F27BF" w:rsidP="004D2AE3">
      <w:pPr>
        <w:rPr>
          <w:rFonts w:ascii="Times New Roman" w:hAnsi="Times New Roman"/>
          <w:sz w:val="24"/>
          <w:szCs w:val="24"/>
        </w:rPr>
      </w:pPr>
    </w:p>
    <w:p w:rsidR="008F27BF" w:rsidRDefault="008F27BF" w:rsidP="004D2AE3">
      <w:pPr>
        <w:rPr>
          <w:rFonts w:ascii="Times New Roman" w:hAnsi="Times New Roman"/>
          <w:sz w:val="24"/>
          <w:szCs w:val="24"/>
        </w:rPr>
      </w:pPr>
    </w:p>
    <w:p w:rsidR="008F27BF" w:rsidRDefault="008F27BF" w:rsidP="004D2AE3">
      <w:pPr>
        <w:rPr>
          <w:rFonts w:ascii="Times New Roman" w:hAnsi="Times New Roman"/>
          <w:sz w:val="24"/>
          <w:szCs w:val="24"/>
        </w:rPr>
      </w:pPr>
    </w:p>
    <w:p w:rsidR="008F27BF" w:rsidRDefault="008F27BF" w:rsidP="004D2AE3">
      <w:pPr>
        <w:rPr>
          <w:rFonts w:ascii="Times New Roman" w:hAnsi="Times New Roman"/>
          <w:sz w:val="24"/>
          <w:szCs w:val="24"/>
        </w:rPr>
      </w:pPr>
    </w:p>
    <w:p w:rsidR="002E5660" w:rsidRDefault="002E5660" w:rsidP="004D2AE3">
      <w:pPr>
        <w:rPr>
          <w:rFonts w:ascii="Times New Roman" w:hAnsi="Times New Roman"/>
          <w:sz w:val="24"/>
          <w:szCs w:val="24"/>
        </w:rPr>
      </w:pPr>
    </w:p>
    <w:p w:rsidR="0024076A" w:rsidRDefault="0024076A" w:rsidP="004D2AE3">
      <w:pPr>
        <w:rPr>
          <w:rFonts w:ascii="Times New Roman" w:hAnsi="Times New Roman"/>
          <w:sz w:val="24"/>
          <w:szCs w:val="24"/>
        </w:rPr>
      </w:pPr>
    </w:p>
    <w:p w:rsidR="0024076A" w:rsidRDefault="0024076A" w:rsidP="0024076A">
      <w:pPr>
        <w:jc w:val="center"/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Default="0024076A" w:rsidP="0024076A">
      <w:pPr>
        <w:rPr>
          <w:rFonts w:ascii="Times New Roman" w:hAnsi="Times New Roman"/>
          <w:sz w:val="24"/>
          <w:szCs w:val="24"/>
        </w:rPr>
      </w:pPr>
    </w:p>
    <w:p w:rsidR="0024076A" w:rsidRDefault="00E85CF4" w:rsidP="0024076A">
      <w:pPr>
        <w:tabs>
          <w:tab w:val="left" w:pos="3900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6. Диаграмма реализации</w:t>
      </w:r>
    </w:p>
    <w:p w:rsidR="0024076A" w:rsidRDefault="0024076A" w:rsidP="0024076A">
      <w:pPr>
        <w:tabs>
          <w:tab w:val="left" w:pos="3900"/>
        </w:tabs>
        <w:jc w:val="center"/>
        <w:rPr>
          <w:rFonts w:ascii="Times New Roman" w:hAnsi="Times New Roman"/>
          <w:sz w:val="24"/>
          <w:szCs w:val="24"/>
        </w:rPr>
      </w:pPr>
    </w:p>
    <w:p w:rsidR="00A17B3C" w:rsidRPr="005A0093" w:rsidRDefault="00E85CF4" w:rsidP="005A0093">
      <w:pPr>
        <w:pStyle w:val="a4"/>
        <w:numPr>
          <w:ilvl w:val="0"/>
          <w:numId w:val="4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Диаграмма реализации</w:t>
      </w:r>
      <w:r w:rsidR="004D2AE3" w:rsidRPr="005A0093">
        <w:rPr>
          <w:rFonts w:ascii="Times New Roman" w:hAnsi="Times New Roman"/>
          <w:sz w:val="24"/>
          <w:szCs w:val="24"/>
        </w:rPr>
        <w:t xml:space="preserve"> </w:t>
      </w:r>
      <w:r w:rsidR="007A24A2">
        <w:rPr>
          <w:rFonts w:ascii="Times New Roman" w:hAnsi="Times New Roman"/>
          <w:sz w:val="24"/>
          <w:szCs w:val="24"/>
        </w:rPr>
        <w:t xml:space="preserve">в проекте нужна для визуализации организации компонентов системы и зависимостей между ними. Так в данном проекте </w:t>
      </w:r>
      <w:r w:rsidR="007A24A2">
        <w:rPr>
          <w:rFonts w:ascii="Times New Roman" w:hAnsi="Times New Roman"/>
          <w:sz w:val="24"/>
          <w:szCs w:val="24"/>
          <w:lang w:val="en-US"/>
        </w:rPr>
        <w:t>project</w:t>
      </w:r>
      <w:r w:rsidR="007A24A2">
        <w:rPr>
          <w:rFonts w:ascii="Times New Roman" w:hAnsi="Times New Roman"/>
          <w:sz w:val="24"/>
          <w:szCs w:val="24"/>
        </w:rPr>
        <w:t xml:space="preserve"> является корневой папкой проекта, в которой располагаются все необходимые файлы. Большую часть сайта занимают </w:t>
      </w:r>
      <w:r w:rsidR="007A24A2">
        <w:rPr>
          <w:rFonts w:ascii="Times New Roman" w:hAnsi="Times New Roman"/>
          <w:sz w:val="24"/>
          <w:szCs w:val="24"/>
          <w:lang w:val="en-US"/>
        </w:rPr>
        <w:t>html</w:t>
      </w:r>
      <w:r w:rsidR="007A24A2" w:rsidRPr="007A24A2">
        <w:rPr>
          <w:rFonts w:ascii="Times New Roman" w:hAnsi="Times New Roman"/>
          <w:sz w:val="24"/>
          <w:szCs w:val="24"/>
        </w:rPr>
        <w:t xml:space="preserve"> </w:t>
      </w:r>
      <w:r w:rsidR="007A24A2">
        <w:rPr>
          <w:rFonts w:ascii="Times New Roman" w:hAnsi="Times New Roman"/>
          <w:sz w:val="24"/>
          <w:szCs w:val="24"/>
        </w:rPr>
        <w:t xml:space="preserve">файлы, представляющие страницы главного проекта. База данных пользователей используется при поиске человека на сайте при авторизации. Файлы </w:t>
      </w:r>
      <w:r w:rsidR="007A24A2">
        <w:rPr>
          <w:rFonts w:ascii="Times New Roman" w:hAnsi="Times New Roman"/>
          <w:sz w:val="24"/>
          <w:szCs w:val="24"/>
          <w:lang w:val="en-US"/>
        </w:rPr>
        <w:t>mdb</w:t>
      </w:r>
      <w:r w:rsidR="007A24A2" w:rsidRPr="007A24A2">
        <w:rPr>
          <w:rFonts w:ascii="Times New Roman" w:hAnsi="Times New Roman"/>
          <w:sz w:val="24"/>
          <w:szCs w:val="24"/>
        </w:rPr>
        <w:t xml:space="preserve"> </w:t>
      </w:r>
      <w:r w:rsidR="007A24A2">
        <w:rPr>
          <w:rFonts w:ascii="Times New Roman" w:hAnsi="Times New Roman"/>
          <w:sz w:val="24"/>
          <w:szCs w:val="24"/>
        </w:rPr>
        <w:t xml:space="preserve">нужны для отображения и загрузки статических баз данных с игроками и их статистикой. Они доступны во вкладках сезон и аналитика. Также для визуальной составляющей необходимы файлы </w:t>
      </w:r>
      <w:r w:rsidR="007A24A2">
        <w:rPr>
          <w:rFonts w:ascii="Times New Roman" w:hAnsi="Times New Roman"/>
          <w:sz w:val="24"/>
          <w:szCs w:val="24"/>
          <w:lang w:val="en-US"/>
        </w:rPr>
        <w:t>app</w:t>
      </w:r>
      <w:r w:rsidR="007A24A2" w:rsidRPr="007A24A2">
        <w:rPr>
          <w:rFonts w:ascii="Times New Roman" w:hAnsi="Times New Roman"/>
          <w:sz w:val="24"/>
          <w:szCs w:val="24"/>
        </w:rPr>
        <w:t>.</w:t>
      </w:r>
      <w:r w:rsidR="007A24A2">
        <w:rPr>
          <w:rFonts w:ascii="Times New Roman" w:hAnsi="Times New Roman"/>
          <w:sz w:val="24"/>
          <w:szCs w:val="24"/>
          <w:lang w:val="en-US"/>
        </w:rPr>
        <w:t>js</w:t>
      </w:r>
      <w:r w:rsidR="007A24A2" w:rsidRPr="007A24A2">
        <w:rPr>
          <w:rFonts w:ascii="Times New Roman" w:hAnsi="Times New Roman"/>
          <w:sz w:val="24"/>
          <w:szCs w:val="24"/>
        </w:rPr>
        <w:t xml:space="preserve"> </w:t>
      </w:r>
      <w:r w:rsidR="007A24A2">
        <w:rPr>
          <w:rFonts w:ascii="Times New Roman" w:hAnsi="Times New Roman"/>
          <w:sz w:val="24"/>
          <w:szCs w:val="24"/>
        </w:rPr>
        <w:t xml:space="preserve">и </w:t>
      </w:r>
      <w:r w:rsidR="007A24A2">
        <w:rPr>
          <w:rFonts w:ascii="Times New Roman" w:hAnsi="Times New Roman"/>
          <w:sz w:val="24"/>
          <w:szCs w:val="24"/>
          <w:lang w:val="en-US"/>
        </w:rPr>
        <w:t>style</w:t>
      </w:r>
      <w:r w:rsidR="007A24A2" w:rsidRPr="007A24A2">
        <w:rPr>
          <w:rFonts w:ascii="Times New Roman" w:hAnsi="Times New Roman"/>
          <w:sz w:val="24"/>
          <w:szCs w:val="24"/>
        </w:rPr>
        <w:t>.</w:t>
      </w:r>
      <w:r w:rsidR="007A24A2">
        <w:rPr>
          <w:rFonts w:ascii="Times New Roman" w:hAnsi="Times New Roman"/>
          <w:sz w:val="24"/>
          <w:szCs w:val="24"/>
          <w:lang w:val="en-US"/>
        </w:rPr>
        <w:t>css</w:t>
      </w:r>
      <w:r w:rsidR="007A24A2">
        <w:rPr>
          <w:rFonts w:ascii="Times New Roman" w:hAnsi="Times New Roman"/>
          <w:sz w:val="24"/>
          <w:szCs w:val="24"/>
        </w:rPr>
        <w:t>, которые задают внешний вид сайта и придают ему динамичность.</w:t>
      </w:r>
    </w:p>
    <w:p w:rsidR="0024076A" w:rsidRDefault="0024076A" w:rsidP="0024076A">
      <w:pPr>
        <w:tabs>
          <w:tab w:val="left" w:pos="3900"/>
        </w:tabs>
        <w:jc w:val="center"/>
        <w:rPr>
          <w:rFonts w:ascii="Times New Roman" w:hAnsi="Times New Roman"/>
          <w:sz w:val="24"/>
          <w:szCs w:val="24"/>
        </w:rPr>
      </w:pPr>
    </w:p>
    <w:p w:rsidR="0024076A" w:rsidRDefault="0024076A" w:rsidP="0024076A">
      <w:pPr>
        <w:tabs>
          <w:tab w:val="left" w:pos="3900"/>
        </w:tabs>
        <w:jc w:val="center"/>
        <w:rPr>
          <w:rFonts w:ascii="Times New Roman" w:hAnsi="Times New Roman"/>
          <w:sz w:val="24"/>
          <w:szCs w:val="24"/>
        </w:rPr>
      </w:pPr>
    </w:p>
    <w:p w:rsidR="0024076A" w:rsidRDefault="0024076A" w:rsidP="0024076A">
      <w:pPr>
        <w:tabs>
          <w:tab w:val="left" w:pos="3900"/>
        </w:tabs>
        <w:jc w:val="center"/>
        <w:rPr>
          <w:rFonts w:ascii="Times New Roman" w:hAnsi="Times New Roman"/>
          <w:sz w:val="24"/>
          <w:szCs w:val="24"/>
        </w:rPr>
      </w:pPr>
    </w:p>
    <w:p w:rsidR="0024076A" w:rsidRPr="0024076A" w:rsidRDefault="0024076A" w:rsidP="0024076A"/>
    <w:p w:rsidR="0024076A" w:rsidRPr="0024076A" w:rsidRDefault="0024076A" w:rsidP="0024076A"/>
    <w:p w:rsidR="0024076A" w:rsidRPr="0024076A" w:rsidRDefault="0023617D" w:rsidP="0024076A">
      <w:r>
        <w:rPr>
          <w:noProof/>
        </w:rPr>
        <w:pict>
          <v:shape id="_x0000_s1050" type="#_x0000_t75" style="position:absolute;margin-left:102.95pt;margin-top:5.55pt;width:262pt;height:347.35pt;z-index:-251614208;mso-position-horizontal-relative:text;mso-position-vertical-relative:text">
            <v:imagedata r:id="rId14" o:title="Диаграмма размещения"/>
          </v:shape>
        </w:pict>
      </w:r>
    </w:p>
    <w:p w:rsidR="0024076A" w:rsidRPr="0024076A" w:rsidRDefault="0024076A" w:rsidP="0024076A"/>
    <w:p w:rsidR="0024076A" w:rsidRPr="0024076A" w:rsidRDefault="0024076A" w:rsidP="0024076A"/>
    <w:p w:rsidR="0024076A" w:rsidRPr="0024076A" w:rsidRDefault="0024076A" w:rsidP="0024076A"/>
    <w:p w:rsidR="0024076A" w:rsidRPr="0024076A" w:rsidRDefault="0024076A" w:rsidP="0024076A"/>
    <w:p w:rsidR="0024076A" w:rsidRPr="0024076A" w:rsidRDefault="0024076A" w:rsidP="0024076A"/>
    <w:p w:rsidR="0024076A" w:rsidRPr="0024076A" w:rsidRDefault="0024076A" w:rsidP="0024076A"/>
    <w:p w:rsidR="0024076A" w:rsidRPr="0024076A" w:rsidRDefault="0024076A" w:rsidP="0024076A"/>
    <w:p w:rsidR="0024076A" w:rsidRPr="0024076A" w:rsidRDefault="0024076A" w:rsidP="0024076A"/>
    <w:p w:rsidR="0024076A" w:rsidRPr="0024076A" w:rsidRDefault="0024076A" w:rsidP="0024076A"/>
    <w:p w:rsidR="0024076A" w:rsidRPr="0024076A" w:rsidRDefault="0024076A" w:rsidP="0024076A"/>
    <w:p w:rsidR="0024076A" w:rsidRPr="0024076A" w:rsidRDefault="0024076A" w:rsidP="0024076A"/>
    <w:p w:rsidR="0024076A" w:rsidRPr="0024076A" w:rsidRDefault="0024076A" w:rsidP="0024076A"/>
    <w:p w:rsidR="0024076A" w:rsidRPr="0024076A" w:rsidRDefault="0024076A" w:rsidP="0024076A"/>
    <w:p w:rsidR="0024076A" w:rsidRPr="0024076A" w:rsidRDefault="0024076A" w:rsidP="0024076A"/>
    <w:p w:rsidR="000F75E9" w:rsidRDefault="000F75E9" w:rsidP="0024076A"/>
    <w:p w:rsidR="0024076A" w:rsidRPr="0024076A" w:rsidRDefault="0024076A" w:rsidP="0024076A"/>
    <w:p w:rsidR="005A0093" w:rsidRDefault="00E85CF4" w:rsidP="0024076A">
      <w:pPr>
        <w:tabs>
          <w:tab w:val="left" w:pos="362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7. Диаграмма размещения</w:t>
      </w:r>
    </w:p>
    <w:p w:rsidR="005A0093" w:rsidRDefault="005A0093" w:rsidP="005A0093">
      <w:pPr>
        <w:rPr>
          <w:rFonts w:ascii="Times New Roman" w:hAnsi="Times New Roman" w:cs="Times New Roman"/>
          <w:sz w:val="24"/>
          <w:szCs w:val="24"/>
        </w:rPr>
      </w:pPr>
    </w:p>
    <w:p w:rsidR="0024076A" w:rsidRPr="005A0093" w:rsidRDefault="00E85CF4" w:rsidP="005A0093">
      <w:pPr>
        <w:pStyle w:val="a4"/>
        <w:numPr>
          <w:ilvl w:val="0"/>
          <w:numId w:val="44"/>
        </w:numPr>
        <w:tabs>
          <w:tab w:val="left" w:pos="24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Диаграмма размещения</w:t>
      </w:r>
      <w:r w:rsidR="005A0093" w:rsidRPr="005A0093">
        <w:rPr>
          <w:rFonts w:ascii="Times New Roman" w:hAnsi="Times New Roman" w:cs="Times New Roman"/>
          <w:sz w:val="24"/>
          <w:szCs w:val="24"/>
        </w:rPr>
        <w:t xml:space="preserve"> </w:t>
      </w:r>
      <w:r w:rsidR="00126A31">
        <w:rPr>
          <w:rFonts w:ascii="Times New Roman" w:hAnsi="Times New Roman" w:cs="Times New Roman"/>
          <w:sz w:val="24"/>
          <w:szCs w:val="24"/>
        </w:rPr>
        <w:t>отражает физические взаимосвязи между программными и аппаратными компонентами системы, а также их расположение в системе. В данном проекте в качестве хранилища задействован хост, локальная сеть. В нем хранятся все необходимые для нормального функционирования сайта файлы. В качестве источников данных файлов выступают сервер, который хранит базу данных пользователей, и администратор, который выкладывает в локальную сеть файлы уже самого проекта, описанные в диаграмме компонентов.</w:t>
      </w:r>
    </w:p>
    <w:sectPr w:rsidR="0024076A" w:rsidRPr="005A0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17D" w:rsidRDefault="0023617D" w:rsidP="00171C98">
      <w:pPr>
        <w:spacing w:after="0" w:line="240" w:lineRule="auto"/>
      </w:pPr>
      <w:r>
        <w:separator/>
      </w:r>
    </w:p>
  </w:endnote>
  <w:endnote w:type="continuationSeparator" w:id="0">
    <w:p w:rsidR="0023617D" w:rsidRDefault="0023617D" w:rsidP="00171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17D" w:rsidRDefault="0023617D" w:rsidP="00171C98">
      <w:pPr>
        <w:spacing w:after="0" w:line="240" w:lineRule="auto"/>
      </w:pPr>
      <w:r>
        <w:separator/>
      </w:r>
    </w:p>
  </w:footnote>
  <w:footnote w:type="continuationSeparator" w:id="0">
    <w:p w:rsidR="0023617D" w:rsidRDefault="0023617D" w:rsidP="00171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5020"/>
    <w:multiLevelType w:val="hybridMultilevel"/>
    <w:tmpl w:val="60F4C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14C93"/>
    <w:multiLevelType w:val="hybridMultilevel"/>
    <w:tmpl w:val="BCB050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0263722"/>
    <w:multiLevelType w:val="hybridMultilevel"/>
    <w:tmpl w:val="C17EADE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3A30642"/>
    <w:multiLevelType w:val="hybridMultilevel"/>
    <w:tmpl w:val="6222297C"/>
    <w:lvl w:ilvl="0" w:tplc="489628C2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172A51C3"/>
    <w:multiLevelType w:val="hybridMultilevel"/>
    <w:tmpl w:val="BB9A7606"/>
    <w:lvl w:ilvl="0" w:tplc="489628C2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231A6189"/>
    <w:multiLevelType w:val="hybridMultilevel"/>
    <w:tmpl w:val="2DC8B5AC"/>
    <w:lvl w:ilvl="0" w:tplc="489628C2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26AA0A18"/>
    <w:multiLevelType w:val="hybridMultilevel"/>
    <w:tmpl w:val="B4441D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6FC395F"/>
    <w:multiLevelType w:val="hybridMultilevel"/>
    <w:tmpl w:val="97C61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1260E"/>
    <w:multiLevelType w:val="multilevel"/>
    <w:tmpl w:val="99641B84"/>
    <w:lvl w:ilvl="0">
      <w:start w:val="1"/>
      <w:numFmt w:val="upperRoman"/>
      <w:lvlText w:val="%1."/>
      <w:lvlJc w:val="right"/>
      <w:pPr>
        <w:ind w:left="1428" w:hanging="360"/>
      </w:pPr>
    </w:lvl>
    <w:lvl w:ilvl="1">
      <w:start w:val="1"/>
      <w:numFmt w:val="decimal"/>
      <w:isLgl/>
      <w:lvlText w:val="%1.%2."/>
      <w:lvlJc w:val="left"/>
      <w:pPr>
        <w:ind w:left="1962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136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6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7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1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8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20" w:hanging="2160"/>
      </w:pPr>
      <w:rPr>
        <w:rFonts w:hint="default"/>
      </w:rPr>
    </w:lvl>
  </w:abstractNum>
  <w:abstractNum w:abstractNumId="9" w15:restartNumberingAfterBreak="0">
    <w:nsid w:val="2988748B"/>
    <w:multiLevelType w:val="multilevel"/>
    <w:tmpl w:val="78105F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0" w15:restartNumberingAfterBreak="0">
    <w:nsid w:val="31513DE6"/>
    <w:multiLevelType w:val="hybridMultilevel"/>
    <w:tmpl w:val="DA6C12B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346D6475"/>
    <w:multiLevelType w:val="hybridMultilevel"/>
    <w:tmpl w:val="757CA1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6B02CA7"/>
    <w:multiLevelType w:val="hybridMultilevel"/>
    <w:tmpl w:val="6AB082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90A7F6C"/>
    <w:multiLevelType w:val="hybridMultilevel"/>
    <w:tmpl w:val="4B52D6E0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4" w15:restartNumberingAfterBreak="0">
    <w:nsid w:val="39704130"/>
    <w:multiLevelType w:val="hybridMultilevel"/>
    <w:tmpl w:val="0E42711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3AB97F49"/>
    <w:multiLevelType w:val="hybridMultilevel"/>
    <w:tmpl w:val="C67CFF6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3AD127CB"/>
    <w:multiLevelType w:val="hybridMultilevel"/>
    <w:tmpl w:val="B5920F46"/>
    <w:lvl w:ilvl="0" w:tplc="489628C2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3C636273"/>
    <w:multiLevelType w:val="hybridMultilevel"/>
    <w:tmpl w:val="4F46AE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FEA3848"/>
    <w:multiLevelType w:val="hybridMultilevel"/>
    <w:tmpl w:val="B4AA607C"/>
    <w:lvl w:ilvl="0" w:tplc="489628C2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9" w15:restartNumberingAfterBreak="0">
    <w:nsid w:val="40D2674C"/>
    <w:multiLevelType w:val="hybridMultilevel"/>
    <w:tmpl w:val="1792BC5A"/>
    <w:lvl w:ilvl="0" w:tplc="489628C2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0" w15:restartNumberingAfterBreak="0">
    <w:nsid w:val="465B5207"/>
    <w:multiLevelType w:val="hybridMultilevel"/>
    <w:tmpl w:val="1EB2FB9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8A47446"/>
    <w:multiLevelType w:val="hybridMultilevel"/>
    <w:tmpl w:val="08E6B5FC"/>
    <w:lvl w:ilvl="0" w:tplc="489628C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A253BC6"/>
    <w:multiLevelType w:val="hybridMultilevel"/>
    <w:tmpl w:val="C4BACF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300664B"/>
    <w:multiLevelType w:val="hybridMultilevel"/>
    <w:tmpl w:val="351274AA"/>
    <w:lvl w:ilvl="0" w:tplc="04190011">
      <w:start w:val="1"/>
      <w:numFmt w:val="decimal"/>
      <w:lvlText w:val="%1)"/>
      <w:lvlJc w:val="left"/>
      <w:pPr>
        <w:ind w:left="2143" w:hanging="360"/>
      </w:pPr>
    </w:lvl>
    <w:lvl w:ilvl="1" w:tplc="04190019" w:tentative="1">
      <w:start w:val="1"/>
      <w:numFmt w:val="lowerLetter"/>
      <w:lvlText w:val="%2."/>
      <w:lvlJc w:val="left"/>
      <w:pPr>
        <w:ind w:left="2863" w:hanging="360"/>
      </w:pPr>
    </w:lvl>
    <w:lvl w:ilvl="2" w:tplc="0419001B" w:tentative="1">
      <w:start w:val="1"/>
      <w:numFmt w:val="lowerRoman"/>
      <w:lvlText w:val="%3."/>
      <w:lvlJc w:val="right"/>
      <w:pPr>
        <w:ind w:left="3583" w:hanging="180"/>
      </w:pPr>
    </w:lvl>
    <w:lvl w:ilvl="3" w:tplc="0419000F" w:tentative="1">
      <w:start w:val="1"/>
      <w:numFmt w:val="decimal"/>
      <w:lvlText w:val="%4."/>
      <w:lvlJc w:val="left"/>
      <w:pPr>
        <w:ind w:left="4303" w:hanging="360"/>
      </w:pPr>
    </w:lvl>
    <w:lvl w:ilvl="4" w:tplc="04190019" w:tentative="1">
      <w:start w:val="1"/>
      <w:numFmt w:val="lowerLetter"/>
      <w:lvlText w:val="%5."/>
      <w:lvlJc w:val="left"/>
      <w:pPr>
        <w:ind w:left="5023" w:hanging="360"/>
      </w:pPr>
    </w:lvl>
    <w:lvl w:ilvl="5" w:tplc="0419001B" w:tentative="1">
      <w:start w:val="1"/>
      <w:numFmt w:val="lowerRoman"/>
      <w:lvlText w:val="%6."/>
      <w:lvlJc w:val="right"/>
      <w:pPr>
        <w:ind w:left="5743" w:hanging="180"/>
      </w:pPr>
    </w:lvl>
    <w:lvl w:ilvl="6" w:tplc="0419000F" w:tentative="1">
      <w:start w:val="1"/>
      <w:numFmt w:val="decimal"/>
      <w:lvlText w:val="%7."/>
      <w:lvlJc w:val="left"/>
      <w:pPr>
        <w:ind w:left="6463" w:hanging="360"/>
      </w:pPr>
    </w:lvl>
    <w:lvl w:ilvl="7" w:tplc="04190019" w:tentative="1">
      <w:start w:val="1"/>
      <w:numFmt w:val="lowerLetter"/>
      <w:lvlText w:val="%8."/>
      <w:lvlJc w:val="left"/>
      <w:pPr>
        <w:ind w:left="7183" w:hanging="360"/>
      </w:pPr>
    </w:lvl>
    <w:lvl w:ilvl="8" w:tplc="0419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24" w15:restartNumberingAfterBreak="0">
    <w:nsid w:val="58625FFF"/>
    <w:multiLevelType w:val="hybridMultilevel"/>
    <w:tmpl w:val="144E6FE8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 w15:restartNumberingAfterBreak="0">
    <w:nsid w:val="59654F93"/>
    <w:multiLevelType w:val="hybridMultilevel"/>
    <w:tmpl w:val="0C5A480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AB403EB"/>
    <w:multiLevelType w:val="hybridMultilevel"/>
    <w:tmpl w:val="D916B79A"/>
    <w:lvl w:ilvl="0" w:tplc="04190019">
      <w:start w:val="1"/>
      <w:numFmt w:val="lowerLetter"/>
      <w:lvlText w:val="%1."/>
      <w:lvlJc w:val="left"/>
      <w:pPr>
        <w:ind w:left="2496" w:hanging="360"/>
      </w:p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7" w15:restartNumberingAfterBreak="0">
    <w:nsid w:val="5DC46EE7"/>
    <w:multiLevelType w:val="hybridMultilevel"/>
    <w:tmpl w:val="DFE4ED74"/>
    <w:lvl w:ilvl="0" w:tplc="0419000F">
      <w:start w:val="1"/>
      <w:numFmt w:val="decimal"/>
      <w:lvlText w:val="%1."/>
      <w:lvlJc w:val="left"/>
      <w:pPr>
        <w:ind w:left="2496" w:hanging="360"/>
      </w:p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8" w15:restartNumberingAfterBreak="0">
    <w:nsid w:val="5E941132"/>
    <w:multiLevelType w:val="hybridMultilevel"/>
    <w:tmpl w:val="CF86D0E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5E9D6A01"/>
    <w:multiLevelType w:val="hybridMultilevel"/>
    <w:tmpl w:val="DB0C19B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5EAE7F60"/>
    <w:multiLevelType w:val="hybridMultilevel"/>
    <w:tmpl w:val="A8DED7E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 w15:restartNumberingAfterBreak="0">
    <w:nsid w:val="5F5C24F4"/>
    <w:multiLevelType w:val="hybridMultilevel"/>
    <w:tmpl w:val="6CA8EDC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 w15:restartNumberingAfterBreak="0">
    <w:nsid w:val="61E848B7"/>
    <w:multiLevelType w:val="hybridMultilevel"/>
    <w:tmpl w:val="D228D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7D5C0C"/>
    <w:multiLevelType w:val="hybridMultilevel"/>
    <w:tmpl w:val="E9087E4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 w15:restartNumberingAfterBreak="0">
    <w:nsid w:val="666E4C29"/>
    <w:multiLevelType w:val="hybridMultilevel"/>
    <w:tmpl w:val="E7D80E30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5" w15:restartNumberingAfterBreak="0">
    <w:nsid w:val="69907CCF"/>
    <w:multiLevelType w:val="hybridMultilevel"/>
    <w:tmpl w:val="CF0231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EDE7DB8"/>
    <w:multiLevelType w:val="hybridMultilevel"/>
    <w:tmpl w:val="7D42D9A8"/>
    <w:lvl w:ilvl="0" w:tplc="489628C2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7" w15:restartNumberingAfterBreak="0">
    <w:nsid w:val="7091336F"/>
    <w:multiLevelType w:val="hybridMultilevel"/>
    <w:tmpl w:val="D85A7D62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 w15:restartNumberingAfterBreak="0">
    <w:nsid w:val="73901B2A"/>
    <w:multiLevelType w:val="hybridMultilevel"/>
    <w:tmpl w:val="02CA43A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798D64ED"/>
    <w:multiLevelType w:val="hybridMultilevel"/>
    <w:tmpl w:val="2DCC7A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7B8E5B91"/>
    <w:multiLevelType w:val="hybridMultilevel"/>
    <w:tmpl w:val="0408E54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1" w15:restartNumberingAfterBreak="0">
    <w:nsid w:val="7DAA2BB7"/>
    <w:multiLevelType w:val="hybridMultilevel"/>
    <w:tmpl w:val="9D0EA8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E696527"/>
    <w:multiLevelType w:val="hybridMultilevel"/>
    <w:tmpl w:val="CCA6853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ECE7A87"/>
    <w:multiLevelType w:val="hybridMultilevel"/>
    <w:tmpl w:val="A8C66512"/>
    <w:lvl w:ilvl="0" w:tplc="04190019">
      <w:start w:val="1"/>
      <w:numFmt w:val="lowerLetter"/>
      <w:lvlText w:val="%1."/>
      <w:lvlJc w:val="left"/>
      <w:pPr>
        <w:ind w:left="2496" w:hanging="360"/>
      </w:p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44" w15:restartNumberingAfterBreak="0">
    <w:nsid w:val="7FEB29E6"/>
    <w:multiLevelType w:val="hybridMultilevel"/>
    <w:tmpl w:val="1AA6D45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4"/>
  </w:num>
  <w:num w:numId="3">
    <w:abstractNumId w:val="38"/>
  </w:num>
  <w:num w:numId="4">
    <w:abstractNumId w:val="15"/>
  </w:num>
  <w:num w:numId="5">
    <w:abstractNumId w:val="37"/>
  </w:num>
  <w:num w:numId="6">
    <w:abstractNumId w:val="25"/>
  </w:num>
  <w:num w:numId="7">
    <w:abstractNumId w:val="42"/>
  </w:num>
  <w:num w:numId="8">
    <w:abstractNumId w:val="23"/>
  </w:num>
  <w:num w:numId="9">
    <w:abstractNumId w:val="20"/>
  </w:num>
  <w:num w:numId="10">
    <w:abstractNumId w:val="28"/>
  </w:num>
  <w:num w:numId="11">
    <w:abstractNumId w:val="21"/>
  </w:num>
  <w:num w:numId="12">
    <w:abstractNumId w:val="22"/>
  </w:num>
  <w:num w:numId="13">
    <w:abstractNumId w:val="17"/>
  </w:num>
  <w:num w:numId="14">
    <w:abstractNumId w:val="12"/>
  </w:num>
  <w:num w:numId="15">
    <w:abstractNumId w:val="41"/>
  </w:num>
  <w:num w:numId="16">
    <w:abstractNumId w:val="35"/>
  </w:num>
  <w:num w:numId="17">
    <w:abstractNumId w:val="11"/>
  </w:num>
  <w:num w:numId="18">
    <w:abstractNumId w:val="1"/>
  </w:num>
  <w:num w:numId="19">
    <w:abstractNumId w:val="6"/>
  </w:num>
  <w:num w:numId="20">
    <w:abstractNumId w:val="39"/>
  </w:num>
  <w:num w:numId="21">
    <w:abstractNumId w:val="30"/>
  </w:num>
  <w:num w:numId="22">
    <w:abstractNumId w:val="8"/>
  </w:num>
  <w:num w:numId="23">
    <w:abstractNumId w:val="4"/>
  </w:num>
  <w:num w:numId="24">
    <w:abstractNumId w:val="5"/>
  </w:num>
  <w:num w:numId="25">
    <w:abstractNumId w:val="36"/>
  </w:num>
  <w:num w:numId="26">
    <w:abstractNumId w:val="18"/>
  </w:num>
  <w:num w:numId="27">
    <w:abstractNumId w:val="19"/>
  </w:num>
  <w:num w:numId="28">
    <w:abstractNumId w:val="33"/>
  </w:num>
  <w:num w:numId="29">
    <w:abstractNumId w:val="40"/>
  </w:num>
  <w:num w:numId="30">
    <w:abstractNumId w:val="14"/>
  </w:num>
  <w:num w:numId="31">
    <w:abstractNumId w:val="31"/>
  </w:num>
  <w:num w:numId="32">
    <w:abstractNumId w:val="26"/>
  </w:num>
  <w:num w:numId="33">
    <w:abstractNumId w:val="16"/>
  </w:num>
  <w:num w:numId="34">
    <w:abstractNumId w:val="13"/>
  </w:num>
  <w:num w:numId="35">
    <w:abstractNumId w:val="27"/>
  </w:num>
  <w:num w:numId="36">
    <w:abstractNumId w:val="24"/>
  </w:num>
  <w:num w:numId="37">
    <w:abstractNumId w:val="43"/>
  </w:num>
  <w:num w:numId="38">
    <w:abstractNumId w:val="3"/>
  </w:num>
  <w:num w:numId="39">
    <w:abstractNumId w:val="44"/>
  </w:num>
  <w:num w:numId="40">
    <w:abstractNumId w:val="10"/>
  </w:num>
  <w:num w:numId="41">
    <w:abstractNumId w:val="2"/>
  </w:num>
  <w:num w:numId="42">
    <w:abstractNumId w:val="29"/>
  </w:num>
  <w:num w:numId="43">
    <w:abstractNumId w:val="32"/>
  </w:num>
  <w:num w:numId="44">
    <w:abstractNumId w:val="7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5AF"/>
    <w:rsid w:val="00024425"/>
    <w:rsid w:val="00034EDA"/>
    <w:rsid w:val="00086B57"/>
    <w:rsid w:val="00094256"/>
    <w:rsid w:val="000969EB"/>
    <w:rsid w:val="000D6BFF"/>
    <w:rsid w:val="000F30B2"/>
    <w:rsid w:val="000F75E9"/>
    <w:rsid w:val="00126A31"/>
    <w:rsid w:val="001310A6"/>
    <w:rsid w:val="00132D0C"/>
    <w:rsid w:val="00143383"/>
    <w:rsid w:val="00154875"/>
    <w:rsid w:val="00171C98"/>
    <w:rsid w:val="00172F7F"/>
    <w:rsid w:val="001B33B0"/>
    <w:rsid w:val="001D28EB"/>
    <w:rsid w:val="002347EB"/>
    <w:rsid w:val="0023617D"/>
    <w:rsid w:val="0024076A"/>
    <w:rsid w:val="00243FB6"/>
    <w:rsid w:val="002B7DC8"/>
    <w:rsid w:val="002C4C7D"/>
    <w:rsid w:val="002E5660"/>
    <w:rsid w:val="002F6934"/>
    <w:rsid w:val="003062E8"/>
    <w:rsid w:val="003115EB"/>
    <w:rsid w:val="00337C7B"/>
    <w:rsid w:val="0035412C"/>
    <w:rsid w:val="003E2947"/>
    <w:rsid w:val="00401F72"/>
    <w:rsid w:val="00463DD7"/>
    <w:rsid w:val="00470707"/>
    <w:rsid w:val="00490BDD"/>
    <w:rsid w:val="004A6FB1"/>
    <w:rsid w:val="004B54F4"/>
    <w:rsid w:val="004D2AE3"/>
    <w:rsid w:val="0051367D"/>
    <w:rsid w:val="00546620"/>
    <w:rsid w:val="00555F9F"/>
    <w:rsid w:val="0057515D"/>
    <w:rsid w:val="00585B81"/>
    <w:rsid w:val="005930D3"/>
    <w:rsid w:val="005A0093"/>
    <w:rsid w:val="005A6C7B"/>
    <w:rsid w:val="005C571A"/>
    <w:rsid w:val="006255DB"/>
    <w:rsid w:val="006347CC"/>
    <w:rsid w:val="006B41AE"/>
    <w:rsid w:val="007335AF"/>
    <w:rsid w:val="00750AA7"/>
    <w:rsid w:val="00757D71"/>
    <w:rsid w:val="00765DE5"/>
    <w:rsid w:val="0077422A"/>
    <w:rsid w:val="0079330B"/>
    <w:rsid w:val="007A24A2"/>
    <w:rsid w:val="007B540E"/>
    <w:rsid w:val="007C5CBE"/>
    <w:rsid w:val="007F3B4E"/>
    <w:rsid w:val="00803B18"/>
    <w:rsid w:val="00814AA2"/>
    <w:rsid w:val="008306B6"/>
    <w:rsid w:val="0089619A"/>
    <w:rsid w:val="008A7A96"/>
    <w:rsid w:val="008D2AA5"/>
    <w:rsid w:val="008F27BF"/>
    <w:rsid w:val="0098519B"/>
    <w:rsid w:val="009968E1"/>
    <w:rsid w:val="009D0E49"/>
    <w:rsid w:val="009D3079"/>
    <w:rsid w:val="009E0416"/>
    <w:rsid w:val="00A149F5"/>
    <w:rsid w:val="00A17A2C"/>
    <w:rsid w:val="00A17B3C"/>
    <w:rsid w:val="00A45067"/>
    <w:rsid w:val="00A67233"/>
    <w:rsid w:val="00A70A40"/>
    <w:rsid w:val="00A8659A"/>
    <w:rsid w:val="00AB4ABD"/>
    <w:rsid w:val="00AE28B6"/>
    <w:rsid w:val="00AE6671"/>
    <w:rsid w:val="00B155F8"/>
    <w:rsid w:val="00B17B84"/>
    <w:rsid w:val="00B230F9"/>
    <w:rsid w:val="00B25B14"/>
    <w:rsid w:val="00B4755A"/>
    <w:rsid w:val="00B62F5D"/>
    <w:rsid w:val="00B66B35"/>
    <w:rsid w:val="00B815AE"/>
    <w:rsid w:val="00B92A76"/>
    <w:rsid w:val="00BA0100"/>
    <w:rsid w:val="00BC5233"/>
    <w:rsid w:val="00BF2A5D"/>
    <w:rsid w:val="00BF7AC8"/>
    <w:rsid w:val="00C01A13"/>
    <w:rsid w:val="00C0621A"/>
    <w:rsid w:val="00C316B9"/>
    <w:rsid w:val="00C44CA0"/>
    <w:rsid w:val="00D0751E"/>
    <w:rsid w:val="00E005D7"/>
    <w:rsid w:val="00E020B0"/>
    <w:rsid w:val="00E1319B"/>
    <w:rsid w:val="00E26F8A"/>
    <w:rsid w:val="00E47A5F"/>
    <w:rsid w:val="00E83B06"/>
    <w:rsid w:val="00E85CF4"/>
    <w:rsid w:val="00E9607B"/>
    <w:rsid w:val="00EB3671"/>
    <w:rsid w:val="00EC3D60"/>
    <w:rsid w:val="00EE06F9"/>
    <w:rsid w:val="00EE39E6"/>
    <w:rsid w:val="00F31A77"/>
    <w:rsid w:val="00F55863"/>
    <w:rsid w:val="00F8212D"/>
    <w:rsid w:val="00FC5347"/>
    <w:rsid w:val="00FD57BE"/>
    <w:rsid w:val="00FE03CA"/>
    <w:rsid w:val="00FF184E"/>
    <w:rsid w:val="00FF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  <w15:chartTrackingRefBased/>
  <w15:docId w15:val="{FB6CB897-36D3-44C0-87D1-8A45FDEE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7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7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47A5F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E47A5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1C98"/>
  </w:style>
  <w:style w:type="paragraph" w:styleId="a7">
    <w:name w:val="footer"/>
    <w:basedOn w:val="a"/>
    <w:link w:val="a8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1C98"/>
  </w:style>
  <w:style w:type="paragraph" w:customStyle="1" w:styleId="hmain">
    <w:name w:val="hmain"/>
    <w:basedOn w:val="a"/>
    <w:link w:val="hmain0"/>
    <w:uiPriority w:val="99"/>
    <w:rsid w:val="00546620"/>
    <w:pPr>
      <w:tabs>
        <w:tab w:val="right" w:pos="706"/>
        <w:tab w:val="right" w:leader="dot" w:pos="9345"/>
      </w:tabs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noProof/>
      <w:sz w:val="28"/>
    </w:rPr>
  </w:style>
  <w:style w:type="character" w:customStyle="1" w:styleId="hmain0">
    <w:name w:val="hmain Знак"/>
    <w:link w:val="hmain"/>
    <w:uiPriority w:val="99"/>
    <w:locked/>
    <w:rsid w:val="00546620"/>
    <w:rPr>
      <w:rFonts w:ascii="Times New Roman" w:eastAsia="Times New Roman" w:hAnsi="Times New Roman" w:cs="Times New Roman"/>
      <w:noProof/>
      <w:sz w:val="28"/>
    </w:rPr>
  </w:style>
  <w:style w:type="paragraph" w:styleId="a9">
    <w:name w:val="Normal (Web)"/>
    <w:basedOn w:val="a"/>
    <w:uiPriority w:val="99"/>
    <w:semiHidden/>
    <w:unhideWhenUsed/>
    <w:rsid w:val="00EE3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ABE9C-C856-42DB-A070-3DD2A551A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5201</TotalTime>
  <Pages>8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Кудяшев</dc:creator>
  <cp:keywords/>
  <dc:description/>
  <cp:lastModifiedBy>Ярослав Кудяшев</cp:lastModifiedBy>
  <cp:revision>48</cp:revision>
  <dcterms:created xsi:type="dcterms:W3CDTF">2021-10-03T22:38:00Z</dcterms:created>
  <dcterms:modified xsi:type="dcterms:W3CDTF">2021-12-03T22:33:00Z</dcterms:modified>
</cp:coreProperties>
</file>