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FA" w:rsidRDefault="0050252F">
      <w:pPr>
        <w:rPr>
          <w:b/>
          <w:i/>
          <w:sz w:val="28"/>
          <w:szCs w:val="28"/>
        </w:rPr>
      </w:pPr>
      <w:r w:rsidRPr="0050252F">
        <w:rPr>
          <w:b/>
          <w:i/>
          <w:sz w:val="28"/>
          <w:szCs w:val="28"/>
        </w:rPr>
        <w:t>Тема раздела: Электрические цепи постоянного тока</w:t>
      </w:r>
    </w:p>
    <w:p w:rsidR="0050252F" w:rsidRDefault="0050252F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Лекция № 1:</w:t>
      </w:r>
    </w:p>
    <w:p w:rsidR="0050252F" w:rsidRDefault="0050252F" w:rsidP="005025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Основные понятия и определения</w:t>
      </w:r>
    </w:p>
    <w:p w:rsidR="00F54848" w:rsidRDefault="00F54848" w:rsidP="005025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Источники электрической энергии: Источники ЭДС и источники тока</w:t>
      </w:r>
    </w:p>
    <w:p w:rsidR="00F54848" w:rsidRDefault="00F54848" w:rsidP="005025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Законы Ома, Кирхгофа и закон сохранения энергии</w:t>
      </w:r>
    </w:p>
    <w:p w:rsidR="00F54848" w:rsidRPr="00F54848" w:rsidRDefault="00F54848" w:rsidP="005025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Преобразование цепей: определение эквивалентных сопротивлений</w:t>
      </w:r>
    </w:p>
    <w:p w:rsidR="00F54848" w:rsidRDefault="00F54848" w:rsidP="002F129A">
      <w:pPr>
        <w:ind w:left="360"/>
        <w:rPr>
          <w:sz w:val="28"/>
          <w:szCs w:val="28"/>
        </w:rPr>
      </w:pPr>
    </w:p>
    <w:p w:rsidR="00655C56" w:rsidRDefault="002F129A" w:rsidP="000D25A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Электрическая цепь, постоянный ток, вольт – амперная характеристика, ветвь электрической цепи, узел электрической цепи, параллельное соединение ветвей, контур электрической цепи</w:t>
      </w:r>
      <w:r w:rsidR="00655C56">
        <w:rPr>
          <w:sz w:val="28"/>
          <w:szCs w:val="28"/>
        </w:rPr>
        <w:t>.</w:t>
      </w:r>
    </w:p>
    <w:p w:rsidR="00655C56" w:rsidRDefault="00655C56" w:rsidP="00655C56">
      <w:pPr>
        <w:pStyle w:val="a3"/>
        <w:rPr>
          <w:sz w:val="28"/>
          <w:szCs w:val="28"/>
        </w:rPr>
      </w:pPr>
    </w:p>
    <w:p w:rsidR="00355229" w:rsidRDefault="00355229" w:rsidP="00655C56">
      <w:pPr>
        <w:pStyle w:val="a3"/>
        <w:rPr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355229">
        <w:rPr>
          <w:b/>
          <w:sz w:val="28"/>
          <w:szCs w:val="28"/>
        </w:rPr>
        <w:t>Электрическая цепь</w:t>
      </w:r>
      <w:r>
        <w:rPr>
          <w:sz w:val="28"/>
          <w:szCs w:val="28"/>
        </w:rPr>
        <w:t xml:space="preserve"> – это совокупность соединенных друг с другом источников электрической энергии и нагрузок, по которым может протекать эл. ток. (Часть цепи, не содержащая источников эл. энергии, </w:t>
      </w:r>
    </w:p>
    <w:p w:rsidR="00355229" w:rsidRDefault="00355229" w:rsidP="00655C56">
      <w:pPr>
        <w:pStyle w:val="a3"/>
        <w:rPr>
          <w:sz w:val="28"/>
          <w:szCs w:val="28"/>
        </w:rPr>
      </w:pPr>
      <w:r>
        <w:rPr>
          <w:sz w:val="28"/>
          <w:szCs w:val="28"/>
        </w:rPr>
        <w:t>называется пассивной, а часть цепи, содержащая источники – активной);</w:t>
      </w:r>
    </w:p>
    <w:p w:rsidR="00355229" w:rsidRDefault="00355229" w:rsidP="00655C56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</w:t>
      </w:r>
      <w:r w:rsidRPr="00F92B28">
        <w:rPr>
          <w:rFonts w:cstheme="minorHAnsi"/>
          <w:b/>
          <w:sz w:val="28"/>
          <w:szCs w:val="28"/>
        </w:rPr>
        <w:t>Постоянный</w:t>
      </w:r>
      <w:r>
        <w:rPr>
          <w:rFonts w:cstheme="minorHAnsi"/>
          <w:sz w:val="28"/>
          <w:szCs w:val="28"/>
        </w:rPr>
        <w:t xml:space="preserve"> ток – это ток, неизменный во времени. Он представляет собой упорядоченное </w:t>
      </w:r>
      <w:r w:rsidR="00F92B28">
        <w:rPr>
          <w:rFonts w:cstheme="minorHAnsi"/>
          <w:sz w:val="28"/>
          <w:szCs w:val="28"/>
        </w:rPr>
        <w:t>движение частиц, несущих электрические заряды, и которое вызывается эл полем, созданным источниками эл. энергии;</w:t>
      </w:r>
    </w:p>
    <w:p w:rsidR="00F92B28" w:rsidRDefault="00F92B28" w:rsidP="00655C56">
      <w:pPr>
        <w:pStyle w:val="a3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Зависимость тока на сопротивлении от напряжения на этом сопротивлении принято называть </w:t>
      </w:r>
      <w:r w:rsidRPr="00F92B28">
        <w:rPr>
          <w:rFonts w:cstheme="minorHAnsi"/>
          <w:b/>
          <w:sz w:val="28"/>
          <w:szCs w:val="28"/>
        </w:rPr>
        <w:t>вольт – амперной характеристикой</w:t>
      </w:r>
      <w:r>
        <w:rPr>
          <w:rFonts w:cstheme="minorHAnsi"/>
          <w:b/>
          <w:sz w:val="28"/>
          <w:szCs w:val="28"/>
        </w:rPr>
        <w:t>;</w:t>
      </w:r>
    </w:p>
    <w:p w:rsidR="00F92B28" w:rsidRDefault="00F92B28" w:rsidP="00655C56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Графическое изображение эл. цепи называется </w:t>
      </w:r>
      <w:r w:rsidRPr="00F92B28">
        <w:rPr>
          <w:rFonts w:cstheme="minorHAnsi"/>
          <w:b/>
          <w:sz w:val="28"/>
          <w:szCs w:val="28"/>
        </w:rPr>
        <w:t>эл. схемой</w:t>
      </w:r>
      <w:r>
        <w:rPr>
          <w:rFonts w:cstheme="minorHAnsi"/>
          <w:sz w:val="28"/>
          <w:szCs w:val="28"/>
        </w:rPr>
        <w:t>;</w:t>
      </w:r>
    </w:p>
    <w:p w:rsidR="00F92B28" w:rsidRDefault="00F92B28" w:rsidP="00655C56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</w:t>
      </w:r>
      <w:r w:rsidRPr="00F92B28">
        <w:rPr>
          <w:rFonts w:cstheme="minorHAnsi"/>
          <w:b/>
          <w:sz w:val="28"/>
          <w:szCs w:val="28"/>
        </w:rPr>
        <w:t>Ветвь эл. цепи</w:t>
      </w:r>
      <w:r>
        <w:rPr>
          <w:rFonts w:cstheme="minorHAnsi"/>
          <w:sz w:val="28"/>
          <w:szCs w:val="28"/>
        </w:rPr>
        <w:t xml:space="preserve"> – это участок цепи, образованный последовательно соединенными элементами, через которые течет одинаковый ток;</w:t>
      </w:r>
    </w:p>
    <w:p w:rsidR="00F92B28" w:rsidRDefault="00F92B28" w:rsidP="00655C56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</w:t>
      </w:r>
      <w:r w:rsidRPr="003E46DB">
        <w:rPr>
          <w:rFonts w:cstheme="minorHAnsi"/>
          <w:b/>
          <w:sz w:val="28"/>
          <w:szCs w:val="28"/>
        </w:rPr>
        <w:t>Узел электрической</w:t>
      </w:r>
      <w:r>
        <w:rPr>
          <w:rFonts w:cstheme="minorHAnsi"/>
          <w:sz w:val="28"/>
          <w:szCs w:val="28"/>
        </w:rPr>
        <w:t xml:space="preserve"> </w:t>
      </w:r>
      <w:r w:rsidRPr="003E46DB">
        <w:rPr>
          <w:rFonts w:cstheme="minorHAnsi"/>
          <w:b/>
          <w:sz w:val="28"/>
          <w:szCs w:val="28"/>
        </w:rPr>
        <w:t>цепи</w:t>
      </w:r>
      <w:r>
        <w:rPr>
          <w:rFonts w:cstheme="minorHAnsi"/>
          <w:sz w:val="28"/>
          <w:szCs w:val="28"/>
        </w:rPr>
        <w:t xml:space="preserve"> – это точка соединения трех и более числа ветвей;</w:t>
      </w:r>
    </w:p>
    <w:p w:rsidR="00F92B28" w:rsidRDefault="00F92B28" w:rsidP="00655C56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</w:t>
      </w:r>
      <w:r w:rsidR="003E46DB">
        <w:rPr>
          <w:rFonts w:cstheme="minorHAnsi"/>
          <w:sz w:val="28"/>
          <w:szCs w:val="28"/>
        </w:rPr>
        <w:t>Параллельным соединением ветвей эл. цепи называется соединение, при котором все участки (ветви) цепи присоединяются к одной и той же паре узлов и на всех участках (ветвях) имеется одно и то же напряжение;</w:t>
      </w:r>
    </w:p>
    <w:p w:rsidR="003E46DB" w:rsidRDefault="003E46DB" w:rsidP="00655C56">
      <w:pPr>
        <w:pStyle w:val="a3"/>
        <w:rPr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</w:t>
      </w:r>
      <w:r w:rsidRPr="003E46DB">
        <w:rPr>
          <w:rFonts w:cstheme="minorHAnsi"/>
          <w:b/>
          <w:sz w:val="28"/>
          <w:szCs w:val="28"/>
        </w:rPr>
        <w:t>Контур эл. цепи</w:t>
      </w:r>
      <w:r>
        <w:rPr>
          <w:rFonts w:cstheme="minorHAnsi"/>
          <w:sz w:val="28"/>
          <w:szCs w:val="28"/>
        </w:rPr>
        <w:t xml:space="preserve"> – любой замкнутый путь, проходящий по нескольким ветвям (зависимые и независимые контуры).</w:t>
      </w:r>
    </w:p>
    <w:p w:rsidR="000D25AE" w:rsidRDefault="002F129A" w:rsidP="00655C56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0D25AE" w:rsidRPr="000D25AE">
        <w:rPr>
          <w:noProof/>
          <w:sz w:val="28"/>
          <w:szCs w:val="28"/>
          <w:lang w:eastAsia="ru-RU"/>
        </w:rPr>
        <w:drawing>
          <wp:inline distT="0" distB="0" distL="0" distR="0">
            <wp:extent cx="5329669" cy="54197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757" cy="542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AE" w:rsidRDefault="000D25AE" w:rsidP="000D25AE">
      <w:pPr>
        <w:tabs>
          <w:tab w:val="left" w:pos="1125"/>
        </w:tabs>
        <w:rPr>
          <w:sz w:val="28"/>
          <w:szCs w:val="28"/>
        </w:rPr>
      </w:pPr>
      <w:r w:rsidRPr="000D25AE">
        <w:rPr>
          <w:sz w:val="28"/>
          <w:szCs w:val="28"/>
        </w:rPr>
        <w:tab/>
        <w:t>Рис.1</w:t>
      </w:r>
      <w:r w:rsidR="007562CB">
        <w:rPr>
          <w:sz w:val="28"/>
          <w:szCs w:val="28"/>
        </w:rPr>
        <w:t xml:space="preserve"> - </w:t>
      </w:r>
      <w:r w:rsidRPr="000D25AE">
        <w:rPr>
          <w:sz w:val="28"/>
          <w:szCs w:val="28"/>
        </w:rPr>
        <w:t xml:space="preserve"> Вольт – амперные характеристики сопротивлений (а-линейное, б-нелинейное) и неразветвленная </w:t>
      </w:r>
      <w:proofErr w:type="spellStart"/>
      <w:proofErr w:type="gramStart"/>
      <w:r w:rsidRPr="000D25AE">
        <w:rPr>
          <w:sz w:val="28"/>
          <w:szCs w:val="28"/>
        </w:rPr>
        <w:t>эл.цепь</w:t>
      </w:r>
      <w:proofErr w:type="spellEnd"/>
      <w:proofErr w:type="gramEnd"/>
      <w:r w:rsidRPr="000D25AE">
        <w:rPr>
          <w:sz w:val="28"/>
          <w:szCs w:val="28"/>
        </w:rPr>
        <w:t xml:space="preserve"> (в)</w:t>
      </w:r>
    </w:p>
    <w:p w:rsidR="002F129A" w:rsidRDefault="000D25AE" w:rsidP="000D25AE">
      <w:pPr>
        <w:tabs>
          <w:tab w:val="left" w:pos="69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54772" w:rsidRDefault="007562CB" w:rsidP="000D25AE">
      <w:pPr>
        <w:tabs>
          <w:tab w:val="left" w:pos="6975"/>
        </w:tabs>
        <w:rPr>
          <w:sz w:val="28"/>
          <w:szCs w:val="28"/>
        </w:rPr>
      </w:pPr>
      <w:r w:rsidRPr="007562CB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0675" cy="548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CB" w:rsidRDefault="007562CB" w:rsidP="007562CB">
      <w:pPr>
        <w:pStyle w:val="a3"/>
        <w:tabs>
          <w:tab w:val="left" w:pos="6975"/>
        </w:tabs>
        <w:ind w:left="1080"/>
        <w:rPr>
          <w:sz w:val="28"/>
          <w:szCs w:val="28"/>
        </w:rPr>
      </w:pPr>
      <w:r>
        <w:rPr>
          <w:sz w:val="28"/>
          <w:szCs w:val="28"/>
        </w:rPr>
        <w:t>Рис.2 – Узлы и контуры электрической схемы</w:t>
      </w:r>
      <w:r w:rsidR="00A16C09">
        <w:rPr>
          <w:sz w:val="28"/>
          <w:szCs w:val="28"/>
        </w:rPr>
        <w:t xml:space="preserve"> (а-узел, б-нет узла, два независимых контура)</w:t>
      </w:r>
    </w:p>
    <w:p w:rsidR="007562CB" w:rsidRDefault="007562CB" w:rsidP="007562CB">
      <w:pPr>
        <w:tabs>
          <w:tab w:val="left" w:pos="6975"/>
        </w:tabs>
        <w:ind w:left="1135"/>
        <w:rPr>
          <w:b/>
          <w:i/>
          <w:sz w:val="28"/>
          <w:szCs w:val="28"/>
        </w:rPr>
      </w:pPr>
      <w:r w:rsidRPr="007562CB">
        <w:rPr>
          <w:b/>
          <w:i/>
          <w:sz w:val="28"/>
          <w:szCs w:val="28"/>
        </w:rPr>
        <w:t xml:space="preserve">2. </w:t>
      </w:r>
      <w:r w:rsidR="00854772" w:rsidRPr="007562CB">
        <w:rPr>
          <w:b/>
          <w:i/>
          <w:sz w:val="28"/>
          <w:szCs w:val="28"/>
        </w:rPr>
        <w:t>Источник ЭДС и источник тока</w:t>
      </w:r>
    </w:p>
    <w:p w:rsidR="007562CB" w:rsidRDefault="00B5134C" w:rsidP="007562CB">
      <w:pPr>
        <w:rPr>
          <w:sz w:val="28"/>
          <w:szCs w:val="28"/>
        </w:rPr>
      </w:pPr>
      <w:r w:rsidRPr="00B5134C">
        <w:rPr>
          <w:noProof/>
          <w:sz w:val="28"/>
          <w:szCs w:val="28"/>
          <w:lang w:eastAsia="ru-RU"/>
        </w:rPr>
        <w:drawing>
          <wp:inline distT="0" distB="0" distL="0" distR="0">
            <wp:extent cx="2533650" cy="2047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34C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7467600"/>
            <wp:positionH relativeFrom="column">
              <wp:align>left</wp:align>
            </wp:positionH>
            <wp:positionV relativeFrom="paragraph">
              <wp:align>top</wp:align>
            </wp:positionV>
            <wp:extent cx="2990850" cy="22002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  <w:t>Рис. 3 – ВАХ источника ЭДС и его эквивалентная схема</w:t>
      </w:r>
    </w:p>
    <w:p w:rsidR="00165647" w:rsidRDefault="00165647" w:rsidP="00165647">
      <w:pPr>
        <w:tabs>
          <w:tab w:val="left" w:pos="22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165647">
        <w:rPr>
          <w:noProof/>
          <w:sz w:val="28"/>
          <w:szCs w:val="28"/>
          <w:lang w:eastAsia="ru-RU"/>
        </w:rPr>
        <w:drawing>
          <wp:inline distT="0" distB="0" distL="0" distR="0">
            <wp:extent cx="2771775" cy="2200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47" w:rsidRDefault="00165647" w:rsidP="00165647">
      <w:pPr>
        <w:tabs>
          <w:tab w:val="left" w:pos="3630"/>
        </w:tabs>
        <w:rPr>
          <w:sz w:val="28"/>
          <w:szCs w:val="28"/>
        </w:rPr>
      </w:pPr>
      <w:r>
        <w:rPr>
          <w:sz w:val="28"/>
          <w:szCs w:val="28"/>
        </w:rPr>
        <w:tab/>
        <w:t>а)</w:t>
      </w:r>
      <w:bookmarkStart w:id="0" w:name="_GoBack"/>
      <w:bookmarkEnd w:id="0"/>
    </w:p>
    <w:p w:rsidR="00AA658C" w:rsidRDefault="00165647" w:rsidP="00165647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br w:type="textWrapping" w:clear="all"/>
      </w:r>
    </w:p>
    <w:p w:rsidR="00165647" w:rsidRDefault="00165647" w:rsidP="00165647">
      <w:pPr>
        <w:tabs>
          <w:tab w:val="left" w:pos="235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65647">
        <w:rPr>
          <w:noProof/>
          <w:sz w:val="28"/>
          <w:szCs w:val="28"/>
          <w:lang w:eastAsia="ru-RU"/>
        </w:rPr>
        <w:drawing>
          <wp:inline distT="0" distB="0" distL="0" distR="0">
            <wp:extent cx="3305175" cy="2324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CBB" w:rsidRPr="007C4CBB">
        <w:rPr>
          <w:noProof/>
          <w:sz w:val="28"/>
          <w:szCs w:val="28"/>
          <w:lang w:eastAsia="ru-RU"/>
        </w:rPr>
        <w:drawing>
          <wp:inline distT="0" distB="0" distL="0" distR="0" wp14:anchorId="511A2D31" wp14:editId="74449A72">
            <wp:extent cx="885825" cy="6749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381" cy="67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8C" w:rsidRDefault="00165647" w:rsidP="00165647">
      <w:pPr>
        <w:tabs>
          <w:tab w:val="left" w:pos="3915"/>
        </w:tabs>
        <w:rPr>
          <w:sz w:val="28"/>
          <w:szCs w:val="28"/>
        </w:rPr>
      </w:pPr>
      <w:r>
        <w:rPr>
          <w:sz w:val="28"/>
          <w:szCs w:val="28"/>
        </w:rPr>
        <w:tab/>
        <w:t>б)</w:t>
      </w:r>
    </w:p>
    <w:p w:rsidR="00AA658C" w:rsidRDefault="00165647" w:rsidP="00AA658C">
      <w:pPr>
        <w:rPr>
          <w:sz w:val="28"/>
          <w:szCs w:val="28"/>
        </w:rPr>
      </w:pPr>
      <w:r>
        <w:rPr>
          <w:sz w:val="28"/>
          <w:szCs w:val="28"/>
        </w:rPr>
        <w:t>Рис. 4 – ВАХ</w:t>
      </w:r>
      <w:r w:rsidR="007C4CBB">
        <w:rPr>
          <w:sz w:val="28"/>
          <w:szCs w:val="28"/>
        </w:rPr>
        <w:t xml:space="preserve"> (а)</w:t>
      </w:r>
      <w:r>
        <w:rPr>
          <w:sz w:val="28"/>
          <w:szCs w:val="28"/>
        </w:rPr>
        <w:t xml:space="preserve"> и эквивалентная схема источника тока</w:t>
      </w:r>
      <w:r w:rsidR="007C4CBB">
        <w:rPr>
          <w:sz w:val="28"/>
          <w:szCs w:val="28"/>
        </w:rPr>
        <w:t xml:space="preserve"> (б)</w:t>
      </w:r>
    </w:p>
    <w:p w:rsidR="00AA658C" w:rsidRDefault="00AA658C" w:rsidP="00AA658C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AF66AC" w:rsidRPr="00E9511F" w:rsidRDefault="00AF66AC" w:rsidP="00E9511F">
      <w:pPr>
        <w:pStyle w:val="a3"/>
        <w:numPr>
          <w:ilvl w:val="0"/>
          <w:numId w:val="5"/>
        </w:numPr>
        <w:tabs>
          <w:tab w:val="left" w:pos="900"/>
        </w:tabs>
        <w:rPr>
          <w:b/>
          <w:i/>
          <w:sz w:val="28"/>
          <w:szCs w:val="28"/>
        </w:rPr>
      </w:pPr>
      <w:r w:rsidRPr="00E9511F">
        <w:rPr>
          <w:b/>
          <w:i/>
          <w:sz w:val="28"/>
          <w:szCs w:val="28"/>
        </w:rPr>
        <w:t>Законы Ома, Кирхгофа и закон сохранения энергии</w:t>
      </w:r>
      <w:r w:rsidR="007562CB" w:rsidRPr="00E9511F">
        <w:rPr>
          <w:b/>
          <w:i/>
          <w:sz w:val="28"/>
          <w:szCs w:val="28"/>
        </w:rPr>
        <w:tab/>
      </w:r>
    </w:p>
    <w:p w:rsidR="00AF66AC" w:rsidRDefault="00AF66AC" w:rsidP="00AF66AC"/>
    <w:p w:rsidR="00AF66AC" w:rsidRDefault="00AE7F71" w:rsidP="00AF66AC">
      <w:r w:rsidRPr="00AF66AC">
        <w:rPr>
          <w:noProof/>
          <w:lang w:eastAsia="ru-RU"/>
        </w:rPr>
        <w:drawing>
          <wp:inline distT="0" distB="0" distL="0" distR="0" wp14:anchorId="5BE21B90" wp14:editId="0C4855E2">
            <wp:extent cx="1801503" cy="491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07" cy="50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6AC" w:rsidRPr="00AF66A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1078173" y="8256896"/>
            <wp:positionH relativeFrom="column">
              <wp:align>left</wp:align>
            </wp:positionH>
            <wp:positionV relativeFrom="paragraph">
              <wp:align>top</wp:align>
            </wp:positionV>
            <wp:extent cx="3193576" cy="1465651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576" cy="146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66AC" w:rsidRDefault="00AE7F71" w:rsidP="00AF66AC">
      <w:pPr>
        <w:ind w:firstLine="708"/>
      </w:pPr>
      <w:r w:rsidRPr="00AF66AC">
        <w:rPr>
          <w:noProof/>
          <w:lang w:eastAsia="ru-RU"/>
        </w:rPr>
        <w:drawing>
          <wp:inline distT="0" distB="0" distL="0" distR="0" wp14:anchorId="7EE14845" wp14:editId="239E8C4F">
            <wp:extent cx="1828164" cy="491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459" cy="50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AC" w:rsidRDefault="00AE7F71" w:rsidP="00AF66AC">
      <w:pPr>
        <w:ind w:firstLine="708"/>
      </w:pPr>
      <w:r w:rsidRPr="00AE7F71">
        <w:rPr>
          <w:noProof/>
          <w:lang w:eastAsia="ru-RU"/>
        </w:rPr>
        <w:lastRenderedPageBreak/>
        <w:drawing>
          <wp:inline distT="0" distB="0" distL="0" distR="0">
            <wp:extent cx="1053295" cy="4514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014" cy="46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46" w:rsidRDefault="00AE7F71" w:rsidP="00AF66AC">
      <w:pPr>
        <w:ind w:firstLine="708"/>
        <w:rPr>
          <w:sz w:val="28"/>
          <w:szCs w:val="28"/>
        </w:rPr>
      </w:pPr>
      <w:r w:rsidRPr="00AE7F71">
        <w:rPr>
          <w:sz w:val="28"/>
          <w:szCs w:val="28"/>
        </w:rPr>
        <w:t xml:space="preserve">Определение напряжения на участке цепи с ЭДС </w:t>
      </w:r>
      <w:r w:rsidRPr="00AE7F71">
        <w:rPr>
          <w:sz w:val="28"/>
          <w:szCs w:val="28"/>
          <w:lang w:val="en-US"/>
        </w:rPr>
        <w:t>E</w:t>
      </w:r>
      <w:r w:rsidRPr="00AE7F71">
        <w:rPr>
          <w:sz w:val="28"/>
          <w:szCs w:val="28"/>
        </w:rPr>
        <w:t>:</w:t>
      </w:r>
      <w:r w:rsidR="00AF66AC" w:rsidRPr="00AE7F71">
        <w:rPr>
          <w:sz w:val="28"/>
          <w:szCs w:val="28"/>
        </w:rPr>
        <w:br w:type="textWrapping" w:clear="all"/>
      </w:r>
      <w:r w:rsidR="00C11B46" w:rsidRPr="00C11B46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0394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46" w:rsidRDefault="00C11B46" w:rsidP="00C11B46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  <w:t>б)</w:t>
      </w:r>
    </w:p>
    <w:p w:rsidR="00C11B46" w:rsidRDefault="00C11B46" w:rsidP="00C11B46">
      <w:pPr>
        <w:tabs>
          <w:tab w:val="left" w:pos="708"/>
          <w:tab w:val="left" w:pos="421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Рис. 5</w:t>
      </w:r>
    </w:p>
    <w:p w:rsidR="00C11B46" w:rsidRDefault="00C11B46" w:rsidP="00C11B46">
      <w:pPr>
        <w:tabs>
          <w:tab w:val="left" w:pos="3697"/>
        </w:tabs>
        <w:rPr>
          <w:sz w:val="28"/>
          <w:szCs w:val="28"/>
        </w:rPr>
      </w:pPr>
    </w:p>
    <w:p w:rsidR="003B4646" w:rsidRDefault="00C11B46" w:rsidP="003B4646">
      <w:pPr>
        <w:tabs>
          <w:tab w:val="center" w:pos="4677"/>
          <w:tab w:val="left" w:pos="7200"/>
        </w:tabs>
        <w:rPr>
          <w:noProof/>
          <w:sz w:val="28"/>
          <w:szCs w:val="28"/>
          <w:lang w:eastAsia="ru-RU"/>
        </w:rPr>
      </w:pP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а):</w:t>
      </w:r>
      <w:r w:rsidRPr="00C11B46">
        <w:rPr>
          <w:sz w:val="28"/>
          <w:szCs w:val="28"/>
        </w:rPr>
        <w:t xml:space="preserve"> </w:t>
      </w:r>
      <w:r w:rsidR="003B4646">
        <w:rPr>
          <w:sz w:val="28"/>
          <w:szCs w:val="28"/>
        </w:rPr>
        <w:tab/>
        <w:t>Для б):</w:t>
      </w:r>
      <w:r w:rsidR="003B4646">
        <w:rPr>
          <w:sz w:val="28"/>
          <w:szCs w:val="28"/>
        </w:rPr>
        <w:tab/>
        <w:t>Для обеих схем</w:t>
      </w:r>
    </w:p>
    <w:p w:rsidR="003B4646" w:rsidRDefault="003B4646" w:rsidP="003B4646">
      <w:pPr>
        <w:tabs>
          <w:tab w:val="center" w:pos="4677"/>
          <w:tab w:val="left" w:pos="7243"/>
        </w:tabs>
        <w:rPr>
          <w:sz w:val="28"/>
          <w:szCs w:val="28"/>
        </w:rPr>
      </w:pPr>
      <w:r w:rsidRPr="00C11B46">
        <w:rPr>
          <w:noProof/>
          <w:sz w:val="28"/>
          <w:szCs w:val="28"/>
          <w:lang w:eastAsia="ru-RU"/>
        </w:rPr>
        <w:drawing>
          <wp:inline distT="0" distB="0" distL="0" distR="0" wp14:anchorId="2A841496" wp14:editId="28168860">
            <wp:extent cx="1520368" cy="4640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906" cy="46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B4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B4646">
        <w:rPr>
          <w:noProof/>
          <w:sz w:val="28"/>
          <w:szCs w:val="28"/>
          <w:lang w:eastAsia="ru-RU"/>
        </w:rPr>
        <w:drawing>
          <wp:inline distT="0" distB="0" distL="0" distR="0">
            <wp:extent cx="1610081" cy="4914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207" cy="49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Pr="003B4646">
        <w:rPr>
          <w:noProof/>
          <w:sz w:val="28"/>
          <w:szCs w:val="28"/>
          <w:lang w:eastAsia="ru-RU"/>
        </w:rPr>
        <w:drawing>
          <wp:inline distT="0" distB="0" distL="0" distR="0" wp14:anchorId="11C2D4D0" wp14:editId="7A6AF0F9">
            <wp:extent cx="1334770" cy="4230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76" cy="43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AE" w:rsidRDefault="00D2424A" w:rsidP="00D2424A">
      <w:pPr>
        <w:tabs>
          <w:tab w:val="left" w:pos="5481"/>
        </w:tabs>
        <w:rPr>
          <w:sz w:val="28"/>
          <w:szCs w:val="28"/>
        </w:rPr>
      </w:pPr>
      <w:r>
        <w:rPr>
          <w:sz w:val="28"/>
          <w:szCs w:val="28"/>
        </w:rPr>
        <w:t>а):</w:t>
      </w:r>
      <w:r>
        <w:rPr>
          <w:sz w:val="28"/>
          <w:szCs w:val="28"/>
        </w:rPr>
        <w:tab/>
        <w:t>б):</w:t>
      </w:r>
    </w:p>
    <w:p w:rsidR="000F004E" w:rsidRDefault="000F004E" w:rsidP="000F004E">
      <w:pPr>
        <w:tabs>
          <w:tab w:val="left" w:pos="6061"/>
        </w:tabs>
        <w:rPr>
          <w:sz w:val="28"/>
          <w:szCs w:val="28"/>
        </w:rPr>
      </w:pPr>
      <w:r w:rsidRPr="00D2424A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BD2ED66" wp14:editId="15EA584B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2109234" cy="709684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34" cy="70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424A" w:rsidRDefault="000F004E" w:rsidP="000F004E">
      <w:pPr>
        <w:tabs>
          <w:tab w:val="center" w:pos="292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0F004E">
        <w:rPr>
          <w:noProof/>
          <w:sz w:val="28"/>
          <w:szCs w:val="28"/>
          <w:lang w:eastAsia="ru-RU"/>
        </w:rPr>
        <w:drawing>
          <wp:inline distT="0" distB="0" distL="0" distR="0">
            <wp:extent cx="2067129" cy="6823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08" cy="68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br w:type="textWrapping" w:clear="all"/>
      </w:r>
    </w:p>
    <w:p w:rsidR="00524B41" w:rsidRDefault="00524B41" w:rsidP="000F004E">
      <w:pPr>
        <w:tabs>
          <w:tab w:val="center" w:pos="2927"/>
        </w:tabs>
        <w:rPr>
          <w:sz w:val="28"/>
          <w:szCs w:val="28"/>
        </w:rPr>
      </w:pPr>
      <w:r w:rsidRPr="00524B41">
        <w:rPr>
          <w:noProof/>
          <w:sz w:val="28"/>
          <w:szCs w:val="28"/>
          <w:lang w:eastAsia="ru-RU"/>
        </w:rPr>
        <w:drawing>
          <wp:inline distT="0" distB="0" distL="0" distR="0">
            <wp:extent cx="1477979" cy="4094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478" cy="42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:rsidR="00524B41" w:rsidRDefault="002454B8" w:rsidP="000F004E">
      <w:pPr>
        <w:tabs>
          <w:tab w:val="center" w:pos="2927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т</w:t>
      </w:r>
      <w:r w:rsidR="00524B41">
        <w:rPr>
          <w:sz w:val="28"/>
          <w:szCs w:val="28"/>
        </w:rPr>
        <w:t>огда</w:t>
      </w:r>
      <w:r>
        <w:rPr>
          <w:sz w:val="28"/>
          <w:szCs w:val="28"/>
        </w:rPr>
        <w:t xml:space="preserve">:   </w:t>
      </w:r>
      <w:proofErr w:type="spellStart"/>
      <w:proofErr w:type="gramEnd"/>
      <w:r w:rsidRPr="002454B8">
        <w:rPr>
          <w:sz w:val="40"/>
          <w:szCs w:val="40"/>
          <w:lang w:val="en-US"/>
        </w:rPr>
        <w:t>U</w:t>
      </w:r>
      <w:r w:rsidRPr="002454B8">
        <w:rPr>
          <w:sz w:val="40"/>
          <w:szCs w:val="40"/>
          <w:vertAlign w:val="subscript"/>
          <w:lang w:val="en-US"/>
        </w:rPr>
        <w:t>ac</w:t>
      </w:r>
      <w:proofErr w:type="spellEnd"/>
      <w:r w:rsidRPr="00C708F5">
        <w:rPr>
          <w:sz w:val="40"/>
          <w:szCs w:val="40"/>
          <w:vertAlign w:val="subscript"/>
        </w:rPr>
        <w:t xml:space="preserve"> </w:t>
      </w:r>
      <w:r w:rsidRPr="00C708F5">
        <w:rPr>
          <w:sz w:val="40"/>
          <w:szCs w:val="40"/>
        </w:rPr>
        <w:t xml:space="preserve">= - </w:t>
      </w:r>
      <w:proofErr w:type="spellStart"/>
      <w:r w:rsidRPr="002454B8">
        <w:rPr>
          <w:sz w:val="40"/>
          <w:szCs w:val="40"/>
          <w:lang w:val="en-US"/>
        </w:rPr>
        <w:t>U</w:t>
      </w:r>
      <w:r w:rsidRPr="002454B8">
        <w:rPr>
          <w:sz w:val="40"/>
          <w:szCs w:val="40"/>
          <w:vertAlign w:val="subscript"/>
          <w:lang w:val="en-US"/>
        </w:rPr>
        <w:t>ca</w:t>
      </w:r>
      <w:proofErr w:type="spellEnd"/>
      <w:r w:rsidR="00524B41">
        <w:rPr>
          <w:sz w:val="28"/>
          <w:szCs w:val="28"/>
        </w:rPr>
        <w:t xml:space="preserve"> </w:t>
      </w:r>
    </w:p>
    <w:p w:rsidR="002454B8" w:rsidRDefault="002454B8" w:rsidP="000F004E">
      <w:pPr>
        <w:tabs>
          <w:tab w:val="center" w:pos="2927"/>
        </w:tabs>
        <w:rPr>
          <w:sz w:val="28"/>
          <w:szCs w:val="28"/>
        </w:rPr>
      </w:pPr>
      <w:r>
        <w:rPr>
          <w:sz w:val="28"/>
          <w:szCs w:val="28"/>
        </w:rPr>
        <w:t>Закон Ома для участка цепи, не содержащего ЭДС (см. рис.5):</w:t>
      </w:r>
    </w:p>
    <w:p w:rsidR="002454B8" w:rsidRDefault="002454B8" w:rsidP="000F004E">
      <w:pPr>
        <w:tabs>
          <w:tab w:val="center" w:pos="2927"/>
        </w:tabs>
        <w:rPr>
          <w:sz w:val="28"/>
          <w:szCs w:val="28"/>
          <w:vertAlign w:val="subscript"/>
        </w:rPr>
      </w:pPr>
      <w:proofErr w:type="spellStart"/>
      <w:r w:rsidRPr="002454B8">
        <w:rPr>
          <w:sz w:val="36"/>
          <w:szCs w:val="36"/>
          <w:lang w:val="en-US"/>
        </w:rPr>
        <w:t>U</w:t>
      </w:r>
      <w:r w:rsidRPr="002454B8">
        <w:rPr>
          <w:sz w:val="36"/>
          <w:szCs w:val="36"/>
          <w:vertAlign w:val="subscript"/>
          <w:lang w:val="en-US"/>
        </w:rPr>
        <w:t>ab</w:t>
      </w:r>
      <w:proofErr w:type="spellEnd"/>
      <w:r w:rsidRPr="002454B8">
        <w:rPr>
          <w:sz w:val="36"/>
          <w:szCs w:val="36"/>
          <w:vertAlign w:val="subscript"/>
          <w:lang w:val="en-US"/>
        </w:rPr>
        <w:t xml:space="preserve"> </w:t>
      </w:r>
      <w:r w:rsidRPr="002454B8">
        <w:rPr>
          <w:sz w:val="36"/>
          <w:szCs w:val="36"/>
          <w:lang w:val="en-US"/>
        </w:rPr>
        <w:t xml:space="preserve">= IR </w:t>
      </w:r>
      <w:r w:rsidRPr="002454B8">
        <w:rPr>
          <w:sz w:val="36"/>
          <w:szCs w:val="36"/>
        </w:rPr>
        <w:t>или</w:t>
      </w:r>
      <w:r>
        <w:rPr>
          <w:sz w:val="28"/>
          <w:szCs w:val="28"/>
        </w:rPr>
        <w:t xml:space="preserve">  </w:t>
      </w:r>
    </w:p>
    <w:p w:rsidR="002454B8" w:rsidRDefault="002454B8" w:rsidP="002454B8">
      <w:pPr>
        <w:rPr>
          <w:sz w:val="28"/>
          <w:szCs w:val="28"/>
        </w:rPr>
      </w:pPr>
      <w:r w:rsidRPr="002454B8">
        <w:rPr>
          <w:noProof/>
          <w:sz w:val="28"/>
          <w:szCs w:val="28"/>
          <w:lang w:eastAsia="ru-RU"/>
        </w:rPr>
        <w:drawing>
          <wp:inline distT="0" distB="0" distL="0" distR="0" wp14:anchorId="337C7DB1" wp14:editId="49EEC6AB">
            <wp:extent cx="1938704" cy="7096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91" cy="71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F7" w:rsidRDefault="00D04AF7" w:rsidP="002454B8">
      <w:pPr>
        <w:rPr>
          <w:sz w:val="28"/>
          <w:szCs w:val="28"/>
        </w:rPr>
      </w:pPr>
      <w:r>
        <w:rPr>
          <w:sz w:val="28"/>
          <w:szCs w:val="28"/>
        </w:rPr>
        <w:t>Закон Ома для участка цепи с ЭДС Е (см. рис.</w:t>
      </w:r>
      <w:proofErr w:type="gramStart"/>
      <w:r>
        <w:rPr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 а):</w:t>
      </w:r>
    </w:p>
    <w:p w:rsidR="00D04AF7" w:rsidRDefault="00D04AF7" w:rsidP="002454B8">
      <w:pPr>
        <w:rPr>
          <w:sz w:val="28"/>
          <w:szCs w:val="28"/>
        </w:rPr>
      </w:pPr>
      <w:r w:rsidRPr="00D04AF7">
        <w:rPr>
          <w:noProof/>
          <w:sz w:val="28"/>
          <w:szCs w:val="28"/>
          <w:lang w:eastAsia="ru-RU"/>
        </w:rPr>
        <w:drawing>
          <wp:inline distT="0" distB="0" distL="0" distR="0">
            <wp:extent cx="2489775" cy="627797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84" cy="63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F7" w:rsidRDefault="00D04AF7" w:rsidP="002454B8">
      <w:pPr>
        <w:rPr>
          <w:sz w:val="28"/>
          <w:szCs w:val="28"/>
        </w:rPr>
      </w:pPr>
    </w:p>
    <w:p w:rsidR="00D04AF7" w:rsidRDefault="00D04AF7" w:rsidP="002454B8">
      <w:pPr>
        <w:rPr>
          <w:sz w:val="28"/>
          <w:szCs w:val="28"/>
        </w:rPr>
      </w:pPr>
      <w:r>
        <w:rPr>
          <w:sz w:val="28"/>
          <w:szCs w:val="28"/>
        </w:rPr>
        <w:t>Для 5б:</w:t>
      </w:r>
    </w:p>
    <w:p w:rsidR="00D04AF7" w:rsidRDefault="00D04AF7" w:rsidP="002454B8">
      <w:pPr>
        <w:rPr>
          <w:sz w:val="28"/>
          <w:szCs w:val="28"/>
        </w:rPr>
      </w:pPr>
      <w:r w:rsidRPr="00D04AF7">
        <w:rPr>
          <w:noProof/>
          <w:sz w:val="28"/>
          <w:szCs w:val="28"/>
          <w:lang w:eastAsia="ru-RU"/>
        </w:rPr>
        <w:drawing>
          <wp:inline distT="0" distB="0" distL="0" distR="0">
            <wp:extent cx="2435648" cy="614149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365" cy="61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F7" w:rsidRDefault="00E9511F" w:rsidP="002454B8">
      <w:pPr>
        <w:rPr>
          <w:sz w:val="28"/>
          <w:szCs w:val="28"/>
        </w:rPr>
      </w:pPr>
      <w:r>
        <w:rPr>
          <w:sz w:val="28"/>
          <w:szCs w:val="28"/>
        </w:rPr>
        <w:t>В общем случае:</w:t>
      </w:r>
    </w:p>
    <w:p w:rsidR="00E9511F" w:rsidRDefault="00E9511F" w:rsidP="002454B8">
      <w:pPr>
        <w:rPr>
          <w:sz w:val="28"/>
          <w:szCs w:val="28"/>
        </w:rPr>
      </w:pPr>
      <w:r w:rsidRPr="00E9511F">
        <w:rPr>
          <w:noProof/>
          <w:sz w:val="28"/>
          <w:szCs w:val="28"/>
          <w:lang w:eastAsia="ru-RU"/>
        </w:rPr>
        <w:drawing>
          <wp:inline distT="0" distB="0" distL="0" distR="0">
            <wp:extent cx="2933739" cy="68238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2" cy="69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EEA" w:rsidRDefault="006F6EEA" w:rsidP="002454B8">
      <w:pPr>
        <w:rPr>
          <w:sz w:val="28"/>
          <w:szCs w:val="28"/>
        </w:rPr>
      </w:pPr>
    </w:p>
    <w:p w:rsidR="006F6EEA" w:rsidRDefault="006F6EEA" w:rsidP="002454B8">
      <w:pPr>
        <w:rPr>
          <w:sz w:val="28"/>
          <w:szCs w:val="28"/>
        </w:rPr>
      </w:pPr>
      <w:r>
        <w:rPr>
          <w:sz w:val="28"/>
          <w:szCs w:val="28"/>
        </w:rPr>
        <w:t>Первый закон Кирхгофа:</w:t>
      </w:r>
    </w:p>
    <w:p w:rsidR="006F6EEA" w:rsidRDefault="006F6EEA" w:rsidP="006F6EE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алгебраическая сумма токов в узле равна нулю;</w:t>
      </w:r>
    </w:p>
    <w:p w:rsidR="004118E0" w:rsidRPr="004118E0" w:rsidRDefault="004118E0" w:rsidP="004118E0">
      <w:pPr>
        <w:pStyle w:val="a3"/>
        <w:rPr>
          <w:sz w:val="32"/>
          <w:szCs w:val="32"/>
        </w:rPr>
      </w:pPr>
      <w:r w:rsidRPr="004118E0">
        <w:rPr>
          <w:sz w:val="32"/>
          <w:szCs w:val="32"/>
          <w:lang w:val="en-US"/>
        </w:rPr>
        <w:t>I</w:t>
      </w:r>
      <w:r w:rsidRPr="004118E0">
        <w:rPr>
          <w:sz w:val="32"/>
          <w:szCs w:val="32"/>
          <w:vertAlign w:val="subscript"/>
          <w:lang w:val="en-US"/>
        </w:rPr>
        <w:t xml:space="preserve">1 </w:t>
      </w:r>
      <w:r w:rsidRPr="004118E0">
        <w:rPr>
          <w:sz w:val="32"/>
          <w:szCs w:val="32"/>
          <w:lang w:val="en-US"/>
        </w:rPr>
        <w:t>– I</w:t>
      </w:r>
      <w:r w:rsidRPr="004118E0">
        <w:rPr>
          <w:sz w:val="32"/>
          <w:szCs w:val="32"/>
          <w:vertAlign w:val="subscript"/>
          <w:lang w:val="en-US"/>
        </w:rPr>
        <w:t>2</w:t>
      </w:r>
      <w:r w:rsidRPr="004118E0">
        <w:rPr>
          <w:sz w:val="32"/>
          <w:szCs w:val="32"/>
          <w:lang w:val="en-US"/>
        </w:rPr>
        <w:t xml:space="preserve"> – I</w:t>
      </w:r>
      <w:r w:rsidRPr="004118E0">
        <w:rPr>
          <w:sz w:val="32"/>
          <w:szCs w:val="32"/>
          <w:vertAlign w:val="subscript"/>
          <w:lang w:val="en-US"/>
        </w:rPr>
        <w:t xml:space="preserve">3 </w:t>
      </w:r>
      <w:r w:rsidRPr="004118E0">
        <w:rPr>
          <w:sz w:val="32"/>
          <w:szCs w:val="32"/>
          <w:lang w:val="en-US"/>
        </w:rPr>
        <w:t>– I</w:t>
      </w:r>
      <w:r w:rsidRPr="004118E0">
        <w:rPr>
          <w:sz w:val="32"/>
          <w:szCs w:val="32"/>
          <w:vertAlign w:val="subscript"/>
          <w:lang w:val="en-US"/>
        </w:rPr>
        <w:t xml:space="preserve">4 </w:t>
      </w:r>
      <w:r w:rsidRPr="004118E0">
        <w:rPr>
          <w:sz w:val="32"/>
          <w:szCs w:val="32"/>
          <w:lang w:val="en-US"/>
        </w:rPr>
        <w:t>= 0</w:t>
      </w:r>
      <w:r w:rsidRPr="004118E0">
        <w:rPr>
          <w:sz w:val="32"/>
          <w:szCs w:val="32"/>
        </w:rPr>
        <w:t>;</w:t>
      </w:r>
    </w:p>
    <w:p w:rsidR="006F6EEA" w:rsidRDefault="006F6EEA" w:rsidP="006F6EE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сумма подтекающих к узлу токов равна сумме утекающих от этого узла токов.</w:t>
      </w:r>
    </w:p>
    <w:p w:rsidR="004118E0" w:rsidRPr="004118E0" w:rsidRDefault="004118E0" w:rsidP="004118E0">
      <w:pPr>
        <w:pStyle w:val="a3"/>
        <w:rPr>
          <w:sz w:val="32"/>
          <w:szCs w:val="32"/>
        </w:rPr>
      </w:pPr>
      <w:r w:rsidRPr="004118E0">
        <w:rPr>
          <w:sz w:val="32"/>
          <w:szCs w:val="32"/>
        </w:rPr>
        <w:t>I</w:t>
      </w:r>
      <w:r w:rsidRPr="004118E0">
        <w:rPr>
          <w:sz w:val="32"/>
          <w:szCs w:val="32"/>
          <w:vertAlign w:val="subscript"/>
        </w:rPr>
        <w:t>1</w:t>
      </w:r>
      <w:r w:rsidRPr="004118E0">
        <w:rPr>
          <w:sz w:val="32"/>
          <w:szCs w:val="32"/>
        </w:rPr>
        <w:t xml:space="preserve"> = I</w:t>
      </w:r>
      <w:r w:rsidRPr="004118E0">
        <w:rPr>
          <w:sz w:val="32"/>
          <w:szCs w:val="32"/>
          <w:vertAlign w:val="subscript"/>
        </w:rPr>
        <w:t>2</w:t>
      </w:r>
      <w:r w:rsidRPr="004118E0">
        <w:rPr>
          <w:sz w:val="32"/>
          <w:szCs w:val="32"/>
        </w:rPr>
        <w:t>+ I</w:t>
      </w:r>
      <w:r w:rsidRPr="004118E0">
        <w:rPr>
          <w:sz w:val="32"/>
          <w:szCs w:val="32"/>
          <w:vertAlign w:val="subscript"/>
        </w:rPr>
        <w:t>3</w:t>
      </w:r>
      <w:r w:rsidRPr="004118E0">
        <w:rPr>
          <w:sz w:val="32"/>
          <w:szCs w:val="32"/>
        </w:rPr>
        <w:t xml:space="preserve"> + I</w:t>
      </w:r>
      <w:r w:rsidRPr="004118E0">
        <w:rPr>
          <w:sz w:val="32"/>
          <w:szCs w:val="32"/>
          <w:vertAlign w:val="subscript"/>
        </w:rPr>
        <w:t>4</w:t>
      </w:r>
      <w:r w:rsidRPr="004118E0">
        <w:rPr>
          <w:sz w:val="32"/>
          <w:szCs w:val="32"/>
        </w:rPr>
        <w:t>;</w:t>
      </w:r>
    </w:p>
    <w:p w:rsidR="006F6EEA" w:rsidRDefault="006F6EEA" w:rsidP="006F6EEA"/>
    <w:p w:rsidR="006F6EEA" w:rsidRDefault="006F6EEA" w:rsidP="006F6EEA">
      <w:pPr>
        <w:ind w:firstLine="708"/>
      </w:pPr>
      <w:r w:rsidRPr="006F6EEA">
        <w:rPr>
          <w:noProof/>
          <w:lang w:eastAsia="ru-RU"/>
        </w:rPr>
        <w:drawing>
          <wp:inline distT="0" distB="0" distL="0" distR="0">
            <wp:extent cx="2320290" cy="221107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0A" w:rsidRDefault="005F460A" w:rsidP="006F6EEA">
      <w:pPr>
        <w:ind w:firstLine="708"/>
      </w:pPr>
    </w:p>
    <w:p w:rsidR="005F460A" w:rsidRDefault="005F460A" w:rsidP="006F6EEA">
      <w:pPr>
        <w:ind w:firstLine="708"/>
        <w:rPr>
          <w:sz w:val="28"/>
          <w:szCs w:val="28"/>
        </w:rPr>
      </w:pPr>
      <w:r w:rsidRPr="005F460A">
        <w:rPr>
          <w:sz w:val="28"/>
          <w:szCs w:val="28"/>
        </w:rPr>
        <w:t>Второй закон Кирхгофа:</w:t>
      </w:r>
    </w:p>
    <w:p w:rsidR="00991898" w:rsidRDefault="00991898" w:rsidP="0099189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алгебраическая сумма падений напряжения в любом замкнутом контуре равна алгебраической сумме ЭДС, входящих в данный контур:</w:t>
      </w:r>
    </w:p>
    <w:p w:rsidR="005F460A" w:rsidRDefault="00991898" w:rsidP="00991898">
      <w:pPr>
        <w:tabs>
          <w:tab w:val="left" w:pos="3353"/>
        </w:tabs>
      </w:pPr>
      <w:r>
        <w:tab/>
      </w:r>
      <w:r w:rsidRPr="00991898">
        <w:rPr>
          <w:noProof/>
          <w:lang w:eastAsia="ru-RU"/>
        </w:rPr>
        <w:drawing>
          <wp:inline distT="0" distB="0" distL="0" distR="0">
            <wp:extent cx="1564994" cy="70968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209" cy="7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E72">
        <w:t>,</w:t>
      </w:r>
    </w:p>
    <w:p w:rsidR="00772E72" w:rsidRDefault="00772E72" w:rsidP="00991898">
      <w:pPr>
        <w:tabs>
          <w:tab w:val="left" w:pos="335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991898" w:rsidRPr="00772E72">
        <w:rPr>
          <w:sz w:val="28"/>
          <w:szCs w:val="28"/>
        </w:rPr>
        <w:t xml:space="preserve">де </w:t>
      </w:r>
      <w:r w:rsidR="00991898" w:rsidRPr="00772E72">
        <w:rPr>
          <w:sz w:val="28"/>
          <w:szCs w:val="28"/>
          <w:lang w:val="en-US"/>
        </w:rPr>
        <w:t>m</w:t>
      </w:r>
      <w:r w:rsidR="00991898" w:rsidRPr="00772E72">
        <w:rPr>
          <w:sz w:val="28"/>
          <w:szCs w:val="28"/>
        </w:rPr>
        <w:t xml:space="preserve"> – число резистивных </w:t>
      </w:r>
      <w:proofErr w:type="gramStart"/>
      <w:r w:rsidR="00991898" w:rsidRPr="00772E72">
        <w:rPr>
          <w:sz w:val="28"/>
          <w:szCs w:val="28"/>
        </w:rPr>
        <w:t>элементов,</w:t>
      </w:r>
      <w:r w:rsidR="002A289D" w:rsidRPr="00772E72">
        <w:rPr>
          <w:sz w:val="28"/>
          <w:szCs w:val="28"/>
          <w:lang w:val="en-US"/>
        </w:rPr>
        <w:t>n</w:t>
      </w:r>
      <w:proofErr w:type="gramEnd"/>
      <w:r w:rsidR="00991898" w:rsidRPr="00772E72">
        <w:rPr>
          <w:sz w:val="28"/>
          <w:szCs w:val="28"/>
        </w:rPr>
        <w:t xml:space="preserve"> – число ЭДС в контуре</w:t>
      </w:r>
      <w:r w:rsidR="002A289D" w:rsidRPr="00772E72">
        <w:rPr>
          <w:sz w:val="28"/>
          <w:szCs w:val="28"/>
        </w:rPr>
        <w:t xml:space="preserve"> (в каждую из сумм соответствующие слагаемые входят со знаком  плюс, если они совпадают с направлением обхода контура, и со знаком </w:t>
      </w:r>
      <w:r w:rsidRPr="00772E72">
        <w:rPr>
          <w:sz w:val="28"/>
          <w:szCs w:val="28"/>
        </w:rPr>
        <w:t>минус, если они не совпадают с ним);</w:t>
      </w:r>
    </w:p>
    <w:p w:rsidR="00772E72" w:rsidRPr="00772E72" w:rsidRDefault="00772E72" w:rsidP="00772E72">
      <w:pPr>
        <w:pStyle w:val="a3"/>
        <w:numPr>
          <w:ilvl w:val="0"/>
          <w:numId w:val="7"/>
        </w:numPr>
        <w:tabs>
          <w:tab w:val="left" w:pos="3353"/>
        </w:tabs>
        <w:rPr>
          <w:sz w:val="28"/>
          <w:szCs w:val="28"/>
        </w:rPr>
      </w:pPr>
      <w:r>
        <w:rPr>
          <w:sz w:val="28"/>
          <w:szCs w:val="28"/>
        </w:rPr>
        <w:t>алгебраическая сумма напряжений вдоль любого замкнутого контура</w:t>
      </w:r>
    </w:p>
    <w:p w:rsidR="00772E72" w:rsidRDefault="00772E72" w:rsidP="00772E72">
      <w:pPr>
        <w:tabs>
          <w:tab w:val="left" w:pos="3783"/>
        </w:tabs>
      </w:pPr>
      <w:r>
        <w:tab/>
      </w:r>
      <w:r w:rsidRPr="00772E72">
        <w:rPr>
          <w:noProof/>
          <w:lang w:eastAsia="ru-RU"/>
        </w:rPr>
        <w:drawing>
          <wp:inline distT="0" distB="0" distL="0" distR="0">
            <wp:extent cx="1117512" cy="791571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402" cy="8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9E73B4" w:rsidRPr="00874AE4" w:rsidRDefault="00772E72" w:rsidP="00772E72">
      <w:pPr>
        <w:tabs>
          <w:tab w:val="left" w:pos="3783"/>
        </w:tabs>
        <w:rPr>
          <w:sz w:val="28"/>
          <w:szCs w:val="28"/>
        </w:rPr>
      </w:pPr>
      <w:r w:rsidRPr="00874AE4">
        <w:rPr>
          <w:sz w:val="28"/>
          <w:szCs w:val="28"/>
        </w:rPr>
        <w:t xml:space="preserve">Где </w:t>
      </w:r>
      <w:r w:rsidRPr="00874AE4">
        <w:rPr>
          <w:sz w:val="28"/>
          <w:szCs w:val="28"/>
          <w:lang w:val="en-US"/>
        </w:rPr>
        <w:t>m</w:t>
      </w:r>
      <w:r w:rsidRPr="00874AE4">
        <w:rPr>
          <w:sz w:val="28"/>
          <w:szCs w:val="28"/>
        </w:rPr>
        <w:t xml:space="preserve"> – число элементов контура.</w:t>
      </w:r>
    </w:p>
    <w:p w:rsidR="00874AE4" w:rsidRPr="00874AE4" w:rsidRDefault="009E73B4" w:rsidP="00772E72">
      <w:pPr>
        <w:tabs>
          <w:tab w:val="left" w:pos="3783"/>
        </w:tabs>
        <w:rPr>
          <w:sz w:val="28"/>
          <w:szCs w:val="28"/>
        </w:rPr>
      </w:pPr>
      <w:r w:rsidRPr="00874AE4">
        <w:rPr>
          <w:sz w:val="28"/>
          <w:szCs w:val="28"/>
        </w:rPr>
        <w:t xml:space="preserve">Закон сохранения энергии: количество теплоты, выделяющееся в единицу времени в сопротивлениях цепи, должно равняться </w:t>
      </w:r>
      <w:r w:rsidR="000E1C90" w:rsidRPr="00874AE4">
        <w:rPr>
          <w:sz w:val="28"/>
          <w:szCs w:val="28"/>
        </w:rPr>
        <w:t>энергии, доставляемой за то же время источником питания.</w:t>
      </w:r>
    </w:p>
    <w:p w:rsidR="00874AE4" w:rsidRPr="00874AE4" w:rsidRDefault="00874AE4" w:rsidP="00772E72">
      <w:pPr>
        <w:tabs>
          <w:tab w:val="left" w:pos="3783"/>
        </w:tabs>
        <w:rPr>
          <w:sz w:val="28"/>
          <w:szCs w:val="28"/>
        </w:rPr>
      </w:pPr>
      <w:r w:rsidRPr="00874AE4">
        <w:rPr>
          <w:sz w:val="28"/>
          <w:szCs w:val="28"/>
        </w:rPr>
        <w:t xml:space="preserve">Уравнение энергетического </w:t>
      </w:r>
      <w:proofErr w:type="spellStart"/>
      <w:r w:rsidRPr="00874AE4">
        <w:rPr>
          <w:sz w:val="28"/>
          <w:szCs w:val="28"/>
        </w:rPr>
        <w:t>балланса</w:t>
      </w:r>
      <w:proofErr w:type="spellEnd"/>
      <w:r w:rsidRPr="00874AE4">
        <w:rPr>
          <w:sz w:val="28"/>
          <w:szCs w:val="28"/>
        </w:rPr>
        <w:t>:</w:t>
      </w:r>
    </w:p>
    <w:p w:rsidR="00991898" w:rsidRDefault="002A289D" w:rsidP="00772E72">
      <w:pPr>
        <w:tabs>
          <w:tab w:val="left" w:pos="3783"/>
        </w:tabs>
      </w:pPr>
      <w:r>
        <w:br/>
        <w:t xml:space="preserve"> </w:t>
      </w:r>
      <w:r w:rsidR="00874AE4" w:rsidRPr="00874AE4">
        <w:rPr>
          <w:noProof/>
          <w:lang w:eastAsia="ru-RU"/>
        </w:rPr>
        <w:drawing>
          <wp:inline distT="0" distB="0" distL="0" distR="0">
            <wp:extent cx="1423906" cy="3957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262" cy="39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AE4">
        <w:t>,</w:t>
      </w:r>
    </w:p>
    <w:p w:rsidR="00874AE4" w:rsidRPr="00874AE4" w:rsidRDefault="00874AE4" w:rsidP="00772E72">
      <w:pPr>
        <w:tabs>
          <w:tab w:val="left" w:pos="3783"/>
        </w:tabs>
        <w:rPr>
          <w:sz w:val="28"/>
          <w:szCs w:val="28"/>
        </w:rPr>
      </w:pPr>
      <w:r w:rsidRPr="00874AE4">
        <w:rPr>
          <w:sz w:val="28"/>
          <w:szCs w:val="28"/>
        </w:rPr>
        <w:t>Если присутствуют источники тока:</w:t>
      </w:r>
    </w:p>
    <w:p w:rsidR="00874AE4" w:rsidRDefault="00874AE4" w:rsidP="00874AE4">
      <w:pPr>
        <w:tabs>
          <w:tab w:val="left" w:pos="3783"/>
        </w:tabs>
      </w:pPr>
      <w:r w:rsidRPr="00874AE4">
        <w:rPr>
          <w:noProof/>
          <w:lang w:eastAsia="ru-RU"/>
        </w:rPr>
        <w:drawing>
          <wp:inline distT="0" distB="0" distL="0" distR="0">
            <wp:extent cx="2439349" cy="40943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82" cy="41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E4" w:rsidRDefault="00874AE4" w:rsidP="00874AE4">
      <w:pPr>
        <w:tabs>
          <w:tab w:val="left" w:pos="2364"/>
        </w:tabs>
        <w:rPr>
          <w:sz w:val="28"/>
          <w:szCs w:val="28"/>
        </w:rPr>
      </w:pPr>
      <w:r w:rsidRPr="00874AE4">
        <w:rPr>
          <w:sz w:val="28"/>
          <w:szCs w:val="28"/>
        </w:rPr>
        <w:t>4.Преобразование цепей: определение эквивалентных сопротивлений</w:t>
      </w:r>
    </w:p>
    <w:p w:rsidR="00874AE4" w:rsidRPr="00874AE4" w:rsidRDefault="00874AE4" w:rsidP="00874AE4">
      <w:pPr>
        <w:rPr>
          <w:sz w:val="28"/>
          <w:szCs w:val="28"/>
        </w:rPr>
      </w:pPr>
    </w:p>
    <w:p w:rsidR="00874AE4" w:rsidRDefault="00874AE4" w:rsidP="00874AE4">
      <w:pPr>
        <w:rPr>
          <w:sz w:val="28"/>
          <w:szCs w:val="28"/>
        </w:rPr>
      </w:pPr>
      <w:r w:rsidRPr="00874AE4">
        <w:rPr>
          <w:noProof/>
          <w:lang w:eastAsia="ru-RU"/>
        </w:rPr>
        <w:drawing>
          <wp:inline distT="0" distB="0" distL="0" distR="0" wp14:anchorId="270B8DF5" wp14:editId="0151C580">
            <wp:extent cx="5936615" cy="2633980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E4" w:rsidRDefault="00874AE4" w:rsidP="00874AE4">
      <w:pPr>
        <w:tabs>
          <w:tab w:val="left" w:pos="148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Рис. 6 </w:t>
      </w:r>
    </w:p>
    <w:p w:rsidR="00B662C0" w:rsidRDefault="00B662C0" w:rsidP="00874AE4">
      <w:pPr>
        <w:tabs>
          <w:tab w:val="left" w:pos="1483"/>
        </w:tabs>
        <w:rPr>
          <w:sz w:val="28"/>
          <w:szCs w:val="28"/>
        </w:rPr>
      </w:pPr>
      <w:r w:rsidRPr="00B662C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FA3D7B7" wp14:editId="4B979492">
            <wp:extent cx="4917281" cy="561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11" cy="56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496" w:rsidRDefault="00340496" w:rsidP="00340496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340496">
        <w:rPr>
          <w:noProof/>
          <w:sz w:val="28"/>
          <w:szCs w:val="28"/>
          <w:lang w:eastAsia="ru-RU"/>
        </w:rPr>
        <w:drawing>
          <wp:inline distT="0" distB="0" distL="0" distR="0">
            <wp:extent cx="1158808" cy="682388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583" cy="69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01" w:rsidRDefault="002E6701" w:rsidP="00340496">
      <w:pPr>
        <w:tabs>
          <w:tab w:val="left" w:pos="3030"/>
        </w:tabs>
        <w:rPr>
          <w:sz w:val="28"/>
          <w:szCs w:val="28"/>
        </w:rPr>
      </w:pPr>
    </w:p>
    <w:p w:rsidR="002E6701" w:rsidRDefault="002E6701" w:rsidP="00340496">
      <w:pPr>
        <w:tabs>
          <w:tab w:val="left" w:pos="3030"/>
        </w:tabs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Pr="002E6701" w:rsidRDefault="002E6701" w:rsidP="002E6701">
      <w:pPr>
        <w:rPr>
          <w:sz w:val="28"/>
          <w:szCs w:val="28"/>
        </w:rPr>
      </w:pPr>
    </w:p>
    <w:p w:rsidR="002E6701" w:rsidRDefault="002E6701" w:rsidP="002E6701">
      <w:pPr>
        <w:rPr>
          <w:sz w:val="28"/>
          <w:szCs w:val="28"/>
        </w:rPr>
      </w:pPr>
    </w:p>
    <w:p w:rsidR="002E6701" w:rsidRDefault="002E6701" w:rsidP="002E6701">
      <w:pPr>
        <w:tabs>
          <w:tab w:val="left" w:pos="260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p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p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p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p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p w:rsidR="002E6701" w:rsidRDefault="002E6701" w:rsidP="002E6701">
      <w:pPr>
        <w:tabs>
          <w:tab w:val="left" w:pos="2601"/>
        </w:tabs>
        <w:rPr>
          <w:sz w:val="28"/>
          <w:szCs w:val="28"/>
        </w:rPr>
      </w:pPr>
    </w:p>
    <w:p w:rsidR="002E6701" w:rsidRPr="002E6701" w:rsidRDefault="002E6701" w:rsidP="002E6701"/>
    <w:sectPr w:rsidR="002E6701" w:rsidRPr="002E6701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776" w:rsidRDefault="002E5776" w:rsidP="007562CB">
      <w:pPr>
        <w:spacing w:after="0" w:line="240" w:lineRule="auto"/>
      </w:pPr>
      <w:r>
        <w:separator/>
      </w:r>
    </w:p>
  </w:endnote>
  <w:endnote w:type="continuationSeparator" w:id="0">
    <w:p w:rsidR="002E5776" w:rsidRDefault="002E5776" w:rsidP="0075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776" w:rsidRDefault="002E5776" w:rsidP="007562CB">
      <w:pPr>
        <w:spacing w:after="0" w:line="240" w:lineRule="auto"/>
      </w:pPr>
      <w:r>
        <w:separator/>
      </w:r>
    </w:p>
  </w:footnote>
  <w:footnote w:type="continuationSeparator" w:id="0">
    <w:p w:rsidR="002E5776" w:rsidRDefault="002E5776" w:rsidP="0075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46789"/>
      <w:docPartObj>
        <w:docPartGallery w:val="Page Numbers (Top of Page)"/>
        <w:docPartUnique/>
      </w:docPartObj>
    </w:sdtPr>
    <w:sdtEndPr/>
    <w:sdtContent>
      <w:p w:rsidR="00C708F5" w:rsidRDefault="00C708F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375">
          <w:rPr>
            <w:noProof/>
          </w:rPr>
          <w:t>8</w:t>
        </w:r>
        <w:r>
          <w:fldChar w:fldCharType="end"/>
        </w:r>
      </w:p>
    </w:sdtContent>
  </w:sdt>
  <w:p w:rsidR="00C708F5" w:rsidRDefault="00C708F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000"/>
    <w:multiLevelType w:val="hybridMultilevel"/>
    <w:tmpl w:val="E48A366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429F"/>
    <w:multiLevelType w:val="multilevel"/>
    <w:tmpl w:val="3EF010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28A1585B"/>
    <w:multiLevelType w:val="multilevel"/>
    <w:tmpl w:val="6862D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2651BAE"/>
    <w:multiLevelType w:val="hybridMultilevel"/>
    <w:tmpl w:val="7B481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14285"/>
    <w:multiLevelType w:val="hybridMultilevel"/>
    <w:tmpl w:val="CC6A9B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82BF6"/>
    <w:multiLevelType w:val="hybridMultilevel"/>
    <w:tmpl w:val="EB1E5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97185"/>
    <w:multiLevelType w:val="hybridMultilevel"/>
    <w:tmpl w:val="62C82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231EC"/>
    <w:multiLevelType w:val="hybridMultilevel"/>
    <w:tmpl w:val="E9784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E4EE2"/>
    <w:multiLevelType w:val="hybridMultilevel"/>
    <w:tmpl w:val="C9A07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38"/>
    <w:rsid w:val="00096E95"/>
    <w:rsid w:val="000D25AE"/>
    <w:rsid w:val="000E1C90"/>
    <w:rsid w:val="000F004E"/>
    <w:rsid w:val="00165647"/>
    <w:rsid w:val="002454B8"/>
    <w:rsid w:val="002A289D"/>
    <w:rsid w:val="002E5776"/>
    <w:rsid w:val="002E6701"/>
    <w:rsid w:val="002F129A"/>
    <w:rsid w:val="00340496"/>
    <w:rsid w:val="00355229"/>
    <w:rsid w:val="003B4646"/>
    <w:rsid w:val="003E26FA"/>
    <w:rsid w:val="003E46DB"/>
    <w:rsid w:val="004118E0"/>
    <w:rsid w:val="0050252F"/>
    <w:rsid w:val="00524B41"/>
    <w:rsid w:val="00540D73"/>
    <w:rsid w:val="005F460A"/>
    <w:rsid w:val="00655C56"/>
    <w:rsid w:val="006F01C8"/>
    <w:rsid w:val="006F6EEA"/>
    <w:rsid w:val="00733CCD"/>
    <w:rsid w:val="007562CB"/>
    <w:rsid w:val="00772E72"/>
    <w:rsid w:val="007C4CBB"/>
    <w:rsid w:val="00834C38"/>
    <w:rsid w:val="00854772"/>
    <w:rsid w:val="00874AE4"/>
    <w:rsid w:val="00991898"/>
    <w:rsid w:val="009E73B4"/>
    <w:rsid w:val="00A16C09"/>
    <w:rsid w:val="00AA658C"/>
    <w:rsid w:val="00AE7F71"/>
    <w:rsid w:val="00AF66AC"/>
    <w:rsid w:val="00B5134C"/>
    <w:rsid w:val="00B662C0"/>
    <w:rsid w:val="00C11B46"/>
    <w:rsid w:val="00C708F5"/>
    <w:rsid w:val="00CB5805"/>
    <w:rsid w:val="00D04AF7"/>
    <w:rsid w:val="00D2424A"/>
    <w:rsid w:val="00D33375"/>
    <w:rsid w:val="00E73F99"/>
    <w:rsid w:val="00E80B69"/>
    <w:rsid w:val="00E9511F"/>
    <w:rsid w:val="00F54848"/>
    <w:rsid w:val="00F9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1015"/>
  <w15:chartTrackingRefBased/>
  <w15:docId w15:val="{9DEF1819-AB6B-4AB8-81F4-A13991CE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5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5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62CB"/>
  </w:style>
  <w:style w:type="paragraph" w:styleId="a6">
    <w:name w:val="footer"/>
    <w:basedOn w:val="a"/>
    <w:link w:val="a7"/>
    <w:uiPriority w:val="99"/>
    <w:unhideWhenUsed/>
    <w:rsid w:val="0075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62CB"/>
  </w:style>
  <w:style w:type="table" w:styleId="a8">
    <w:name w:val="Table Grid"/>
    <w:basedOn w:val="a1"/>
    <w:uiPriority w:val="39"/>
    <w:rsid w:val="002E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9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23</cp:revision>
  <dcterms:created xsi:type="dcterms:W3CDTF">2019-08-29T06:31:00Z</dcterms:created>
  <dcterms:modified xsi:type="dcterms:W3CDTF">2020-09-02T18:52:00Z</dcterms:modified>
</cp:coreProperties>
</file>