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20A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655B0E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РАЗРАБОТКА ФУНКЦИОНАЛЬНОЙ СХЕМЫ ОПЕРАЦИОННОГО АВТОМАТА В САПР </w:t>
      </w:r>
      <w:r w:rsidRPr="005F320A">
        <w:rPr>
          <w:rFonts w:ascii="Times New Roman" w:hAnsi="Times New Roman" w:cs="Times New Roman"/>
          <w:sz w:val="28"/>
          <w:szCs w:val="28"/>
          <w:lang w:val="en-US"/>
        </w:rPr>
        <w:t>QUARTUS</w:t>
      </w:r>
    </w:p>
    <w:p w:rsidR="005F320A" w:rsidRPr="005F320A" w:rsidRDefault="005F320A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5F320A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D416D0" w:rsidRPr="005F320A">
        <w:rPr>
          <w:rFonts w:ascii="Times New Roman" w:hAnsi="Times New Roman" w:cs="Times New Roman"/>
          <w:sz w:val="28"/>
          <w:szCs w:val="28"/>
        </w:rPr>
        <w:t>дисциплины</w:t>
      </w:r>
    </w:p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5F32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Выполнил студент групп</w:t>
      </w:r>
      <w:r w:rsidR="002C0405">
        <w:rPr>
          <w:rFonts w:ascii="Times New Roman" w:hAnsi="Times New Roman" w:cs="Times New Roman"/>
          <w:sz w:val="28"/>
          <w:szCs w:val="28"/>
        </w:rPr>
        <w:t>ы ИВТ-21</w:t>
      </w:r>
      <w:r w:rsidR="005F320A">
        <w:rPr>
          <w:rFonts w:ascii="Times New Roman" w:hAnsi="Times New Roman" w:cs="Times New Roman"/>
          <w:sz w:val="28"/>
          <w:szCs w:val="28"/>
        </w:rPr>
        <w:t xml:space="preserve"> _____________________</w:t>
      </w:r>
      <w:r w:rsidRPr="005F320A">
        <w:rPr>
          <w:rFonts w:ascii="Times New Roman" w:hAnsi="Times New Roman" w:cs="Times New Roman"/>
          <w:sz w:val="28"/>
          <w:szCs w:val="28"/>
        </w:rPr>
        <w:t xml:space="preserve"> /</w:t>
      </w:r>
      <w:r w:rsidR="002C0405">
        <w:rPr>
          <w:rFonts w:ascii="Times New Roman" w:hAnsi="Times New Roman" w:cs="Times New Roman"/>
          <w:sz w:val="28"/>
          <w:szCs w:val="28"/>
        </w:rPr>
        <w:t>Кудяшев Я.Ю</w:t>
      </w:r>
      <w:r w:rsidRPr="005F320A">
        <w:rPr>
          <w:rFonts w:ascii="Times New Roman" w:hAnsi="Times New Roman" w:cs="Times New Roman"/>
          <w:sz w:val="28"/>
          <w:szCs w:val="28"/>
        </w:rPr>
        <w:t>./</w:t>
      </w: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Проверил преподаватель  </w:t>
      </w:r>
      <w:r w:rsidRPr="005F320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F320A">
        <w:rPr>
          <w:rFonts w:ascii="Times New Roman" w:hAnsi="Times New Roman" w:cs="Times New Roman"/>
          <w:sz w:val="28"/>
          <w:szCs w:val="28"/>
        </w:rPr>
        <w:t>____________________________ /</w:t>
      </w:r>
      <w:proofErr w:type="spellStart"/>
      <w:r w:rsidRPr="005F320A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5F320A">
        <w:rPr>
          <w:rFonts w:ascii="Times New Roman" w:hAnsi="Times New Roman" w:cs="Times New Roman"/>
          <w:sz w:val="28"/>
          <w:szCs w:val="28"/>
        </w:rPr>
        <w:t xml:space="preserve"> В.Ю./</w:t>
      </w: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5F32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2013" w:rsidRPr="005F320A" w:rsidRDefault="00992013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2013" w:rsidRPr="005F320A" w:rsidRDefault="002C0405" w:rsidP="00992013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2021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Построить функциональную схему операционного автомата в системе автоматического проектирования </w:t>
      </w:r>
      <w:proofErr w:type="spellStart"/>
      <w:r w:rsidRPr="005F320A"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5F320A">
        <w:rPr>
          <w:rFonts w:ascii="Times New Roman" w:hAnsi="Times New Roman" w:cs="Times New Roman"/>
          <w:sz w:val="28"/>
          <w:szCs w:val="28"/>
        </w:rPr>
        <w:t>, с целью проверки правильности работы операционного автомата.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D416D0" w:rsidRPr="005F320A" w:rsidRDefault="00D416D0" w:rsidP="000D75D1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Построить функциональную схему операционного автомата, выполняющего алгоритм </w:t>
      </w:r>
      <w:r w:rsidR="002C0405">
        <w:rPr>
          <w:rFonts w:ascii="Times New Roman" w:hAnsi="Times New Roman" w:cs="Times New Roman"/>
          <w:sz w:val="28"/>
          <w:szCs w:val="28"/>
        </w:rPr>
        <w:t>деления 1</w:t>
      </w:r>
      <w:r w:rsidRPr="005F320A">
        <w:rPr>
          <w:rFonts w:ascii="Times New Roman" w:hAnsi="Times New Roman" w:cs="Times New Roman"/>
          <w:sz w:val="28"/>
          <w:szCs w:val="28"/>
        </w:rPr>
        <w:t xml:space="preserve"> способом в двоичной системе счисления в </w:t>
      </w:r>
      <w:r w:rsidR="002C0405">
        <w:rPr>
          <w:rFonts w:ascii="Times New Roman" w:hAnsi="Times New Roman" w:cs="Times New Roman"/>
          <w:sz w:val="28"/>
          <w:szCs w:val="28"/>
        </w:rPr>
        <w:t>ПК с ПЗ без ВО и вычитанием в ДК.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3 Разработка функциональной схемы операционного автомата</w:t>
      </w:r>
    </w:p>
    <w:p w:rsidR="009C33F0" w:rsidRPr="005F320A" w:rsidRDefault="009C33F0" w:rsidP="000D75D1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Функциональная схема операционного автомата представлена на рисунке 1.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4 Разработка содержательной ГСА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Содержательная ГСА представлена на рисунке 2.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5 Разработка микропрограммы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Листинг микропрограммы приведен в приложении А.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6 Результаты работы 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710CF4">
        <w:rPr>
          <w:rFonts w:ascii="Times New Roman" w:hAnsi="Times New Roman" w:cs="Times New Roman"/>
          <w:sz w:val="28"/>
          <w:szCs w:val="28"/>
        </w:rPr>
        <w:t>ммы представлены на рисунках 3-</w:t>
      </w:r>
      <w:r w:rsidRPr="005F320A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  <w:sectPr w:rsidR="00787520" w:rsidRPr="005F320A" w:rsidSect="000D75D1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653DA8" w:rsidRDefault="002C0405" w:rsidP="00653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2400300</wp:posOffset>
            </wp:positionH>
            <wp:positionV relativeFrom="paragraph">
              <wp:posOffset>-1790700</wp:posOffset>
            </wp:positionV>
            <wp:extent cx="4815840" cy="8415020"/>
            <wp:effectExtent l="0" t="8890" r="0" b="0"/>
            <wp:wrapTopAndBottom/>
            <wp:docPr id="2" name="Рисунок 2" descr="ФСА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СА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15840" cy="841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7D7866" w:rsidRPr="005F320A" w:rsidRDefault="009C33F0" w:rsidP="00653DA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1 – Функциональная схема операционного автомата</w:t>
      </w:r>
    </w:p>
    <w:p w:rsidR="00925DB1" w:rsidRPr="005F320A" w:rsidRDefault="00925DB1" w:rsidP="00925DB1">
      <w:pPr>
        <w:rPr>
          <w:rFonts w:ascii="Times New Roman" w:hAnsi="Times New Roman" w:cs="Times New Roman"/>
          <w:sz w:val="28"/>
          <w:szCs w:val="28"/>
        </w:rPr>
        <w:sectPr w:rsidR="00925DB1" w:rsidRPr="005F320A" w:rsidSect="0078752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2C0405" w:rsidRDefault="002C0405" w:rsidP="002C0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069811" cy="8102600"/>
            <wp:effectExtent l="0" t="0" r="0" b="0"/>
            <wp:wrapTopAndBottom/>
            <wp:docPr id="4" name="Рисунок 4" descr="ГСА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СА (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811" cy="810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405" w:rsidRPr="005F320A" w:rsidRDefault="002C0405" w:rsidP="00653D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1CCD" w:rsidRPr="005F320A" w:rsidRDefault="00925DB1" w:rsidP="002C040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2 – Содержательная ГСА</w:t>
      </w:r>
    </w:p>
    <w:p w:rsidR="00483A37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1CCD" w:rsidRDefault="004B1CCD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A4CB8" wp14:editId="363D901B">
            <wp:extent cx="3437255" cy="25478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806"/>
                    <a:stretch/>
                  </pic:blipFill>
                  <pic:spPr bwMode="auto">
                    <a:xfrm>
                      <a:off x="0" y="0"/>
                      <a:ext cx="3444829" cy="255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B1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710CF4" w:rsidRDefault="00710CF4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3A37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3A37" w:rsidRPr="005F320A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DB1" w:rsidRPr="005F320A" w:rsidRDefault="00AF62A9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0E495E6" wp14:editId="1C57740B">
            <wp:simplePos x="0" y="0"/>
            <wp:positionH relativeFrom="column">
              <wp:posOffset>2887133</wp:posOffset>
            </wp:positionH>
            <wp:positionV relativeFrom="paragraph">
              <wp:posOffset>1055582</wp:posOffset>
            </wp:positionV>
            <wp:extent cx="1744540" cy="1075267"/>
            <wp:effectExtent l="0" t="0" r="825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40" cy="107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A37">
        <w:rPr>
          <w:noProof/>
          <w:lang w:eastAsia="ru-RU"/>
        </w:rPr>
        <w:drawing>
          <wp:inline distT="0" distB="0" distL="0" distR="0" wp14:anchorId="428030DF" wp14:editId="380E6354">
            <wp:extent cx="3564467" cy="22190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541"/>
                    <a:stretch/>
                  </pic:blipFill>
                  <pic:spPr bwMode="auto">
                    <a:xfrm>
                      <a:off x="0" y="0"/>
                      <a:ext cx="3578659" cy="222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FE5" w:rsidRPr="005F320A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:rsidR="001C1FE5" w:rsidRPr="005F320A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3A37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3A37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4EC4" w:rsidRPr="005F320A" w:rsidRDefault="004B1CCD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3D8B6B" wp14:editId="409B9157">
            <wp:extent cx="3281578" cy="2268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119"/>
                    <a:stretch/>
                  </pic:blipFill>
                  <pic:spPr bwMode="auto">
                    <a:xfrm>
                      <a:off x="0" y="0"/>
                      <a:ext cx="3307794" cy="228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FE5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</w:p>
    <w:p w:rsidR="00483A37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3A37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CF4" w:rsidRPr="005F320A" w:rsidRDefault="00710CF4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FE5" w:rsidRPr="005F320A" w:rsidRDefault="00483A37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1215390</wp:posOffset>
            </wp:positionV>
            <wp:extent cx="1744540" cy="1075267"/>
            <wp:effectExtent l="0" t="0" r="825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40" cy="107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ECB615C" wp14:editId="04B2F52B">
            <wp:extent cx="3691467" cy="228934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595" cy="23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92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  <w:r w:rsidR="00723792">
        <w:rPr>
          <w:rFonts w:ascii="Times New Roman" w:hAnsi="Times New Roman" w:cs="Times New Roman"/>
          <w:sz w:val="28"/>
          <w:szCs w:val="28"/>
        </w:rPr>
        <w:br w:type="page"/>
      </w:r>
    </w:p>
    <w:p w:rsidR="00925DB1" w:rsidRPr="005F320A" w:rsidRDefault="001C1FE5" w:rsidP="001C1F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1C1FE5" w:rsidRPr="005F320A" w:rsidRDefault="001C1FE5" w:rsidP="001C1F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32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F320A">
        <w:rPr>
          <w:rFonts w:ascii="Times New Roman" w:hAnsi="Times New Roman" w:cs="Times New Roman"/>
          <w:sz w:val="28"/>
          <w:szCs w:val="28"/>
        </w:rPr>
        <w:t>обязательное</w:t>
      </w:r>
      <w:r w:rsidRPr="005F32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1FE5" w:rsidRPr="005F320A" w:rsidRDefault="001C1FE5" w:rsidP="001C1F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320A">
        <w:rPr>
          <w:rFonts w:ascii="Times New Roman" w:hAnsi="Times New Roman" w:cs="Times New Roman"/>
          <w:sz w:val="28"/>
          <w:szCs w:val="28"/>
        </w:rPr>
        <w:t>Листинг</w:t>
      </w:r>
      <w:r w:rsidRPr="005F3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20A">
        <w:rPr>
          <w:rFonts w:ascii="Times New Roman" w:hAnsi="Times New Roman" w:cs="Times New Roman"/>
          <w:sz w:val="28"/>
          <w:szCs w:val="28"/>
        </w:rPr>
        <w:t>микропрограммы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// Generated by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 II 64-Bit Version 9.0 (Build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 132 02/25/2009)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// Created on Thu Apr 29 18:08:58 2021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//  Module Declaration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block_name</w:t>
      </w:r>
      <w:proofErr w:type="spellEnd"/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// {{ALTERA_ARGS_BEGIN}} DO NOT REMOVE THIS LINE!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, p,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clkout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, Z, y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// {{ALTERA_ARGS_END}} DO NOT REMOVE THIS LINE!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// Port Declaration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// {{ALTERA_IO_BEGIN}} DO NOT REMOVE THIS LINE!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input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input [8:0] p;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clkout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output Z;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output [14:0] y;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// {{ALTERA_IO_END}} DO NOT REMOVE THIS LINE!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integer pc=1;//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счётчик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тактов</w:t>
      </w:r>
      <w:proofErr w:type="spellEnd"/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 [14:0] y;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wire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clkout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 Z=0;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assign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clkout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=!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always @(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posedge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y=15'b000000000000000;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2C0405" w:rsidSect="002C04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case(pc)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1:begin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y[0]=1; y[1]=1; y[2]=1;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2:begin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(p[3]==1)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y[3]=1; y[4]=1; y[5]=1; y[6]=1;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y[4]=1; y[5]=1; y[6]=1;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3:begin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y[1]=1;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4:begin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(p[0]==0)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y[8]=1;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end else 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(p[0]==1&amp;p[1]==0)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y[2]=1; y[13]=1;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Z=1;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(p[0]==1&amp;p[1]==1&amp;p[3]==1)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y[4]=1;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y[3]=1; y[4]=1;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5:begin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(p[4]==1)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y[7]=1;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(p[4]==0&amp;p[5]==1)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y[2]=1; y[13]=1;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Z=1;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(p[4]==0&amp;p[5]==0&amp;p[2]==0)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y[6]=1; y[10]=1;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y[6]=1; y[10]=1; y[9]=1;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6:begin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y[14]=1;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7:begin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(p[8]==0)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(p[8]==1&amp;p[7]==0)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y[11]=1;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(p[8]==1&amp;p[7]==1&amp;p[6]==1)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y[2]=1; y[13]=1;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Z=1;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 xml:space="preserve">end else 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(p[8]==1&amp;p[7]==1&amp;p[6]==0)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Z=1;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y[12]=1;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8:begin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(p[4]==1)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y[7]=1;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y=15'b000000000000000;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if (p[4]==0&amp;p[6]==1)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y[2]=1; y[13]=1;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Z=1;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y=15'b000000000000000;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 else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Z=1;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y[12]=1;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y=15'b000000000000000;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pc=50;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endcase</w:t>
      </w:r>
      <w:proofErr w:type="spellEnd"/>
      <w:r w:rsidRPr="002C04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0405" w:rsidRPr="002C0405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040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25DB1" w:rsidRPr="00653DA8" w:rsidRDefault="002C0405" w:rsidP="002C040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405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sectPr w:rsidR="00925DB1" w:rsidRPr="00653DA8" w:rsidSect="002C0405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982" w:rsidRDefault="00701982" w:rsidP="00925DB1">
      <w:pPr>
        <w:spacing w:after="0" w:line="240" w:lineRule="auto"/>
      </w:pPr>
      <w:r>
        <w:separator/>
      </w:r>
    </w:p>
  </w:endnote>
  <w:endnote w:type="continuationSeparator" w:id="0">
    <w:p w:rsidR="00701982" w:rsidRDefault="00701982" w:rsidP="0092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982" w:rsidRDefault="00701982" w:rsidP="00925DB1">
      <w:pPr>
        <w:spacing w:after="0" w:line="240" w:lineRule="auto"/>
      </w:pPr>
      <w:r>
        <w:separator/>
      </w:r>
    </w:p>
  </w:footnote>
  <w:footnote w:type="continuationSeparator" w:id="0">
    <w:p w:rsidR="00701982" w:rsidRDefault="00701982" w:rsidP="00925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6"/>
    <w:rsid w:val="000D75D1"/>
    <w:rsid w:val="00167893"/>
    <w:rsid w:val="001C1FE5"/>
    <w:rsid w:val="002947EF"/>
    <w:rsid w:val="002A6358"/>
    <w:rsid w:val="002C0405"/>
    <w:rsid w:val="00380AE6"/>
    <w:rsid w:val="00381744"/>
    <w:rsid w:val="003A0DBB"/>
    <w:rsid w:val="00437988"/>
    <w:rsid w:val="00483A37"/>
    <w:rsid w:val="004B1CCD"/>
    <w:rsid w:val="005F320A"/>
    <w:rsid w:val="006271FD"/>
    <w:rsid w:val="00653DA8"/>
    <w:rsid w:val="00655B0E"/>
    <w:rsid w:val="006E7292"/>
    <w:rsid w:val="00701982"/>
    <w:rsid w:val="00710CF4"/>
    <w:rsid w:val="00723792"/>
    <w:rsid w:val="00787520"/>
    <w:rsid w:val="007D7866"/>
    <w:rsid w:val="007F1BC6"/>
    <w:rsid w:val="00925DB1"/>
    <w:rsid w:val="00992013"/>
    <w:rsid w:val="009B525F"/>
    <w:rsid w:val="009C33F0"/>
    <w:rsid w:val="00A12B47"/>
    <w:rsid w:val="00A81C68"/>
    <w:rsid w:val="00AF62A9"/>
    <w:rsid w:val="00D416D0"/>
    <w:rsid w:val="00D74EC4"/>
    <w:rsid w:val="00FF17E3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47D0"/>
  <w15:chartTrackingRefBased/>
  <w15:docId w15:val="{2441D851-E1EE-4A77-9C75-D8B1FD2B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E3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DB1"/>
  </w:style>
  <w:style w:type="paragraph" w:styleId="a7">
    <w:name w:val="footer"/>
    <w:basedOn w:val="a"/>
    <w:link w:val="a8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0C0E-6423-43BE-8399-91268B85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Ярослав Кудяшев</cp:lastModifiedBy>
  <cp:revision>14</cp:revision>
  <cp:lastPrinted>2015-03-25T20:13:00Z</cp:lastPrinted>
  <dcterms:created xsi:type="dcterms:W3CDTF">2015-03-25T11:26:00Z</dcterms:created>
  <dcterms:modified xsi:type="dcterms:W3CDTF">2021-05-18T10:58:00Z</dcterms:modified>
</cp:coreProperties>
</file>