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38427" w14:textId="77777777" w:rsidR="00612002" w:rsidRDefault="00612002" w:rsidP="008F0119">
      <w:pPr>
        <w:spacing w:line="240" w:lineRule="auto"/>
        <w:jc w:val="center"/>
      </w:pPr>
      <w:r>
        <w:t>МІНІСТЕРСТВО</w:t>
      </w:r>
      <w:r>
        <w:rPr>
          <w:spacing w:val="-5"/>
        </w:rPr>
        <w:t xml:space="preserve"> </w:t>
      </w:r>
      <w:r>
        <w:t>ОСВІТИ</w:t>
      </w:r>
      <w:r>
        <w:rPr>
          <w:spacing w:val="-4"/>
        </w:rPr>
        <w:t xml:space="preserve"> </w:t>
      </w:r>
      <w:r>
        <w:t>І</w:t>
      </w:r>
      <w:r>
        <w:rPr>
          <w:spacing w:val="-8"/>
        </w:rPr>
        <w:t xml:space="preserve"> </w:t>
      </w:r>
      <w:r>
        <w:t>НАУКИ</w:t>
      </w:r>
      <w:r>
        <w:rPr>
          <w:spacing w:val="-4"/>
        </w:rPr>
        <w:t xml:space="preserve"> </w:t>
      </w:r>
      <w:r>
        <w:rPr>
          <w:spacing w:val="-2"/>
        </w:rPr>
        <w:t>УКРАЇНИ</w:t>
      </w:r>
    </w:p>
    <w:p w14:paraId="4EF17DD8" w14:textId="77777777" w:rsidR="00612002" w:rsidRPr="008F0119" w:rsidRDefault="00612002" w:rsidP="008F0119">
      <w:pPr>
        <w:spacing w:line="240" w:lineRule="auto"/>
        <w:jc w:val="center"/>
        <w:rPr>
          <w:b/>
          <w:bCs/>
        </w:rPr>
      </w:pPr>
      <w:bookmarkStart w:id="0" w:name="_Toc219557942"/>
      <w:r w:rsidRPr="008F0119">
        <w:rPr>
          <w:b/>
          <w:bCs/>
        </w:rPr>
        <w:t>ІРПІНСЬКИЙ</w:t>
      </w:r>
      <w:r w:rsidRPr="008F0119">
        <w:rPr>
          <w:b/>
          <w:bCs/>
          <w:spacing w:val="-9"/>
        </w:rPr>
        <w:t xml:space="preserve"> </w:t>
      </w:r>
      <w:r w:rsidRPr="008F0119">
        <w:rPr>
          <w:b/>
          <w:bCs/>
        </w:rPr>
        <w:t>ФАХОВИЙ</w:t>
      </w:r>
      <w:r w:rsidRPr="008F0119">
        <w:rPr>
          <w:b/>
          <w:bCs/>
          <w:spacing w:val="-6"/>
        </w:rPr>
        <w:t xml:space="preserve"> </w:t>
      </w:r>
      <w:r w:rsidRPr="008F0119">
        <w:rPr>
          <w:b/>
          <w:bCs/>
        </w:rPr>
        <w:t>КОЛЕДЖ</w:t>
      </w:r>
      <w:r w:rsidRPr="008F0119">
        <w:rPr>
          <w:b/>
          <w:bCs/>
          <w:spacing w:val="-7"/>
        </w:rPr>
        <w:t xml:space="preserve"> </w:t>
      </w:r>
      <w:r w:rsidRPr="008F0119">
        <w:rPr>
          <w:b/>
          <w:bCs/>
        </w:rPr>
        <w:t>ЕКОНОМІКИ</w:t>
      </w:r>
      <w:r w:rsidRPr="008F0119">
        <w:rPr>
          <w:b/>
          <w:bCs/>
          <w:spacing w:val="-6"/>
        </w:rPr>
        <w:t xml:space="preserve"> </w:t>
      </w:r>
      <w:r w:rsidRPr="008F0119">
        <w:rPr>
          <w:b/>
          <w:bCs/>
        </w:rPr>
        <w:t>ТА</w:t>
      </w:r>
      <w:r w:rsidRPr="008F0119">
        <w:rPr>
          <w:b/>
          <w:bCs/>
          <w:spacing w:val="-8"/>
        </w:rPr>
        <w:t xml:space="preserve"> </w:t>
      </w:r>
      <w:r w:rsidRPr="008F0119">
        <w:rPr>
          <w:b/>
          <w:bCs/>
          <w:spacing w:val="-2"/>
        </w:rPr>
        <w:t>ПРАВА</w:t>
      </w:r>
      <w:bookmarkEnd w:id="0"/>
    </w:p>
    <w:p w14:paraId="2175B1B8" w14:textId="77777777" w:rsidR="00612002" w:rsidRDefault="00612002" w:rsidP="00612002">
      <w:pPr>
        <w:pStyle w:val="af1"/>
        <w:ind w:left="0"/>
        <w:rPr>
          <w:b/>
        </w:rPr>
      </w:pPr>
    </w:p>
    <w:p w14:paraId="3B2FA90D" w14:textId="77777777" w:rsidR="00612002" w:rsidRDefault="00612002" w:rsidP="00612002">
      <w:pPr>
        <w:pStyle w:val="af1"/>
        <w:ind w:left="0"/>
        <w:rPr>
          <w:b/>
        </w:rPr>
      </w:pPr>
    </w:p>
    <w:p w14:paraId="2E751CF5" w14:textId="77777777" w:rsidR="00612002" w:rsidRDefault="00612002" w:rsidP="00612002">
      <w:pPr>
        <w:pStyle w:val="af1"/>
        <w:ind w:left="0"/>
        <w:rPr>
          <w:b/>
        </w:rPr>
      </w:pPr>
    </w:p>
    <w:p w14:paraId="5DE4B68C" w14:textId="77777777" w:rsidR="00612002" w:rsidRDefault="00612002" w:rsidP="00612002">
      <w:pPr>
        <w:pStyle w:val="af1"/>
        <w:ind w:left="0"/>
        <w:rPr>
          <w:b/>
        </w:rPr>
      </w:pPr>
    </w:p>
    <w:p w14:paraId="2A3C0701" w14:textId="77777777" w:rsidR="00612002" w:rsidRDefault="00612002" w:rsidP="00612002">
      <w:pPr>
        <w:pStyle w:val="af1"/>
        <w:spacing w:before="240"/>
        <w:ind w:left="0"/>
        <w:rPr>
          <w:b/>
        </w:rPr>
      </w:pPr>
    </w:p>
    <w:p w14:paraId="5BE58BA7" w14:textId="77777777" w:rsidR="00612002" w:rsidRPr="00D8407A" w:rsidRDefault="00612002" w:rsidP="008F0119">
      <w:pPr>
        <w:jc w:val="center"/>
        <w:rPr>
          <w:b/>
          <w:bCs/>
        </w:rPr>
      </w:pPr>
      <w:bookmarkStart w:id="1" w:name="_Toc219557943"/>
      <w:r w:rsidRPr="00D8407A">
        <w:rPr>
          <w:b/>
          <w:bCs/>
        </w:rPr>
        <w:t>Пояснювальна</w:t>
      </w:r>
      <w:r w:rsidRPr="00D8407A">
        <w:rPr>
          <w:b/>
          <w:bCs/>
          <w:spacing w:val="-11"/>
        </w:rPr>
        <w:t xml:space="preserve"> </w:t>
      </w:r>
      <w:r w:rsidRPr="00D8407A">
        <w:rPr>
          <w:b/>
          <w:bCs/>
          <w:spacing w:val="-2"/>
        </w:rPr>
        <w:t>записка</w:t>
      </w:r>
      <w:bookmarkEnd w:id="1"/>
    </w:p>
    <w:p w14:paraId="102B5ACA" w14:textId="77777777" w:rsidR="00612002" w:rsidRDefault="00612002" w:rsidP="00612002">
      <w:pPr>
        <w:pStyle w:val="af1"/>
        <w:ind w:left="143"/>
        <w:jc w:val="center"/>
      </w:pPr>
      <w:r>
        <w:t>до</w:t>
      </w:r>
      <w:r>
        <w:rPr>
          <w:spacing w:val="-7"/>
        </w:rPr>
        <w:t xml:space="preserve"> </w:t>
      </w:r>
      <w:r>
        <w:t>кваліфікаційної</w:t>
      </w:r>
      <w:r>
        <w:rPr>
          <w:spacing w:val="-6"/>
        </w:rPr>
        <w:t xml:space="preserve"> </w:t>
      </w:r>
      <w:r>
        <w:rPr>
          <w:spacing w:val="-2"/>
        </w:rPr>
        <w:t>роботи</w:t>
      </w:r>
    </w:p>
    <w:p w14:paraId="6A46B80B" w14:textId="77777777" w:rsidR="00612002" w:rsidRDefault="00612002" w:rsidP="00612002">
      <w:pPr>
        <w:pStyle w:val="af1"/>
        <w:spacing w:before="3"/>
        <w:ind w:left="2832" w:right="2690"/>
        <w:jc w:val="center"/>
      </w:pPr>
      <w:r>
        <w:t>за</w:t>
      </w:r>
      <w:r>
        <w:rPr>
          <w:spacing w:val="-18"/>
        </w:rPr>
        <w:t xml:space="preserve"> </w:t>
      </w:r>
      <w:r>
        <w:t>освітньо-професійним</w:t>
      </w:r>
      <w:r>
        <w:rPr>
          <w:spacing w:val="-17"/>
        </w:rPr>
        <w:t xml:space="preserve"> </w:t>
      </w:r>
      <w:r>
        <w:t>ступенем фаховий молодший бакалавр</w:t>
      </w:r>
    </w:p>
    <w:p w14:paraId="360F74D5" w14:textId="69ACA4DE" w:rsidR="00612002" w:rsidRDefault="00612002" w:rsidP="00612002">
      <w:pPr>
        <w:pStyle w:val="af1"/>
        <w:tabs>
          <w:tab w:val="left" w:pos="4840"/>
        </w:tabs>
        <w:spacing w:line="321" w:lineRule="exact"/>
        <w:ind w:left="425"/>
        <w:jc w:val="center"/>
      </w:pPr>
      <w:r>
        <w:t>на</w:t>
      </w:r>
      <w:r>
        <w:rPr>
          <w:spacing w:val="-5"/>
        </w:rPr>
        <w:t xml:space="preserve"> </w:t>
      </w:r>
      <w:r>
        <w:t>тему:</w:t>
      </w:r>
      <w:r>
        <w:rPr>
          <w:spacing w:val="-3"/>
        </w:rPr>
        <w:t xml:space="preserve"> </w:t>
      </w:r>
      <w:r>
        <w:rPr>
          <w:spacing w:val="-10"/>
        </w:rPr>
        <w:t>«</w:t>
      </w:r>
      <w:r w:rsidR="00472C85" w:rsidRPr="00472C85">
        <w:rPr>
          <w:spacing w:val="-10"/>
        </w:rPr>
        <w:t>Розробка локального застосунку для ведення особистого бюджету</w:t>
      </w:r>
      <w:r>
        <w:rPr>
          <w:color w:val="1F1F1F"/>
          <w:spacing w:val="-10"/>
        </w:rPr>
        <w:t>»</w:t>
      </w:r>
    </w:p>
    <w:p w14:paraId="0A01EC5E" w14:textId="77777777" w:rsidR="00612002" w:rsidRDefault="00612002" w:rsidP="00612002">
      <w:pPr>
        <w:pStyle w:val="af1"/>
        <w:ind w:left="0"/>
      </w:pPr>
    </w:p>
    <w:p w14:paraId="06D59596" w14:textId="1F3DCD77" w:rsidR="00612002" w:rsidRDefault="00472C85" w:rsidP="00472C85">
      <w:pPr>
        <w:pStyle w:val="af1"/>
        <w:tabs>
          <w:tab w:val="left" w:pos="2592"/>
        </w:tabs>
        <w:ind w:left="0"/>
      </w:pPr>
      <w:r>
        <w:tab/>
      </w:r>
    </w:p>
    <w:p w14:paraId="4AD86140" w14:textId="77777777" w:rsidR="00612002" w:rsidRDefault="00612002" w:rsidP="00612002">
      <w:pPr>
        <w:pStyle w:val="af1"/>
        <w:ind w:left="0"/>
      </w:pPr>
    </w:p>
    <w:p w14:paraId="6A17B235" w14:textId="77777777" w:rsidR="00612002" w:rsidRDefault="00612002" w:rsidP="00612002">
      <w:pPr>
        <w:pStyle w:val="af1"/>
        <w:ind w:left="0"/>
      </w:pPr>
    </w:p>
    <w:p w14:paraId="2A1C92EB" w14:textId="77777777" w:rsidR="00612002" w:rsidRDefault="00612002" w:rsidP="00612002">
      <w:pPr>
        <w:pStyle w:val="af1"/>
        <w:ind w:left="0"/>
      </w:pPr>
    </w:p>
    <w:p w14:paraId="253CF7EC" w14:textId="77777777" w:rsidR="00612002" w:rsidRDefault="00612002" w:rsidP="00612002">
      <w:pPr>
        <w:pStyle w:val="af1"/>
        <w:spacing w:before="321"/>
        <w:ind w:left="0"/>
      </w:pPr>
    </w:p>
    <w:p w14:paraId="2EFFD534" w14:textId="19BFD20B" w:rsidR="00612002" w:rsidRDefault="003B5631" w:rsidP="00612002">
      <w:pPr>
        <w:pStyle w:val="af1"/>
        <w:spacing w:before="1"/>
        <w:ind w:left="5105" w:right="402"/>
      </w:pPr>
      <w:r>
        <w:rPr>
          <w:noProof/>
          <w:sz w:val="20"/>
        </w:rPr>
        <mc:AlternateContent>
          <mc:Choice Requires="wps">
            <w:drawing>
              <wp:anchor distT="0" distB="0" distL="0" distR="0" simplePos="0" relativeHeight="251664384" behindDoc="1" locked="0" layoutInCell="1" allowOverlap="1" wp14:anchorId="249F7A41" wp14:editId="39C7297B">
                <wp:simplePos x="0" y="0"/>
                <wp:positionH relativeFrom="page">
                  <wp:posOffset>6276975</wp:posOffset>
                </wp:positionH>
                <wp:positionV relativeFrom="paragraph">
                  <wp:posOffset>902335</wp:posOffset>
                </wp:positionV>
                <wp:extent cx="693420" cy="12192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93420" cy="121920"/>
                        </a:xfrm>
                        <a:custGeom>
                          <a:avLst/>
                          <a:gdLst/>
                          <a:ahLst/>
                          <a:cxnLst/>
                          <a:rect l="l" t="t" r="r" b="b"/>
                          <a:pathLst>
                            <a:path w="712470">
                              <a:moveTo>
                                <a:pt x="0" y="0"/>
                              </a:moveTo>
                              <a:lnTo>
                                <a:pt x="711983" y="0"/>
                              </a:lnTo>
                            </a:path>
                          </a:pathLst>
                        </a:custGeom>
                        <a:ln w="7313">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F8852" id="Graphic 27" o:spid="_x0000_s1026" style="position:absolute;margin-left:494.25pt;margin-top:71.05pt;width:54.6pt;height:9.6pt;flip:y;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712470,121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" path="m,l711983,e" filled="f" strokeweight=".20314mm">
                <v:path arrowok="t"/>
                <w10:wrap type="topAndBottom" anchorx="page"/>
              </v:shape>
            </w:pict>
          </mc:Fallback>
        </mc:AlternateContent>
      </w:r>
      <w:r w:rsidR="00612002">
        <w:t>Здобувач фахової передвищої освіти: студент ІV курсу, групи К-41 спеціальності</w:t>
      </w:r>
      <w:r w:rsidR="00612002">
        <w:rPr>
          <w:spacing w:val="-13"/>
        </w:rPr>
        <w:t xml:space="preserve"> </w:t>
      </w:r>
      <w:r w:rsidR="00612002">
        <w:t>122</w:t>
      </w:r>
      <w:r w:rsidR="00612002">
        <w:rPr>
          <w:spacing w:val="-13"/>
        </w:rPr>
        <w:t xml:space="preserve"> </w:t>
      </w:r>
      <w:r w:rsidR="00612002">
        <w:t>Комп’ютерні</w:t>
      </w:r>
      <w:r w:rsidR="00612002">
        <w:rPr>
          <w:spacing w:val="-16"/>
        </w:rPr>
        <w:t xml:space="preserve"> </w:t>
      </w:r>
      <w:r w:rsidR="00612002">
        <w:t>науки</w:t>
      </w:r>
    </w:p>
    <w:p w14:paraId="27A2F5C6" w14:textId="639D046E" w:rsidR="00612002" w:rsidRDefault="00BB3F8B" w:rsidP="003B5631">
      <w:pPr>
        <w:pStyle w:val="af1"/>
        <w:tabs>
          <w:tab w:val="left" w:pos="7776"/>
        </w:tabs>
        <w:spacing w:before="63"/>
        <w:ind w:left="0"/>
        <w:rPr>
          <w:sz w:val="20"/>
        </w:rPr>
      </w:pPr>
      <w:r>
        <w:rPr>
          <w:noProof/>
          <w:sz w:val="20"/>
        </w:rPr>
        <mc:AlternateContent>
          <mc:Choice Requires="wps">
            <w:drawing>
              <wp:anchor distT="0" distB="0" distL="0" distR="0" simplePos="0" relativeHeight="251659264" behindDoc="1" locked="0" layoutInCell="1" allowOverlap="1" wp14:anchorId="71143F5B" wp14:editId="4D718A51">
                <wp:simplePos x="0" y="0"/>
                <wp:positionH relativeFrom="page">
                  <wp:posOffset>3870960</wp:posOffset>
                </wp:positionH>
                <wp:positionV relativeFrom="paragraph">
                  <wp:posOffset>201930</wp:posOffset>
                </wp:positionV>
                <wp:extent cx="1996440" cy="5334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96440" cy="53340"/>
                        </a:xfrm>
                        <a:custGeom>
                          <a:avLst/>
                          <a:gdLst/>
                          <a:ahLst/>
                          <a:cxnLst/>
                          <a:rect l="l" t="t" r="r" b="b"/>
                          <a:pathLst>
                            <a:path w="2045335">
                              <a:moveTo>
                                <a:pt x="0" y="0"/>
                              </a:moveTo>
                              <a:lnTo>
                                <a:pt x="2044836" y="0"/>
                              </a:lnTo>
                            </a:path>
                          </a:pathLst>
                        </a:custGeom>
                        <a:ln w="7313">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43D3E" id="Graphic 26" o:spid="_x0000_s1026" style="position:absolute;margin-left:304.8pt;margin-top:15.9pt;width:157.2pt;height:4.2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045335,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" path="m,l2044836,e" filled="f" strokeweight=".20314mm">
                <v:path arrowok="t"/>
                <w10:wrap type="topAndBottom" anchorx="page"/>
              </v:shape>
            </w:pict>
          </mc:Fallback>
        </mc:AlternateContent>
      </w:r>
      <w:r w:rsidR="003B5631">
        <w:rPr>
          <w:sz w:val="20"/>
        </w:rPr>
        <w:tab/>
      </w:r>
    </w:p>
    <w:p w14:paraId="31BB6427" w14:textId="0C67BF19" w:rsidR="00612002" w:rsidRPr="00612002" w:rsidRDefault="00612002" w:rsidP="00BB3F8B">
      <w:pPr>
        <w:tabs>
          <w:tab w:val="left" w:pos="9459"/>
        </w:tabs>
        <w:ind w:left="5919"/>
        <w:rPr>
          <w:sz w:val="18"/>
          <w:lang w:val="uk-UA"/>
        </w:rPr>
      </w:pPr>
      <w:r w:rsidRPr="00612002">
        <w:rPr>
          <w:sz w:val="18"/>
          <w:lang w:val="uk-UA"/>
        </w:rPr>
        <w:t xml:space="preserve">(ім’я, </w:t>
      </w:r>
      <w:r w:rsidRPr="00612002">
        <w:rPr>
          <w:spacing w:val="-2"/>
          <w:sz w:val="18"/>
          <w:lang w:val="uk-UA"/>
        </w:rPr>
        <w:t>прізвище)</w:t>
      </w:r>
      <w:r w:rsidR="00BB3F8B" w:rsidRPr="00BB3F8B">
        <w:rPr>
          <w:sz w:val="18"/>
          <w:lang w:val="uk-UA"/>
        </w:rPr>
        <w:t xml:space="preserve">    </w:t>
      </w:r>
      <w:r w:rsidR="00BB3F8B">
        <w:rPr>
          <w:sz w:val="18"/>
          <w:lang w:val="uk-UA"/>
        </w:rPr>
        <w:t xml:space="preserve">                          </w:t>
      </w:r>
      <w:r w:rsidR="00BB3F8B" w:rsidRPr="00BB3F8B">
        <w:rPr>
          <w:sz w:val="18"/>
          <w:lang w:val="uk-UA"/>
        </w:rPr>
        <w:t>(п</w:t>
      </w:r>
      <w:r w:rsidR="00BB3F8B" w:rsidRPr="00612002">
        <w:rPr>
          <w:spacing w:val="-2"/>
          <w:sz w:val="18"/>
          <w:lang w:val="uk-UA"/>
        </w:rPr>
        <w:t>ідпис)</w:t>
      </w:r>
    </w:p>
    <w:p w14:paraId="7CFE00FC" w14:textId="5DA0A70C" w:rsidR="00612002" w:rsidRDefault="00612002" w:rsidP="00612002">
      <w:pPr>
        <w:pStyle w:val="af1"/>
        <w:spacing w:before="114"/>
        <w:ind w:left="760"/>
        <w:jc w:val="center"/>
      </w:pPr>
      <w:r>
        <w:rPr>
          <w:spacing w:val="-2"/>
        </w:rPr>
        <w:t>Керівник:</w:t>
      </w:r>
    </w:p>
    <w:p w14:paraId="3778B510" w14:textId="2E248A71" w:rsidR="00612002" w:rsidRDefault="00BB3F8B" w:rsidP="00612002">
      <w:pPr>
        <w:pStyle w:val="af1"/>
        <w:spacing w:before="62"/>
        <w:ind w:left="0"/>
        <w:rPr>
          <w:sz w:val="20"/>
        </w:rPr>
      </w:pPr>
      <w:r>
        <w:rPr>
          <w:noProof/>
          <w:sz w:val="20"/>
        </w:rPr>
        <mc:AlternateContent>
          <mc:Choice Requires="wps">
            <w:drawing>
              <wp:anchor distT="0" distB="0" distL="0" distR="0" simplePos="0" relativeHeight="251661312" behindDoc="1" locked="0" layoutInCell="1" allowOverlap="1" wp14:anchorId="37BC65B9" wp14:editId="296CB39D">
                <wp:simplePos x="0" y="0"/>
                <wp:positionH relativeFrom="page">
                  <wp:posOffset>3870960</wp:posOffset>
                </wp:positionH>
                <wp:positionV relativeFrom="paragraph">
                  <wp:posOffset>203835</wp:posOffset>
                </wp:positionV>
                <wp:extent cx="1988820" cy="7620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76200"/>
                        </a:xfrm>
                        <a:custGeom>
                          <a:avLst/>
                          <a:gdLst/>
                          <a:ahLst/>
                          <a:cxnLst/>
                          <a:rect l="l" t="t" r="r" b="b"/>
                          <a:pathLst>
                            <a:path w="2045335">
                              <a:moveTo>
                                <a:pt x="0" y="0"/>
                              </a:moveTo>
                              <a:lnTo>
                                <a:pt x="2044836" y="0"/>
                              </a:lnTo>
                            </a:path>
                          </a:pathLst>
                        </a:custGeom>
                        <a:ln w="7313">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9800A" id="Graphic 28" o:spid="_x0000_s1026" style="position:absolute;margin-left:304.8pt;margin-top:16.05pt;width:156.6pt;height:6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04533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" path="m,l2044836,e" filled="f" strokeweight=".20314mm">
                <v:path arrowok="t"/>
                <w10:wrap type="topAndBottom" anchorx="page"/>
              </v:shape>
            </w:pict>
          </mc:Fallback>
        </mc:AlternateContent>
      </w:r>
      <w:r w:rsidR="00487E9B">
        <w:rPr>
          <w:noProof/>
          <w:sz w:val="20"/>
        </w:rPr>
        <mc:AlternateContent>
          <mc:Choice Requires="wps">
            <w:drawing>
              <wp:anchor distT="0" distB="0" distL="0" distR="0" simplePos="0" relativeHeight="251662336" behindDoc="1" locked="0" layoutInCell="1" allowOverlap="1" wp14:anchorId="30D2CC49" wp14:editId="7767D64F">
                <wp:simplePos x="0" y="0"/>
                <wp:positionH relativeFrom="page">
                  <wp:posOffset>6285865</wp:posOffset>
                </wp:positionH>
                <wp:positionV relativeFrom="paragraph">
                  <wp:posOffset>199390</wp:posOffset>
                </wp:positionV>
                <wp:extent cx="71247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 cy="1270"/>
                        </a:xfrm>
                        <a:custGeom>
                          <a:avLst/>
                          <a:gdLst/>
                          <a:ahLst/>
                          <a:cxnLst/>
                          <a:rect l="l" t="t" r="r" b="b"/>
                          <a:pathLst>
                            <a:path w="712470">
                              <a:moveTo>
                                <a:pt x="0" y="0"/>
                              </a:moveTo>
                              <a:lnTo>
                                <a:pt x="711983"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1F7893" id="Graphic 29" o:spid="_x0000_s1026" style="position:absolute;margin-left:494.95pt;margin-top:15.7pt;width:56.1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712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" path="m,l711983,e" filled="f" strokeweight=".20314mm">
                <v:path arrowok="t"/>
                <w10:wrap type="topAndBottom" anchorx="page"/>
              </v:shape>
            </w:pict>
          </mc:Fallback>
        </mc:AlternateContent>
      </w:r>
    </w:p>
    <w:p w14:paraId="2CC707D9" w14:textId="18217E56" w:rsidR="00612002" w:rsidRPr="00612002" w:rsidRDefault="00612002" w:rsidP="00612002">
      <w:pPr>
        <w:tabs>
          <w:tab w:val="left" w:pos="9459"/>
        </w:tabs>
        <w:ind w:left="5919"/>
        <w:rPr>
          <w:sz w:val="18"/>
          <w:lang w:val="uk-UA"/>
        </w:rPr>
      </w:pPr>
      <w:r w:rsidRPr="00612002">
        <w:rPr>
          <w:sz w:val="18"/>
          <w:lang w:val="uk-UA"/>
        </w:rPr>
        <w:t xml:space="preserve">(ім’я, </w:t>
      </w:r>
      <w:r w:rsidRPr="00612002">
        <w:rPr>
          <w:spacing w:val="-2"/>
          <w:sz w:val="18"/>
          <w:lang w:val="uk-UA"/>
        </w:rPr>
        <w:t>прізвище)</w:t>
      </w:r>
      <w:r w:rsidR="00487E9B">
        <w:rPr>
          <w:spacing w:val="-2"/>
          <w:sz w:val="18"/>
          <w:lang w:val="uk-UA"/>
        </w:rPr>
        <w:t xml:space="preserve">                               </w:t>
      </w:r>
      <w:r w:rsidR="00487E9B" w:rsidRPr="00BB3F8B">
        <w:rPr>
          <w:sz w:val="18"/>
          <w:lang w:val="uk-UA"/>
        </w:rPr>
        <w:t>(п</w:t>
      </w:r>
      <w:r w:rsidRPr="00612002">
        <w:rPr>
          <w:spacing w:val="-2"/>
          <w:sz w:val="18"/>
          <w:lang w:val="uk-UA"/>
        </w:rPr>
        <w:t>ідпис)</w:t>
      </w:r>
    </w:p>
    <w:p w14:paraId="4E54D762" w14:textId="185EE0E8" w:rsidR="00612002" w:rsidRPr="008F0119" w:rsidRDefault="00612002" w:rsidP="00612002">
      <w:pPr>
        <w:pStyle w:val="af1"/>
        <w:tabs>
          <w:tab w:val="left" w:pos="1440"/>
        </w:tabs>
        <w:spacing w:before="80"/>
        <w:ind w:left="0"/>
        <w:rPr>
          <w:sz w:val="18"/>
        </w:rPr>
      </w:pPr>
    </w:p>
    <w:p w14:paraId="27D79CCD" w14:textId="77777777" w:rsidR="00612002" w:rsidRDefault="00612002" w:rsidP="00BB3F8B">
      <w:pPr>
        <w:pStyle w:val="af1"/>
        <w:spacing w:line="322" w:lineRule="exact"/>
      </w:pPr>
      <w:r>
        <w:t>Рекомендовано</w:t>
      </w:r>
      <w:r>
        <w:rPr>
          <w:spacing w:val="-6"/>
        </w:rPr>
        <w:t xml:space="preserve"> </w:t>
      </w:r>
      <w:r>
        <w:t>до</w:t>
      </w:r>
      <w:r>
        <w:rPr>
          <w:spacing w:val="-5"/>
        </w:rPr>
        <w:t xml:space="preserve"> </w:t>
      </w:r>
      <w:r>
        <w:rPr>
          <w:spacing w:val="-2"/>
        </w:rPr>
        <w:t>захисту</w:t>
      </w:r>
    </w:p>
    <w:p w14:paraId="15A721EB" w14:textId="77777777" w:rsidR="00612002" w:rsidRDefault="00612002" w:rsidP="00BB3F8B">
      <w:pPr>
        <w:pStyle w:val="af1"/>
        <w:tabs>
          <w:tab w:val="left" w:pos="3232"/>
        </w:tabs>
        <w:ind w:right="4239"/>
      </w:pPr>
      <w:r>
        <w:t>Протокол №</w:t>
      </w:r>
      <w:r>
        <w:rPr>
          <w:u w:val="single"/>
        </w:rPr>
        <w:tab/>
      </w:r>
      <w:r>
        <w:t>засідання</w:t>
      </w:r>
      <w:r>
        <w:rPr>
          <w:spacing w:val="-18"/>
        </w:rPr>
        <w:t xml:space="preserve"> </w:t>
      </w:r>
      <w:r>
        <w:t>циклової</w:t>
      </w:r>
      <w:r>
        <w:rPr>
          <w:spacing w:val="-17"/>
        </w:rPr>
        <w:t xml:space="preserve"> </w:t>
      </w:r>
      <w:r>
        <w:t>комісії інфомаційних технологій, математичних та природничих дисциплін</w:t>
      </w:r>
    </w:p>
    <w:p w14:paraId="47CCE5C0" w14:textId="77777777" w:rsidR="00612002" w:rsidRDefault="00612002" w:rsidP="00BB3F8B">
      <w:pPr>
        <w:pStyle w:val="af1"/>
        <w:tabs>
          <w:tab w:val="left" w:pos="2372"/>
          <w:tab w:val="left" w:pos="3980"/>
        </w:tabs>
        <w:spacing w:line="242" w:lineRule="auto"/>
        <w:ind w:right="6427"/>
      </w:pPr>
      <w:r>
        <w:t>від «</w:t>
      </w:r>
      <w:r>
        <w:rPr>
          <w:u w:val="single"/>
        </w:rPr>
        <w:tab/>
      </w:r>
      <w:r>
        <w:rPr>
          <w:spacing w:val="-10"/>
        </w:rPr>
        <w:t>»</w:t>
      </w:r>
      <w:r>
        <w:rPr>
          <w:u w:val="single"/>
        </w:rPr>
        <w:tab/>
      </w:r>
      <w:r>
        <w:rPr>
          <w:spacing w:val="-6"/>
        </w:rPr>
        <w:t xml:space="preserve">р. </w:t>
      </w:r>
      <w:r>
        <w:t>Голова ЦК ІТ, МПД</w:t>
      </w:r>
    </w:p>
    <w:p w14:paraId="1A96C521" w14:textId="77777777" w:rsidR="00612002" w:rsidRDefault="00612002" w:rsidP="00BB3F8B">
      <w:pPr>
        <w:pStyle w:val="af1"/>
        <w:tabs>
          <w:tab w:val="left" w:pos="4051"/>
        </w:tabs>
        <w:spacing w:line="313" w:lineRule="exact"/>
      </w:pPr>
      <w:r>
        <w:rPr>
          <w:u w:val="single"/>
        </w:rPr>
        <w:tab/>
      </w:r>
      <w:r>
        <w:t>Катерина</w:t>
      </w:r>
      <w:r>
        <w:rPr>
          <w:spacing w:val="-9"/>
        </w:rPr>
        <w:t xml:space="preserve"> </w:t>
      </w:r>
      <w:r>
        <w:rPr>
          <w:spacing w:val="-2"/>
        </w:rPr>
        <w:t>РЕЗНІЧЕНКО</w:t>
      </w:r>
    </w:p>
    <w:p w14:paraId="35EE5787" w14:textId="59227F49" w:rsidR="00612002" w:rsidRPr="00612002" w:rsidRDefault="00612002" w:rsidP="00612002">
      <w:pPr>
        <w:spacing w:line="203" w:lineRule="exact"/>
        <w:ind w:left="2126"/>
        <w:rPr>
          <w:sz w:val="18"/>
          <w:lang w:val="uk-UA"/>
        </w:rPr>
      </w:pPr>
      <w:r w:rsidRPr="00A31D27">
        <w:rPr>
          <w:spacing w:val="-2"/>
          <w:sz w:val="18"/>
          <w:lang w:val="uk-UA"/>
        </w:rPr>
        <w:t>(підпис)</w:t>
      </w:r>
    </w:p>
    <w:p w14:paraId="13A0A386" w14:textId="1B7A08C9" w:rsidR="00612002" w:rsidRDefault="00612002" w:rsidP="00612002">
      <w:pPr>
        <w:pStyle w:val="af1"/>
        <w:tabs>
          <w:tab w:val="left" w:pos="3108"/>
        </w:tabs>
        <w:spacing w:before="143"/>
        <w:ind w:left="0"/>
        <w:rPr>
          <w:sz w:val="18"/>
        </w:rPr>
      </w:pPr>
      <w:r>
        <w:rPr>
          <w:sz w:val="18"/>
        </w:rPr>
        <w:tab/>
      </w:r>
    </w:p>
    <w:p w14:paraId="14ADF81D" w14:textId="77777777" w:rsidR="00612002" w:rsidRPr="00472C85" w:rsidRDefault="00612002" w:rsidP="00472C85">
      <w:pPr>
        <w:jc w:val="center"/>
        <w:rPr>
          <w:b/>
          <w:bCs/>
          <w:lang w:val="uk-UA"/>
        </w:rPr>
      </w:pPr>
      <w:bookmarkStart w:id="2" w:name="_Toc219557944"/>
      <w:r w:rsidRPr="00472C85">
        <w:rPr>
          <w:b/>
          <w:bCs/>
          <w:lang w:val="uk-UA"/>
        </w:rPr>
        <w:t>Ірпінь</w:t>
      </w:r>
      <w:r w:rsidRPr="00472C85">
        <w:rPr>
          <w:b/>
          <w:bCs/>
          <w:spacing w:val="-7"/>
          <w:lang w:val="uk-UA"/>
        </w:rPr>
        <w:t xml:space="preserve"> </w:t>
      </w:r>
      <w:r w:rsidRPr="00472C85">
        <w:rPr>
          <w:b/>
          <w:bCs/>
          <w:spacing w:val="-4"/>
          <w:lang w:val="uk-UA"/>
        </w:rPr>
        <w:t>2026</w:t>
      </w:r>
      <w:bookmarkEnd w:id="2"/>
    </w:p>
    <w:p w14:paraId="3F7C3480" w14:textId="5815DCA3" w:rsidR="00612002" w:rsidRDefault="00612002">
      <w:pPr>
        <w:rPr>
          <w:rFonts w:cs="Times New Roman"/>
          <w:szCs w:val="28"/>
          <w:lang w:val="uk-UA"/>
        </w:rPr>
        <w:sectPr w:rsidR="00612002" w:rsidSect="00432011">
          <w:pgSz w:w="11906" w:h="16838"/>
          <w:pgMar w:top="1134" w:right="567" w:bottom="1134" w:left="1701" w:header="709" w:footer="709" w:gutter="0"/>
          <w:cols w:space="708"/>
          <w:docGrid w:linePitch="360"/>
        </w:sectPr>
      </w:pPr>
    </w:p>
    <w:sdt>
      <w:sdtPr>
        <w:rPr>
          <w:rFonts w:eastAsiaTheme="minorHAnsi" w:cstheme="minorBidi"/>
          <w:b w:val="0"/>
          <w:kern w:val="2"/>
          <w:sz w:val="28"/>
          <w:szCs w:val="24"/>
          <w:lang w:val="uk-UA" w:eastAsia="en-US"/>
          <w14:ligatures w14:val="standardContextual"/>
        </w:rPr>
        <w:id w:val="1926140962"/>
        <w:docPartObj>
          <w:docPartGallery w:val="Table of Contents"/>
          <w:docPartUnique/>
        </w:docPartObj>
      </w:sdtPr>
      <w:sdtEndPr>
        <w:rPr>
          <w:bCs/>
        </w:rPr>
      </w:sdtEndPr>
      <w:sdtContent>
        <w:p w14:paraId="53683123" w14:textId="4CD1B151" w:rsidR="007F5232" w:rsidRDefault="007F5232">
          <w:pPr>
            <w:pStyle w:val="ac"/>
          </w:pPr>
          <w:r>
            <w:rPr>
              <w:lang w:val="uk-UA"/>
            </w:rPr>
            <w:t>Зміст</w:t>
          </w:r>
        </w:p>
        <w:p w14:paraId="55C7F2EB" w14:textId="25185658" w:rsidR="007F5232" w:rsidRDefault="007F5232">
          <w:pPr>
            <w:pStyle w:val="11"/>
            <w:tabs>
              <w:tab w:val="right" w:leader="dot" w:pos="9628"/>
            </w:tabs>
            <w:rPr>
              <w:rFonts w:asciiTheme="minorHAnsi" w:eastAsiaTheme="minorEastAsia" w:hAnsiTheme="minorHAnsi"/>
              <w:noProof/>
              <w:sz w:val="24"/>
              <w:lang w:eastAsia="ru-RU"/>
            </w:rPr>
          </w:pPr>
          <w:r>
            <w:fldChar w:fldCharType="begin"/>
          </w:r>
          <w:r>
            <w:instrText xml:space="preserve"> TOC \o "1-3" \h \z \u </w:instrText>
          </w:r>
          <w:r>
            <w:fldChar w:fldCharType="separate"/>
          </w:r>
          <w:hyperlink w:anchor="_Toc221403098" w:history="1">
            <w:r w:rsidRPr="003C56A2">
              <w:rPr>
                <w:rStyle w:val="af3"/>
                <w:noProof/>
                <w:lang w:val="uk-UA"/>
              </w:rPr>
              <w:t>ВСТУП</w:t>
            </w:r>
            <w:r>
              <w:rPr>
                <w:noProof/>
                <w:webHidden/>
              </w:rPr>
              <w:tab/>
            </w:r>
            <w:r>
              <w:rPr>
                <w:noProof/>
                <w:webHidden/>
              </w:rPr>
              <w:fldChar w:fldCharType="begin"/>
            </w:r>
            <w:r>
              <w:rPr>
                <w:noProof/>
                <w:webHidden/>
              </w:rPr>
              <w:instrText xml:space="preserve"> PAGEREF _Toc221403098 \h </w:instrText>
            </w:r>
            <w:r>
              <w:rPr>
                <w:noProof/>
                <w:webHidden/>
              </w:rPr>
            </w:r>
            <w:r>
              <w:rPr>
                <w:noProof/>
                <w:webHidden/>
              </w:rPr>
              <w:fldChar w:fldCharType="separate"/>
            </w:r>
            <w:r>
              <w:rPr>
                <w:noProof/>
                <w:webHidden/>
              </w:rPr>
              <w:t>4</w:t>
            </w:r>
            <w:r>
              <w:rPr>
                <w:noProof/>
                <w:webHidden/>
              </w:rPr>
              <w:fldChar w:fldCharType="end"/>
            </w:r>
          </w:hyperlink>
        </w:p>
        <w:p w14:paraId="72BEFBA8" w14:textId="10491C21" w:rsidR="007F5232" w:rsidRDefault="007F5232">
          <w:pPr>
            <w:pStyle w:val="11"/>
            <w:tabs>
              <w:tab w:val="right" w:leader="dot" w:pos="9628"/>
            </w:tabs>
            <w:rPr>
              <w:rFonts w:asciiTheme="minorHAnsi" w:eastAsiaTheme="minorEastAsia" w:hAnsiTheme="minorHAnsi"/>
              <w:noProof/>
              <w:sz w:val="24"/>
              <w:lang w:eastAsia="ru-RU"/>
            </w:rPr>
          </w:pPr>
          <w:hyperlink w:anchor="_Toc221403099" w:history="1">
            <w:r w:rsidRPr="003C56A2">
              <w:rPr>
                <w:rStyle w:val="af3"/>
                <w:noProof/>
              </w:rPr>
              <w:t>РОЗДІЛ 1. АНАЛІЗ ПРЕДМЕТНОЇ ОБЛАСТІ ТА СУЧАСНИХ ПІДХОДІВ ДО ВЕДЕННЯ ОСОБИСТОГО БЮДЖЕТУ</w:t>
            </w:r>
            <w:r>
              <w:rPr>
                <w:noProof/>
                <w:webHidden/>
              </w:rPr>
              <w:tab/>
            </w:r>
            <w:r>
              <w:rPr>
                <w:noProof/>
                <w:webHidden/>
              </w:rPr>
              <w:fldChar w:fldCharType="begin"/>
            </w:r>
            <w:r>
              <w:rPr>
                <w:noProof/>
                <w:webHidden/>
              </w:rPr>
              <w:instrText xml:space="preserve"> PAGEREF _Toc221403099 \h </w:instrText>
            </w:r>
            <w:r>
              <w:rPr>
                <w:noProof/>
                <w:webHidden/>
              </w:rPr>
            </w:r>
            <w:r>
              <w:rPr>
                <w:noProof/>
                <w:webHidden/>
              </w:rPr>
              <w:fldChar w:fldCharType="separate"/>
            </w:r>
            <w:r>
              <w:rPr>
                <w:noProof/>
                <w:webHidden/>
              </w:rPr>
              <w:t>8</w:t>
            </w:r>
            <w:r>
              <w:rPr>
                <w:noProof/>
                <w:webHidden/>
              </w:rPr>
              <w:fldChar w:fldCharType="end"/>
            </w:r>
          </w:hyperlink>
        </w:p>
        <w:p w14:paraId="23C95784" w14:textId="34EAC17C" w:rsidR="007F5232" w:rsidRDefault="007F5232">
          <w:pPr>
            <w:pStyle w:val="23"/>
            <w:tabs>
              <w:tab w:val="right" w:leader="dot" w:pos="9628"/>
            </w:tabs>
            <w:rPr>
              <w:rFonts w:asciiTheme="minorHAnsi" w:eastAsiaTheme="minorEastAsia" w:hAnsiTheme="minorHAnsi"/>
              <w:noProof/>
              <w:sz w:val="24"/>
              <w:lang w:eastAsia="ru-RU"/>
            </w:rPr>
          </w:pPr>
          <w:hyperlink w:anchor="_Toc221403100" w:history="1">
            <w:r w:rsidRPr="003C56A2">
              <w:rPr>
                <w:rStyle w:val="af3"/>
                <w:noProof/>
              </w:rPr>
              <w:t>1.1 Теоретичні основи управління особистими фінансами та бюджетування в умовах цифровізації</w:t>
            </w:r>
            <w:r>
              <w:rPr>
                <w:noProof/>
                <w:webHidden/>
              </w:rPr>
              <w:tab/>
            </w:r>
            <w:r>
              <w:rPr>
                <w:noProof/>
                <w:webHidden/>
              </w:rPr>
              <w:fldChar w:fldCharType="begin"/>
            </w:r>
            <w:r>
              <w:rPr>
                <w:noProof/>
                <w:webHidden/>
              </w:rPr>
              <w:instrText xml:space="preserve"> PAGEREF _Toc221403100 \h </w:instrText>
            </w:r>
            <w:r>
              <w:rPr>
                <w:noProof/>
                <w:webHidden/>
              </w:rPr>
            </w:r>
            <w:r>
              <w:rPr>
                <w:noProof/>
                <w:webHidden/>
              </w:rPr>
              <w:fldChar w:fldCharType="separate"/>
            </w:r>
            <w:r>
              <w:rPr>
                <w:noProof/>
                <w:webHidden/>
              </w:rPr>
              <w:t>8</w:t>
            </w:r>
            <w:r>
              <w:rPr>
                <w:noProof/>
                <w:webHidden/>
              </w:rPr>
              <w:fldChar w:fldCharType="end"/>
            </w:r>
          </w:hyperlink>
        </w:p>
        <w:p w14:paraId="7E2F239D" w14:textId="778665A1" w:rsidR="007F5232" w:rsidRDefault="007F5232">
          <w:pPr>
            <w:pStyle w:val="23"/>
            <w:tabs>
              <w:tab w:val="right" w:leader="dot" w:pos="9628"/>
            </w:tabs>
            <w:rPr>
              <w:rFonts w:asciiTheme="minorHAnsi" w:eastAsiaTheme="minorEastAsia" w:hAnsiTheme="minorHAnsi"/>
              <w:noProof/>
              <w:sz w:val="24"/>
              <w:lang w:eastAsia="ru-RU"/>
            </w:rPr>
          </w:pPr>
          <w:hyperlink w:anchor="_Toc221403101" w:history="1">
            <w:r w:rsidRPr="003C56A2">
              <w:rPr>
                <w:rStyle w:val="af3"/>
                <w:noProof/>
              </w:rPr>
              <w:t>1.2 Інформаційні системи та цифрові інструменти для ведення особистого бюджету</w:t>
            </w:r>
            <w:r>
              <w:rPr>
                <w:noProof/>
                <w:webHidden/>
              </w:rPr>
              <w:tab/>
            </w:r>
            <w:r>
              <w:rPr>
                <w:noProof/>
                <w:webHidden/>
              </w:rPr>
              <w:fldChar w:fldCharType="begin"/>
            </w:r>
            <w:r>
              <w:rPr>
                <w:noProof/>
                <w:webHidden/>
              </w:rPr>
              <w:instrText xml:space="preserve"> PAGEREF _Toc221403101 \h </w:instrText>
            </w:r>
            <w:r>
              <w:rPr>
                <w:noProof/>
                <w:webHidden/>
              </w:rPr>
            </w:r>
            <w:r>
              <w:rPr>
                <w:noProof/>
                <w:webHidden/>
              </w:rPr>
              <w:fldChar w:fldCharType="separate"/>
            </w:r>
            <w:r>
              <w:rPr>
                <w:noProof/>
                <w:webHidden/>
              </w:rPr>
              <w:t>11</w:t>
            </w:r>
            <w:r>
              <w:rPr>
                <w:noProof/>
                <w:webHidden/>
              </w:rPr>
              <w:fldChar w:fldCharType="end"/>
            </w:r>
          </w:hyperlink>
        </w:p>
        <w:p w14:paraId="717634DE" w14:textId="6809D325" w:rsidR="007F5232" w:rsidRDefault="007F5232">
          <w:pPr>
            <w:pStyle w:val="23"/>
            <w:tabs>
              <w:tab w:val="right" w:leader="dot" w:pos="9628"/>
            </w:tabs>
            <w:rPr>
              <w:rFonts w:asciiTheme="minorHAnsi" w:eastAsiaTheme="minorEastAsia" w:hAnsiTheme="minorHAnsi"/>
              <w:noProof/>
              <w:sz w:val="24"/>
              <w:lang w:eastAsia="ru-RU"/>
            </w:rPr>
          </w:pPr>
          <w:hyperlink w:anchor="_Toc221403102" w:history="1">
            <w:r w:rsidRPr="003C56A2">
              <w:rPr>
                <w:rStyle w:val="af3"/>
                <w:noProof/>
              </w:rPr>
              <w:t>1.3 Аналіз та обґрунтування вибору технологічних підходів для розробки локального застосунку ведення особистого бюджету</w:t>
            </w:r>
            <w:r>
              <w:rPr>
                <w:noProof/>
                <w:webHidden/>
              </w:rPr>
              <w:tab/>
            </w:r>
            <w:r>
              <w:rPr>
                <w:noProof/>
                <w:webHidden/>
              </w:rPr>
              <w:fldChar w:fldCharType="begin"/>
            </w:r>
            <w:r>
              <w:rPr>
                <w:noProof/>
                <w:webHidden/>
              </w:rPr>
              <w:instrText xml:space="preserve"> PAGEREF _Toc221403102 \h </w:instrText>
            </w:r>
            <w:r>
              <w:rPr>
                <w:noProof/>
                <w:webHidden/>
              </w:rPr>
            </w:r>
            <w:r>
              <w:rPr>
                <w:noProof/>
                <w:webHidden/>
              </w:rPr>
              <w:fldChar w:fldCharType="separate"/>
            </w:r>
            <w:r>
              <w:rPr>
                <w:noProof/>
                <w:webHidden/>
              </w:rPr>
              <w:t>15</w:t>
            </w:r>
            <w:r>
              <w:rPr>
                <w:noProof/>
                <w:webHidden/>
              </w:rPr>
              <w:fldChar w:fldCharType="end"/>
            </w:r>
          </w:hyperlink>
        </w:p>
        <w:p w14:paraId="5F31DDE9" w14:textId="5ED72C25" w:rsidR="007F5232" w:rsidRDefault="007F5232">
          <w:r>
            <w:rPr>
              <w:b/>
              <w:bCs/>
              <w:lang w:val="uk-UA"/>
            </w:rPr>
            <w:fldChar w:fldCharType="end"/>
          </w:r>
        </w:p>
      </w:sdtContent>
    </w:sdt>
    <w:p w14:paraId="521CCEDD" w14:textId="7D23D4D9" w:rsidR="00184ED8" w:rsidRDefault="00184ED8">
      <w:pPr>
        <w:rPr>
          <w:lang w:val="uk-UA"/>
        </w:rPr>
      </w:pPr>
    </w:p>
    <w:p w14:paraId="26149040" w14:textId="40D1F7D0" w:rsidR="00184ED8" w:rsidRDefault="00184ED8">
      <w:pPr>
        <w:rPr>
          <w:lang w:val="uk-UA"/>
        </w:rPr>
      </w:pPr>
      <w:r>
        <w:rPr>
          <w:lang w:val="uk-UA"/>
        </w:rPr>
        <w:br w:type="page"/>
      </w:r>
    </w:p>
    <w:p w14:paraId="4D9E0A7A" w14:textId="77777777" w:rsidR="004F7B02" w:rsidRDefault="004F7B02" w:rsidP="00D26B7B">
      <w:pPr>
        <w:jc w:val="center"/>
        <w:rPr>
          <w:b/>
          <w:bCs/>
        </w:rPr>
      </w:pPr>
      <w:r>
        <w:rPr>
          <w:b/>
          <w:bCs/>
        </w:rPr>
        <w:t>РОЗДІЛ 2. ПРОЄКТУВАННЯ ТА РОЗРОБКА ЛОКАЛЬНОГО ЗАСТОСУНКУ ДЛЯ ВЕДЕННЯ ОСОБИСТОГО БЮДЖЕТУ21</w:t>
      </w:r>
    </w:p>
    <w:p w14:paraId="292B2777" w14:textId="77777777" w:rsidR="004F7B02" w:rsidRDefault="004F7B02" w:rsidP="00D26B7B">
      <w:pPr>
        <w:jc w:val="center"/>
        <w:rPr>
          <w:b/>
          <w:bCs/>
        </w:rPr>
      </w:pPr>
      <w:r>
        <w:rPr>
          <w:b/>
          <w:bCs/>
        </w:rPr>
        <w:t>2.1 Постановка задачі та формування вимог до застосунку21</w:t>
      </w:r>
    </w:p>
    <w:p w14:paraId="47779D44" w14:textId="77777777" w:rsidR="004F7B02" w:rsidRDefault="004F7B02" w:rsidP="00D26B7B">
      <w:pPr>
        <w:jc w:val="center"/>
        <w:rPr>
          <w:b/>
          <w:bCs/>
        </w:rPr>
      </w:pPr>
      <w:r>
        <w:rPr>
          <w:b/>
          <w:bCs/>
        </w:rPr>
        <w:t>2.2 Проєктування архітектури застосунку та структури бази даних24</w:t>
      </w:r>
    </w:p>
    <w:p w14:paraId="35EA83F5" w14:textId="77777777" w:rsidR="004F7B02" w:rsidRDefault="004F7B02" w:rsidP="00D26B7B">
      <w:pPr>
        <w:jc w:val="center"/>
        <w:rPr>
          <w:b/>
          <w:bCs/>
        </w:rPr>
      </w:pPr>
      <w:r>
        <w:rPr>
          <w:b/>
          <w:bCs/>
        </w:rPr>
        <w:t>2.3 Реалізація основних функцій та перевірка роботи застосунку29</w:t>
      </w:r>
    </w:p>
    <w:p w14:paraId="0B86253B" w14:textId="77777777" w:rsidR="004F7B02" w:rsidRDefault="004F7B02" w:rsidP="00D26B7B">
      <w:pPr>
        <w:jc w:val="center"/>
        <w:rPr>
          <w:b/>
          <w:bCs/>
        </w:rPr>
      </w:pPr>
      <w:r>
        <w:rPr>
          <w:b/>
          <w:bCs/>
        </w:rPr>
        <w:t>СПИСОК ВИКОРИСТАНИХ ДЖЕРЕЛ ІНФОРМАЦІЇ34</w:t>
      </w:r>
    </w:p>
    <w:p w14:paraId="65F46913" w14:textId="00D52201" w:rsidR="00D26B7B" w:rsidRPr="00D26B7B" w:rsidRDefault="00D26B7B" w:rsidP="00D26B7B">
      <w:pPr>
        <w:jc w:val="center"/>
        <w:rPr>
          <w:b/>
          <w:bCs/>
        </w:rPr>
      </w:pPr>
      <w:r w:rsidRPr="00D26B7B">
        <w:rPr>
          <w:b/>
          <w:bCs/>
        </w:rPr>
        <w:t>АНОТАЦІЯ</w:t>
      </w:r>
    </w:p>
    <w:p w14:paraId="6C6FE9B9" w14:textId="77777777" w:rsidR="00D26B7B" w:rsidRPr="00D26B7B" w:rsidRDefault="00D26B7B" w:rsidP="00D26B7B">
      <w:pPr>
        <w:ind w:firstLine="708"/>
      </w:pPr>
      <w:r w:rsidRPr="00D26B7B">
        <w:t>Гуранець О.І. Кваліфікаційна робота «Розробка локального застосунку для ведення особистого бюджету».</w:t>
      </w:r>
    </w:p>
    <w:p w14:paraId="1C6646A9" w14:textId="77777777" w:rsidR="00D26B7B" w:rsidRPr="00D26B7B" w:rsidRDefault="00D26B7B" w:rsidP="00D26B7B">
      <w:pPr>
        <w:ind w:firstLine="708"/>
      </w:pPr>
      <w:r w:rsidRPr="00D26B7B">
        <w:t>У кваліфікаційній роботі розглянуто теоретичні та практичні аспекти управління особистими фінансами в умовах цифровізації фінансових сервісів. Проаналізовано сучасні підходи до бюджетування, особливості фінансової поведінки користувачів, а також інформаційні системи та цифрові інструменти для ведення особистого бюджету. Значну увагу приділено питанням фінансової грамотності, автономності програмних рішень, конфіденційності та безпеки персональних фінансових даних.</w:t>
      </w:r>
    </w:p>
    <w:p w14:paraId="1AB17CF7" w14:textId="77777777" w:rsidR="00D26B7B" w:rsidRPr="00D26B7B" w:rsidRDefault="00D26B7B" w:rsidP="00D26B7B">
      <w:pPr>
        <w:ind w:firstLine="708"/>
      </w:pPr>
      <w:r w:rsidRPr="00D26B7B">
        <w:t>У роботі обґрунтовано вибір технологічних підходів до створення локального мобільного застосунку для управління особистими фінансами. Зокрема, розглянуто доцільність використання кросплатформеного фреймворку React Native, платформи Expo та локальної бази даних SQLite, що забезпечують автономну роботу застосунку, збереження фінансових даних без використання зовнішніх серверів і зручний користувацький інтерфейс.</w:t>
      </w:r>
    </w:p>
    <w:p w14:paraId="2613D2B8" w14:textId="77777777" w:rsidR="00D26B7B" w:rsidRPr="00D26B7B" w:rsidRDefault="00D26B7B" w:rsidP="00D26B7B">
      <w:pPr>
        <w:ind w:firstLine="708"/>
      </w:pPr>
      <w:r w:rsidRPr="00D26B7B">
        <w:t>Практичним результатом кваліфікаційної роботи є розробка локального застосунку для ведення особистого бюджету, який дозволяє здійснювати облік доходів і витрат, планування бюджету та аналіз фінансової інформації. Отримані результати можуть бути використані для підвищення фінансової дисципліни користувачів і вдосконалення процесів управління особистими фінансами.</w:t>
      </w:r>
    </w:p>
    <w:p w14:paraId="2AF191DB" w14:textId="6B04570F" w:rsidR="00D26B7B" w:rsidRDefault="00D26B7B" w:rsidP="00D26B7B">
      <w:pPr>
        <w:ind w:firstLine="708"/>
      </w:pPr>
      <w:r w:rsidRPr="00D26B7B">
        <w:rPr>
          <w:b/>
          <w:bCs/>
        </w:rPr>
        <w:t>Ключові слова:</w:t>
      </w:r>
      <w:r w:rsidRPr="00D26B7B">
        <w:t xml:space="preserve"> особисті фінанси, бюджетування, мобільний застосунок, локальний застосунок, інформаційна система.</w:t>
      </w:r>
    </w:p>
    <w:p w14:paraId="0C09B228" w14:textId="5584F7A9" w:rsidR="00D26B7B" w:rsidRPr="00D26B7B" w:rsidRDefault="00D26B7B" w:rsidP="00D26B7B">
      <w:pPr>
        <w:rPr>
          <w:lang w:val="uk-UA"/>
        </w:rPr>
      </w:pPr>
      <w:r>
        <w:br w:type="page"/>
      </w:r>
    </w:p>
    <w:p w14:paraId="10754D9C" w14:textId="77777777" w:rsidR="00D26B7B" w:rsidRPr="00D26B7B" w:rsidRDefault="00D26B7B" w:rsidP="00D26B7B">
      <w:pPr>
        <w:jc w:val="center"/>
        <w:rPr>
          <w:b/>
          <w:bCs/>
          <w:lang w:val="en-US"/>
        </w:rPr>
      </w:pPr>
      <w:r w:rsidRPr="00D26B7B">
        <w:rPr>
          <w:b/>
          <w:bCs/>
          <w:lang w:val="en-US"/>
        </w:rPr>
        <w:t>ABSTRACT</w:t>
      </w:r>
    </w:p>
    <w:p w14:paraId="7F2F2559" w14:textId="77777777" w:rsidR="00D26B7B" w:rsidRPr="00D26B7B" w:rsidRDefault="00D26B7B" w:rsidP="00D26B7B">
      <w:pPr>
        <w:ind w:firstLine="708"/>
        <w:rPr>
          <w:lang w:val="en-US"/>
        </w:rPr>
      </w:pPr>
      <w:r w:rsidRPr="00D26B7B">
        <w:rPr>
          <w:lang w:val="en-US"/>
        </w:rPr>
        <w:t>Huranets O.I. Qualification thesis “Development of a Local Application for Personal Budget Management”.</w:t>
      </w:r>
    </w:p>
    <w:p w14:paraId="4EB8B2B4" w14:textId="77777777" w:rsidR="00D26B7B" w:rsidRPr="00D26B7B" w:rsidRDefault="00D26B7B" w:rsidP="00D26B7B">
      <w:pPr>
        <w:ind w:firstLine="708"/>
        <w:rPr>
          <w:lang w:val="en-US"/>
        </w:rPr>
      </w:pPr>
      <w:r w:rsidRPr="00D26B7B">
        <w:rPr>
          <w:lang w:val="en-US"/>
        </w:rPr>
        <w:t>The qualification thesis is devoted to the study of theoretical and practical aspects of personal finance management in the context of digitalization of financial services. Modern approaches to budgeting, features of users’ financial behavior, as well as information systems and digital tools for personal budget management are analyzed. Particular attention is paid to issues of financial literacy, autonomy of software solutions, confidentiality, and security of personal financial data.</w:t>
      </w:r>
    </w:p>
    <w:p w14:paraId="1EAC8879" w14:textId="77777777" w:rsidR="00D26B7B" w:rsidRPr="00D26B7B" w:rsidRDefault="00D26B7B" w:rsidP="00D26B7B">
      <w:pPr>
        <w:ind w:firstLine="708"/>
        <w:rPr>
          <w:lang w:val="en-US"/>
        </w:rPr>
      </w:pPr>
      <w:r w:rsidRPr="00D26B7B">
        <w:rPr>
          <w:lang w:val="en-US"/>
        </w:rPr>
        <w:t>The thesis substantiates the choice of technological approaches for the development of a local mobile application for personal finance management. In particular, the feasibility of using the cross-platform framework React Native, the Expo platform, and the local SQLite database is justified. This technological stack ensures autonomous operation of the application, local storage of financial data without the use of external servers, and a user-friendly interface.</w:t>
      </w:r>
    </w:p>
    <w:p w14:paraId="5BFC3EB5" w14:textId="77777777" w:rsidR="00D26B7B" w:rsidRPr="00D26B7B" w:rsidRDefault="00D26B7B" w:rsidP="00D26B7B">
      <w:pPr>
        <w:ind w:firstLine="708"/>
        <w:rPr>
          <w:lang w:val="en-US"/>
        </w:rPr>
      </w:pPr>
      <w:r w:rsidRPr="00D26B7B">
        <w:rPr>
          <w:lang w:val="en-US"/>
        </w:rPr>
        <w:t>The practical result of the qualification thesis is the development of a local application for personal budget management that enables income and expense tracking, budget planning, and financial data analysis. The obtained results can be used to improve users’ financial discipline and enhance the effectiveness of personal finance management.</w:t>
      </w:r>
    </w:p>
    <w:p w14:paraId="5ED8DE38" w14:textId="0C1835FC" w:rsidR="00432011" w:rsidRPr="00D26B7B" w:rsidRDefault="00D26B7B" w:rsidP="00D26B7B">
      <w:pPr>
        <w:ind w:firstLine="708"/>
        <w:rPr>
          <w:lang w:val="en-US"/>
        </w:rPr>
      </w:pPr>
      <w:r w:rsidRPr="00D26B7B">
        <w:rPr>
          <w:b/>
          <w:bCs/>
          <w:lang w:val="en-US"/>
        </w:rPr>
        <w:t>Keywords:</w:t>
      </w:r>
      <w:r w:rsidRPr="00D26B7B">
        <w:rPr>
          <w:lang w:val="en-US"/>
        </w:rPr>
        <w:t xml:space="preserve"> personal finance, budgeting, mobile application, local application, information system.</w:t>
      </w:r>
    </w:p>
    <w:p w14:paraId="19BA989A" w14:textId="7C6951DF" w:rsidR="00432011" w:rsidRPr="00A31D27" w:rsidRDefault="00432011">
      <w:pPr>
        <w:rPr>
          <w:rFonts w:cs="Times New Roman"/>
          <w:szCs w:val="28"/>
          <w:lang w:val="uk-UA"/>
        </w:rPr>
      </w:pPr>
      <w:r w:rsidRPr="00A31D27">
        <w:rPr>
          <w:rFonts w:cs="Times New Roman"/>
          <w:szCs w:val="28"/>
          <w:lang w:val="uk-UA"/>
        </w:rPr>
        <w:br w:type="page"/>
      </w:r>
    </w:p>
    <w:p w14:paraId="6F76CF4C" w14:textId="166A34B8" w:rsidR="00432011" w:rsidRDefault="00432011" w:rsidP="00AC3A5F">
      <w:pPr>
        <w:pStyle w:val="1"/>
        <w:rPr>
          <w:lang w:val="uk-UA"/>
        </w:rPr>
      </w:pPr>
      <w:bookmarkStart w:id="3" w:name="_Toc221403098"/>
      <w:r>
        <w:rPr>
          <w:lang w:val="uk-UA"/>
        </w:rPr>
        <w:t>ВСТУП</w:t>
      </w:r>
      <w:bookmarkEnd w:id="3"/>
    </w:p>
    <w:p w14:paraId="75957BA7" w14:textId="77777777" w:rsidR="00BB5E91" w:rsidRPr="00BB5E91" w:rsidRDefault="00BB5E91" w:rsidP="00A31D27">
      <w:pPr>
        <w:spacing w:after="0" w:line="360" w:lineRule="auto"/>
        <w:ind w:firstLine="709"/>
        <w:jc w:val="both"/>
        <w:rPr>
          <w:rFonts w:cs="Times New Roman"/>
          <w:szCs w:val="28"/>
          <w:lang w:val="uk-UA"/>
        </w:rPr>
      </w:pPr>
      <w:r w:rsidRPr="00BB5E91">
        <w:rPr>
          <w:rFonts w:cs="Times New Roman"/>
          <w:szCs w:val="28"/>
          <w:lang w:val="uk-UA"/>
        </w:rPr>
        <w:t>У сучасних умовах зростання вартості життя, широкого використання безготівкових розрахунків та збільшення кількості фінансових операцій у повсякденній діяльності особи питання ефективного контролю власних коштів набуває особливої актуальності. Раціональне планування доходів і витрат, контроль структури споживання та формування резервів є ключовими чинниками фінансової стабільності людини. Водночас на практиці значна частина користувачів стикається з типовими труднощами: нерегулярним веденням обліку, відсутністю системності у збереженні фінансових даних, складністю оцінки витрат за періодами та прийняття зважених рішень щодо бюджету без використання спеціалізованих інструментів.</w:t>
      </w:r>
    </w:p>
    <w:p w14:paraId="02B5A4F1" w14:textId="77777777" w:rsidR="00BB5E91" w:rsidRPr="00BB5E91" w:rsidRDefault="00BB5E91" w:rsidP="00A31D27">
      <w:pPr>
        <w:spacing w:after="0" w:line="360" w:lineRule="auto"/>
        <w:ind w:firstLine="709"/>
        <w:jc w:val="both"/>
        <w:rPr>
          <w:rFonts w:cs="Times New Roman"/>
          <w:szCs w:val="28"/>
          <w:lang w:val="uk-UA"/>
        </w:rPr>
      </w:pPr>
      <w:r w:rsidRPr="00BB5E91">
        <w:rPr>
          <w:rFonts w:cs="Times New Roman"/>
          <w:szCs w:val="28"/>
          <w:lang w:val="uk-UA"/>
        </w:rPr>
        <w:t>Актуальність теми також зумовлена цифровізацією фінансової сфери: сьогодні фінансові операції здійснюються частіше і дрібнішими сумами, що збільшує інформаційне навантаження на користувача та ускладнює ручний контроль бюджету. У зв’язку з цим значного поширення набувають застосунки для персонального фінансового менеджменту, які дозволяють обліковувати доходи й витрати, здійснювати категоризацію транзакцій, формувати звіти та графіки. Окрему цінність у цьому контексті становлять локальні застосунки для ведення особистого бюджету, оскільки вони забезпечують автономну роботу без обов’язкового підключення до Інтернету, підвищений рівень конфіденційності та контроль користувача над збереженням персональних фінансових даних.</w:t>
      </w:r>
    </w:p>
    <w:p w14:paraId="0D8571EB" w14:textId="77777777" w:rsidR="00BB5E91" w:rsidRPr="00BB5E91" w:rsidRDefault="00BB5E91" w:rsidP="00A31D27">
      <w:pPr>
        <w:spacing w:after="0" w:line="360" w:lineRule="auto"/>
        <w:ind w:firstLine="709"/>
        <w:jc w:val="both"/>
        <w:rPr>
          <w:rFonts w:cs="Times New Roman"/>
          <w:szCs w:val="28"/>
          <w:lang w:val="uk-UA"/>
        </w:rPr>
      </w:pPr>
      <w:r w:rsidRPr="00BB5E91">
        <w:rPr>
          <w:rFonts w:cs="Times New Roman"/>
          <w:szCs w:val="28"/>
          <w:lang w:val="uk-UA"/>
        </w:rPr>
        <w:t>Проблематика управління особистими фінансами та фінансової поведінки розглядається у численних наукових дослідженнях. Зокрема, у межах поведінкової економіки доведено, що фінансові рішення людини часто є ірраціональними та залежать від когнітивних викривлень, звичок і контексту, що описується у працях Д. Канемана та А. Тверскі, а також у дослідженнях Р. Талера. Такі висновки є важливими для розуміння причин нерегулярного ведення бюджету та потреби в інструментах, які спрощують фінансовий контроль і підвищують дисципліну.</w:t>
      </w:r>
    </w:p>
    <w:p w14:paraId="536FF8F9" w14:textId="77777777" w:rsidR="00BB5E91" w:rsidRPr="00BB5E91" w:rsidRDefault="00BB5E91" w:rsidP="00A31D27">
      <w:pPr>
        <w:spacing w:after="0" w:line="360" w:lineRule="auto"/>
        <w:ind w:firstLine="709"/>
        <w:jc w:val="both"/>
        <w:rPr>
          <w:rFonts w:cs="Times New Roman"/>
          <w:szCs w:val="28"/>
          <w:lang w:val="uk-UA"/>
        </w:rPr>
      </w:pPr>
      <w:r w:rsidRPr="00BB5E91">
        <w:rPr>
          <w:rFonts w:cs="Times New Roman"/>
          <w:szCs w:val="28"/>
          <w:lang w:val="uk-UA"/>
        </w:rPr>
        <w:t>Окремий науковий напрям зосереджується на вивченні ефективності цифрових інструментів управління особистими фінансами. У роботах French та співавторів аналізується вплив застосунків персонального фінансового менеджменту на фінансово спроможну поведінку та практики користувачів. Питання розробки та впровадження програмних систем для персонального бюджетування висвітлюються у сучасних дослідженнях прикладного характеру, зокрема в роботах Stefanov, Zhang та інших авторів, де розглядаються архітектурні підходи до створення застосунків управління бюджетом, організація локального сховища даних та інтерфейс користувача. У дослідженні Imawan наголошено, що використання спеціалізованого фінансового застосунку може сприяти підвищенню фінансової грамотності молоді. Важливою науковою базою для оцінки реальної фінансової поведінки є праця Olafsson та Pagel, у якій здійснено аналіз транзакційних даних із персонального фінансового програмного забезпечення та показано закономірності витрат і ліквідності домогосподарств.</w:t>
      </w:r>
    </w:p>
    <w:p w14:paraId="09AF4692" w14:textId="77777777" w:rsidR="00BB5E91" w:rsidRPr="00BB5E91" w:rsidRDefault="00BB5E91" w:rsidP="00A31D27">
      <w:pPr>
        <w:spacing w:after="0" w:line="360" w:lineRule="auto"/>
        <w:ind w:firstLine="709"/>
        <w:jc w:val="both"/>
        <w:rPr>
          <w:rFonts w:cs="Times New Roman"/>
          <w:szCs w:val="28"/>
          <w:lang w:val="uk-UA"/>
        </w:rPr>
      </w:pPr>
      <w:r w:rsidRPr="00BB5E91">
        <w:rPr>
          <w:rFonts w:cs="Times New Roman"/>
          <w:szCs w:val="28"/>
          <w:lang w:val="uk-UA"/>
        </w:rPr>
        <w:t>Попри значну кількість існуючих рішень, проблема ефективного та безпечного бюджетування не може вважатися повністю вирішеною. Значна частина застосунків орієнтована на хмарні сервіси та постійне мережеве з’єднання, що не завжди відповідає потребам користувачів з погляду конфіденційності, автономності та контролю за даними. Крім того, окремі системи мають складний інтерфейс, надмірний функціонал або обмежені можливості кастомізації категорій, звітів і параметрів обліку. Таким чином, актуальним є створення локального застосунку, який поєднуватиме простоту використання, структуроване збереження даних, базову аналітику витрат/доходів, формування звітів і можливість адаптації під потреби користувача.</w:t>
      </w:r>
    </w:p>
    <w:p w14:paraId="243307E9" w14:textId="77777777" w:rsidR="00BB5E91" w:rsidRPr="00BB5E91" w:rsidRDefault="00BB5E91" w:rsidP="00A31D27">
      <w:pPr>
        <w:spacing w:after="0" w:line="360" w:lineRule="auto"/>
        <w:ind w:firstLine="709"/>
        <w:jc w:val="both"/>
        <w:rPr>
          <w:rFonts w:cs="Times New Roman"/>
          <w:szCs w:val="28"/>
          <w:lang w:val="uk-UA"/>
        </w:rPr>
      </w:pPr>
      <w:r w:rsidRPr="00BB5E91">
        <w:rPr>
          <w:rFonts w:cs="Times New Roman"/>
          <w:szCs w:val="28"/>
          <w:lang w:val="uk-UA"/>
        </w:rPr>
        <w:t>Метою кваліфікаційної роботи є розробка локального застосунку для ведення особистого бюджету, який забезпечує введення, збереження, обробку та аналіз даних про фінансові операції користувача, а також формування підсумкової звітності для підвищення ефективності управління особистими фінансами.</w:t>
      </w:r>
    </w:p>
    <w:p w14:paraId="54C34A50" w14:textId="77777777" w:rsidR="00BB5E91" w:rsidRPr="00BB5E91" w:rsidRDefault="00BB5E91" w:rsidP="00A31D27">
      <w:pPr>
        <w:spacing w:after="0" w:line="360" w:lineRule="auto"/>
        <w:ind w:firstLine="709"/>
        <w:jc w:val="both"/>
        <w:rPr>
          <w:rFonts w:cs="Times New Roman"/>
          <w:szCs w:val="28"/>
          <w:lang w:val="uk-UA"/>
        </w:rPr>
      </w:pPr>
      <w:r w:rsidRPr="00BB5E91">
        <w:rPr>
          <w:rFonts w:cs="Times New Roman"/>
          <w:szCs w:val="28"/>
          <w:lang w:val="uk-UA"/>
        </w:rPr>
        <w:t>Для досягнення поставленої мети необхідно вирішити такі завдання:</w:t>
      </w:r>
    </w:p>
    <w:p w14:paraId="6306C2A4" w14:textId="77777777" w:rsidR="00BB5E91" w:rsidRPr="00BB5E91" w:rsidRDefault="00BB5E91" w:rsidP="00A31D27">
      <w:pPr>
        <w:numPr>
          <w:ilvl w:val="0"/>
          <w:numId w:val="1"/>
        </w:numPr>
        <w:spacing w:after="0" w:line="360" w:lineRule="auto"/>
        <w:ind w:left="0" w:firstLine="709"/>
        <w:jc w:val="both"/>
        <w:rPr>
          <w:rFonts w:cs="Times New Roman"/>
          <w:szCs w:val="28"/>
          <w:lang w:val="uk-UA"/>
        </w:rPr>
      </w:pPr>
      <w:r w:rsidRPr="00BB5E91">
        <w:rPr>
          <w:rFonts w:cs="Times New Roman"/>
          <w:szCs w:val="28"/>
          <w:lang w:val="uk-UA"/>
        </w:rPr>
        <w:t>проаналізувати предметну область управління особистими фінансами та визначити ключові потреби користувачів у бюджетуванні;</w:t>
      </w:r>
    </w:p>
    <w:p w14:paraId="1565F6C8" w14:textId="77777777" w:rsidR="00BB5E91" w:rsidRPr="00BB5E91" w:rsidRDefault="00BB5E91" w:rsidP="00A31D27">
      <w:pPr>
        <w:numPr>
          <w:ilvl w:val="0"/>
          <w:numId w:val="1"/>
        </w:numPr>
        <w:spacing w:after="0" w:line="360" w:lineRule="auto"/>
        <w:ind w:left="0" w:firstLine="709"/>
        <w:jc w:val="both"/>
        <w:rPr>
          <w:rFonts w:cs="Times New Roman"/>
          <w:szCs w:val="28"/>
          <w:lang w:val="uk-UA"/>
        </w:rPr>
      </w:pPr>
      <w:r w:rsidRPr="00BB5E91">
        <w:rPr>
          <w:rFonts w:cs="Times New Roman"/>
          <w:szCs w:val="28"/>
          <w:lang w:val="uk-UA"/>
        </w:rPr>
        <w:t>виконати огляд та порівняльний аналіз існуючих програмних рішень для ведення бюджету, визначивши їх переваги та недоліки;</w:t>
      </w:r>
    </w:p>
    <w:p w14:paraId="03B90B09" w14:textId="77777777" w:rsidR="00BB5E91" w:rsidRPr="00BB5E91" w:rsidRDefault="00BB5E91" w:rsidP="00A31D27">
      <w:pPr>
        <w:numPr>
          <w:ilvl w:val="0"/>
          <w:numId w:val="1"/>
        </w:numPr>
        <w:spacing w:after="0" w:line="360" w:lineRule="auto"/>
        <w:ind w:left="0" w:firstLine="709"/>
        <w:jc w:val="both"/>
        <w:rPr>
          <w:rFonts w:cs="Times New Roman"/>
          <w:szCs w:val="28"/>
          <w:lang w:val="uk-UA"/>
        </w:rPr>
      </w:pPr>
      <w:r w:rsidRPr="00BB5E91">
        <w:rPr>
          <w:rFonts w:cs="Times New Roman"/>
          <w:szCs w:val="28"/>
          <w:lang w:val="uk-UA"/>
        </w:rPr>
        <w:t>сформувати функціональні та нефункціональні вимоги до локального застосунку;</w:t>
      </w:r>
    </w:p>
    <w:p w14:paraId="6CE90A78" w14:textId="77777777" w:rsidR="00BB5E91" w:rsidRPr="00BB5E91" w:rsidRDefault="00BB5E91" w:rsidP="00A31D27">
      <w:pPr>
        <w:numPr>
          <w:ilvl w:val="0"/>
          <w:numId w:val="1"/>
        </w:numPr>
        <w:spacing w:after="0" w:line="360" w:lineRule="auto"/>
        <w:ind w:left="0" w:firstLine="709"/>
        <w:jc w:val="both"/>
        <w:rPr>
          <w:rFonts w:cs="Times New Roman"/>
          <w:szCs w:val="28"/>
          <w:lang w:val="uk-UA"/>
        </w:rPr>
      </w:pPr>
      <w:r w:rsidRPr="00BB5E91">
        <w:rPr>
          <w:rFonts w:cs="Times New Roman"/>
          <w:szCs w:val="28"/>
          <w:lang w:val="uk-UA"/>
        </w:rPr>
        <w:t>спроєктувати архітектуру застосунку, структуру бази даних, логіку обробки фінансових операцій, механізми формування звітів і візуалізації;</w:t>
      </w:r>
    </w:p>
    <w:p w14:paraId="43439242" w14:textId="77777777" w:rsidR="00BB5E91" w:rsidRPr="00BB5E91" w:rsidRDefault="00BB5E91" w:rsidP="00A31D27">
      <w:pPr>
        <w:numPr>
          <w:ilvl w:val="0"/>
          <w:numId w:val="1"/>
        </w:numPr>
        <w:spacing w:after="0" w:line="360" w:lineRule="auto"/>
        <w:ind w:left="0" w:firstLine="709"/>
        <w:jc w:val="both"/>
        <w:rPr>
          <w:rFonts w:cs="Times New Roman"/>
          <w:szCs w:val="28"/>
          <w:lang w:val="uk-UA"/>
        </w:rPr>
      </w:pPr>
      <w:r w:rsidRPr="00BB5E91">
        <w:rPr>
          <w:rFonts w:cs="Times New Roman"/>
          <w:szCs w:val="28"/>
          <w:lang w:val="uk-UA"/>
        </w:rPr>
        <w:t>реалізувати програмний продукт, провести тестування та оцінити коректність і зручність його використання.</w:t>
      </w:r>
    </w:p>
    <w:p w14:paraId="124EC0C7" w14:textId="77777777" w:rsidR="00BB5E91" w:rsidRPr="00BB5E91" w:rsidRDefault="00BB5E91" w:rsidP="00A31D27">
      <w:pPr>
        <w:spacing w:after="0" w:line="360" w:lineRule="auto"/>
        <w:ind w:firstLine="709"/>
        <w:jc w:val="both"/>
        <w:rPr>
          <w:rFonts w:cs="Times New Roman"/>
          <w:szCs w:val="28"/>
          <w:lang w:val="uk-UA"/>
        </w:rPr>
      </w:pPr>
      <w:r w:rsidRPr="00BB5E91">
        <w:rPr>
          <w:rFonts w:cs="Times New Roman"/>
          <w:szCs w:val="28"/>
          <w:lang w:val="uk-UA"/>
        </w:rPr>
        <w:t>Об’єктом дослідження є процес обліку, планування та аналізу особистих доходів і витрат з використанням інформаційних технологій.</w:t>
      </w:r>
    </w:p>
    <w:p w14:paraId="72463AC0" w14:textId="77777777" w:rsidR="00BB5E91" w:rsidRPr="00BB5E91" w:rsidRDefault="00BB5E91" w:rsidP="00A31D27">
      <w:pPr>
        <w:spacing w:after="0" w:line="360" w:lineRule="auto"/>
        <w:ind w:firstLine="709"/>
        <w:jc w:val="both"/>
        <w:rPr>
          <w:rFonts w:cs="Times New Roman"/>
          <w:szCs w:val="28"/>
          <w:lang w:val="uk-UA"/>
        </w:rPr>
      </w:pPr>
      <w:r w:rsidRPr="00BB5E91">
        <w:rPr>
          <w:rFonts w:cs="Times New Roman"/>
          <w:szCs w:val="28"/>
          <w:lang w:val="uk-UA"/>
        </w:rPr>
        <w:t>Предметом дослідження є методи та програмні засоби розробки локального застосунку для ведення особистого бюджету, зокрема моделі збереження фінансових даних, алгоритми категоризації та підрахунку показників, підходи до формування звітів і візуалізації, а також принципи проєктування користувацького інтерфейсу.</w:t>
      </w:r>
    </w:p>
    <w:p w14:paraId="0B48DB41" w14:textId="77777777" w:rsidR="00BB5E91" w:rsidRPr="00BB5E91" w:rsidRDefault="00BB5E91" w:rsidP="00A31D27">
      <w:pPr>
        <w:spacing w:after="0" w:line="360" w:lineRule="auto"/>
        <w:ind w:firstLine="709"/>
        <w:jc w:val="both"/>
        <w:rPr>
          <w:rFonts w:cs="Times New Roman"/>
          <w:szCs w:val="28"/>
          <w:lang w:val="uk-UA"/>
        </w:rPr>
      </w:pPr>
      <w:r w:rsidRPr="00BB5E91">
        <w:rPr>
          <w:rFonts w:cs="Times New Roman"/>
          <w:szCs w:val="28"/>
          <w:lang w:val="uk-UA"/>
        </w:rPr>
        <w:t>Під час виконання роботи використовуються такі методи дослідження: аналіз і синтез — для вивчення предметної області й формування вимог; порівняльний аналіз — для оцінки існуючих аналогів; моделювання — для проєктування структури даних та взаємодії компонентів; методи об’єктно-орієнтованого проєктування — для побудови програмної архітектури; тестування — для перевірки коректності роботи модулів і функцій застосунку.</w:t>
      </w:r>
    </w:p>
    <w:p w14:paraId="050FF7B3" w14:textId="77777777" w:rsidR="00BB5E91" w:rsidRPr="00BB5E91" w:rsidRDefault="00BB5E91" w:rsidP="00A31D27">
      <w:pPr>
        <w:spacing w:after="0" w:line="360" w:lineRule="auto"/>
        <w:ind w:firstLine="709"/>
        <w:jc w:val="both"/>
        <w:rPr>
          <w:rFonts w:cs="Times New Roman"/>
          <w:szCs w:val="28"/>
          <w:lang w:val="uk-UA"/>
        </w:rPr>
      </w:pPr>
      <w:r w:rsidRPr="00BB5E91">
        <w:rPr>
          <w:rFonts w:cs="Times New Roman"/>
          <w:szCs w:val="28"/>
          <w:lang w:val="uk-UA"/>
        </w:rPr>
        <w:t>Практична значимість одержаних результатів полягає у створенні локального програмного продукту, який може використовуватись у повсякденному житті для ведення особистого бюджету, систематизації витрат і доходів, отримання аналітики за категоріями та періодами, а також підвищення фінансової дисципліни користувача. Результати роботи можуть бути використані як основа для подальшого розвитку застосунку: додавання імпорту/експорту даних, розширеної аналітики, автоматизованих рекомендацій та інтеграції з іншими фінансовими інструментами.</w:t>
      </w:r>
    </w:p>
    <w:p w14:paraId="79058D98" w14:textId="4A8AD082" w:rsidR="00FB2C8D" w:rsidRDefault="00BB5E91" w:rsidP="00FB2C8D">
      <w:pPr>
        <w:spacing w:after="0" w:line="360" w:lineRule="auto"/>
        <w:ind w:firstLine="709"/>
        <w:jc w:val="both"/>
        <w:rPr>
          <w:rFonts w:cs="Times New Roman"/>
          <w:szCs w:val="28"/>
          <w:lang w:val="uk-UA"/>
        </w:rPr>
      </w:pPr>
      <w:r w:rsidRPr="00BB5E91">
        <w:rPr>
          <w:rFonts w:cs="Times New Roman"/>
          <w:szCs w:val="28"/>
          <w:lang w:val="uk-UA"/>
        </w:rPr>
        <w:t>Апробація результатів роботи може здійснюватися шляхом представлення матеріалів дослідження та демонстрації розробленого програмного продукту на студентських науково-практичних конференціях, семінарах, круглих столах та інших заходах за напрямом освітньої програми. За результатами виконання кваліфікаційної роботи можливе підготування та публікація тез або статті у матеріалах відповідних наукових конференцій.</w:t>
      </w:r>
    </w:p>
    <w:p w14:paraId="4A6DE7EA" w14:textId="77777777" w:rsidR="00FB2C8D" w:rsidRDefault="00FB2C8D">
      <w:pPr>
        <w:rPr>
          <w:rFonts w:cs="Times New Roman"/>
          <w:szCs w:val="28"/>
          <w:lang w:val="uk-UA"/>
        </w:rPr>
      </w:pPr>
      <w:r>
        <w:rPr>
          <w:rFonts w:cs="Times New Roman"/>
          <w:szCs w:val="28"/>
          <w:lang w:val="uk-UA"/>
        </w:rPr>
        <w:br w:type="page"/>
      </w:r>
    </w:p>
    <w:p w14:paraId="1FDF09E1" w14:textId="00FC62E6" w:rsidR="00CD4B52" w:rsidRPr="00896E3E" w:rsidRDefault="00F87137" w:rsidP="005F15EC">
      <w:pPr>
        <w:pStyle w:val="1"/>
        <w:rPr>
          <w:lang w:val="uk-UA"/>
        </w:rPr>
      </w:pPr>
      <w:bookmarkStart w:id="4" w:name="_Toc221403099"/>
      <w:r w:rsidRPr="00F87137">
        <w:t xml:space="preserve">РОЗДІЛ 1. </w:t>
      </w:r>
      <w:r w:rsidR="00896E3E" w:rsidRPr="00896E3E">
        <w:t>АНАЛІЗ ПРЕДМЕТНОЇ ОБЛАСТІ ТА СУЧАСНИХ ПІДХОДІВ ДО ВЕДЕННЯ ОСОБИСТОГО БЮДЖЕТУ</w:t>
      </w:r>
      <w:bookmarkEnd w:id="4"/>
    </w:p>
    <w:p w14:paraId="02E1F8A6" w14:textId="77777777" w:rsidR="002D419B" w:rsidRPr="002D419B" w:rsidRDefault="002D419B" w:rsidP="005F15EC">
      <w:pPr>
        <w:pStyle w:val="2"/>
      </w:pPr>
      <w:bookmarkStart w:id="5" w:name="_Toc221403100"/>
      <w:r w:rsidRPr="002D419B">
        <w:t>1.1 Теоретичні основи управління особистими фінансами та бюджетування в умовах цифровізації</w:t>
      </w:r>
      <w:bookmarkEnd w:id="5"/>
    </w:p>
    <w:p w14:paraId="320C99E0" w14:textId="77777777" w:rsidR="002D419B" w:rsidRPr="002D419B" w:rsidRDefault="002D419B" w:rsidP="002D419B">
      <w:pPr>
        <w:spacing w:after="0" w:line="360" w:lineRule="auto"/>
        <w:ind w:firstLine="709"/>
        <w:jc w:val="both"/>
        <w:rPr>
          <w:rFonts w:cs="Times New Roman"/>
          <w:szCs w:val="28"/>
        </w:rPr>
      </w:pPr>
      <w:r w:rsidRPr="002D419B">
        <w:rPr>
          <w:rFonts w:cs="Times New Roman"/>
          <w:szCs w:val="28"/>
        </w:rPr>
        <w:t>Управління особистими фінансами є фундаментальною складовою економічної діяльності людини та важливим чинником забезпечення фінансової стабільності домогосподарств. У сучасних соціально-економічних умовах, що характеризуються зростанням вартості життя, інфляційними процесами, активним розвитком фінансових ринків і цифрових платіжних інструментів, проблема раціонального використання фінансових ресурсів набуває особливої актуальності. Щоденна фінансова поведінка людини формується під впливом багатьох факторів, серед яких рівень доходів, соціальне середовище, фінансова грамотність, доступ до фінансових інструментів та індивідуальні психологічні особливості.</w:t>
      </w:r>
    </w:p>
    <w:p w14:paraId="2877E83E" w14:textId="77777777" w:rsidR="002D419B" w:rsidRPr="002D419B" w:rsidRDefault="002D419B" w:rsidP="002D419B">
      <w:pPr>
        <w:spacing w:after="0" w:line="360" w:lineRule="auto"/>
        <w:ind w:firstLine="709"/>
        <w:jc w:val="both"/>
        <w:rPr>
          <w:rFonts w:cs="Times New Roman"/>
          <w:szCs w:val="28"/>
        </w:rPr>
      </w:pPr>
      <w:r w:rsidRPr="002D419B">
        <w:rPr>
          <w:rFonts w:cs="Times New Roman"/>
          <w:szCs w:val="28"/>
        </w:rPr>
        <w:t>У науковій літературі особисті фінанси визначаються як система економічних відносин, що виникають у процесі формування, розподілу та використання грошових ресурсів фізичної особи або домогосподарства. Управління особистими фінансами охоплює планування доходів і витрат, формування заощаджень, управління борговими зобов’язаннями, оцінку фінансових ризиків і досягнення фінансових цілей. Центральним інструментом цього процесу є бюджетування, яке дозволяє структурувати фінансову інформацію та забезпечити системний контроль над рухом грошових коштів.</w:t>
      </w:r>
    </w:p>
    <w:p w14:paraId="1B15500B" w14:textId="77777777" w:rsidR="002D419B" w:rsidRPr="002D419B" w:rsidRDefault="002D419B" w:rsidP="002D419B">
      <w:pPr>
        <w:spacing w:after="0" w:line="360" w:lineRule="auto"/>
        <w:ind w:firstLine="709"/>
        <w:jc w:val="both"/>
        <w:rPr>
          <w:rFonts w:cs="Times New Roman"/>
          <w:szCs w:val="28"/>
        </w:rPr>
      </w:pPr>
      <w:r w:rsidRPr="002D419B">
        <w:rPr>
          <w:rFonts w:cs="Times New Roman"/>
          <w:szCs w:val="28"/>
        </w:rPr>
        <w:t>Особистий бюджет у класичному розумінні являє собою фінансовий план, що відображає всі доходи та витрати за визначений часовий період. Він може формуватися на місячний, квартальний або річний період і використовується для аналізу фінансового стану, прогнозування майбутніх витрат та прийняття управлінських рішень. У працях з фінансового менеджменту бюджетування розглядається як універсальний механізм, який дозволяє забезпечити баланс між фінансовими можливостями та потребами.</w:t>
      </w:r>
    </w:p>
    <w:p w14:paraId="1BAC6E58" w14:textId="77777777" w:rsidR="002D419B" w:rsidRPr="002D419B" w:rsidRDefault="002D419B" w:rsidP="002D419B">
      <w:pPr>
        <w:spacing w:after="0" w:line="360" w:lineRule="auto"/>
        <w:ind w:firstLine="709"/>
        <w:jc w:val="both"/>
        <w:rPr>
          <w:rFonts w:cs="Times New Roman"/>
          <w:szCs w:val="28"/>
        </w:rPr>
      </w:pPr>
      <w:r w:rsidRPr="002D419B">
        <w:rPr>
          <w:rFonts w:cs="Times New Roman"/>
          <w:szCs w:val="28"/>
        </w:rPr>
        <w:t>Ефективність управління особистими фінансами значною мірою залежить від рівня фінансової грамотності. Фінансова грамотність включає знання щодо доходів, витрат, кредитів, заощаджень, інвестицій та фінансових ризиків, а також практичні навички планування бюджету та контролю фінансових потоків. Дослідження А. Лусарді та О. Мітчелл доводять, що фінансово обізнані особи частіше ведуть облік витрат, формують резервні фонди та уникають надмірної заборгованості. Водночас низький рівень фінансової грамотності призводить до нераціонального використання ресурсів і підвищує ризик фінансової нестабільності.</w:t>
      </w:r>
    </w:p>
    <w:p w14:paraId="4111F039" w14:textId="77777777" w:rsidR="002D419B" w:rsidRPr="002D419B" w:rsidRDefault="002D419B" w:rsidP="002D419B">
      <w:pPr>
        <w:spacing w:after="0" w:line="360" w:lineRule="auto"/>
        <w:ind w:firstLine="709"/>
        <w:jc w:val="both"/>
        <w:rPr>
          <w:rFonts w:cs="Times New Roman"/>
          <w:szCs w:val="28"/>
        </w:rPr>
      </w:pPr>
      <w:r w:rsidRPr="002D419B">
        <w:rPr>
          <w:rFonts w:cs="Times New Roman"/>
          <w:szCs w:val="28"/>
        </w:rPr>
        <w:t>Однак навіть за наявності фінансових знань люди не завжди діють раціонально. Саме цю проблему детально досліджує поведінкова економіка, яка поєднує економічні та психологічні підходи до аналізу прийняття фінансових рішень. Однією з ключових концепцій цього напряму є теорія ментального обліку, запропонована Р. Талером. Відповідно до цієї теорії, люди схильні умовно розподіляти свої кошти за окремими категоріями, що безпосередньо пов’язано з практикою бюджетування за статтями витрат.</w:t>
      </w:r>
    </w:p>
    <w:p w14:paraId="683994C5" w14:textId="77777777" w:rsidR="002D419B" w:rsidRPr="002D419B" w:rsidRDefault="002D419B" w:rsidP="002D419B">
      <w:pPr>
        <w:spacing w:after="0" w:line="360" w:lineRule="auto"/>
        <w:ind w:firstLine="709"/>
        <w:jc w:val="both"/>
        <w:rPr>
          <w:rFonts w:cs="Times New Roman"/>
          <w:szCs w:val="28"/>
        </w:rPr>
      </w:pPr>
      <w:r w:rsidRPr="002D419B">
        <w:rPr>
          <w:rFonts w:cs="Times New Roman"/>
          <w:szCs w:val="28"/>
        </w:rPr>
        <w:t>Важливим теоретичним підґрунтям управління особистими фінансами є також теорія перспектив, розроблена Д. Канеманом та А. Тверскі. Вона пояснює, що люди сприймають фінансові втрати значно болючіше, ніж еквівалентні виграші, що впливає на їх поведінку у сфері витрат і заощаджень. У контексті бюджетування це проявляється в небажанні фіксувати витрати або аналізувати негативні фінансові результати. Саме тому інструменти бюджетування повинні бути орієнтовані на зменшення психологічного бар’єру користувача та забезпечення наочної аналітики.</w:t>
      </w:r>
    </w:p>
    <w:p w14:paraId="040D3026" w14:textId="77777777" w:rsidR="002D419B" w:rsidRPr="002D419B" w:rsidRDefault="002D419B" w:rsidP="002D419B">
      <w:pPr>
        <w:spacing w:after="0" w:line="360" w:lineRule="auto"/>
        <w:ind w:firstLine="709"/>
        <w:jc w:val="both"/>
        <w:rPr>
          <w:rFonts w:cs="Times New Roman"/>
          <w:szCs w:val="28"/>
        </w:rPr>
      </w:pPr>
      <w:r w:rsidRPr="002D419B">
        <w:rPr>
          <w:rFonts w:cs="Times New Roman"/>
          <w:szCs w:val="28"/>
        </w:rPr>
        <w:t>Значну роль у фінансовій поведінці відіграє часовий фактор. Дослідження показують, що більшість користувачів схильні переоцінювати поточні вигоди та недооцінювати майбутні наслідки своїх фінансових рішень. Це явище, відоме як часова дисконтація, негативно впливає на здатність формувати заощадження та планувати бюджет у довгостроковій перспективі. Регулярне бюджетування дозволяє частково компенсувати цей ефект шляхом постійного аналізу фінансових результатів.</w:t>
      </w:r>
    </w:p>
    <w:p w14:paraId="08FCC879" w14:textId="77777777" w:rsidR="002D419B" w:rsidRPr="002D419B" w:rsidRDefault="002D419B" w:rsidP="002D419B">
      <w:pPr>
        <w:spacing w:after="0" w:line="360" w:lineRule="auto"/>
        <w:ind w:firstLine="709"/>
        <w:jc w:val="both"/>
        <w:rPr>
          <w:rFonts w:cs="Times New Roman"/>
          <w:szCs w:val="28"/>
        </w:rPr>
      </w:pPr>
      <w:r w:rsidRPr="002D419B">
        <w:rPr>
          <w:rFonts w:cs="Times New Roman"/>
          <w:szCs w:val="28"/>
        </w:rPr>
        <w:t>Важливим аспектом бюджетування є структура доходів і витрат. Доходи домогосподарств можуть формуватися з різних джерел, зокрема заробітної плати, підприємницької діяльності, соціальних виплат, інвестиційного або пасивного доходу. Витрати, у свою чергу, поділяються на обов’язкові та змінні. Обов’язкові витрати мають відносно стабільний характер, тоді як змінні витрати є більш гнучкими та часто стають джерелом фінансової нестабільності.</w:t>
      </w:r>
    </w:p>
    <w:p w14:paraId="6D7D6F19" w14:textId="229B708F" w:rsidR="002D419B" w:rsidRPr="002D419B" w:rsidRDefault="002D419B" w:rsidP="002D419B">
      <w:pPr>
        <w:spacing w:after="0" w:line="360" w:lineRule="auto"/>
        <w:ind w:firstLine="709"/>
        <w:jc w:val="both"/>
        <w:rPr>
          <w:rFonts w:cs="Times New Roman"/>
          <w:szCs w:val="28"/>
          <w:lang w:val="uk-UA"/>
        </w:rPr>
      </w:pPr>
      <w:r w:rsidRPr="002D419B">
        <w:rPr>
          <w:rFonts w:cs="Times New Roman"/>
          <w:szCs w:val="28"/>
        </w:rPr>
        <w:t>У теорії бюджетування виділяють декілька базових моделей, які можуть застосовуватися для управління особистими фінансами та реалізовуватися у програмних застосунках.</w:t>
      </w:r>
    </w:p>
    <w:p w14:paraId="001C1356" w14:textId="77777777" w:rsidR="002D419B" w:rsidRPr="002D419B" w:rsidRDefault="002D419B" w:rsidP="002D419B">
      <w:pPr>
        <w:spacing w:after="0" w:line="360" w:lineRule="auto"/>
        <w:ind w:firstLine="709"/>
        <w:jc w:val="both"/>
        <w:rPr>
          <w:rFonts w:cs="Times New Roman"/>
          <w:szCs w:val="28"/>
        </w:rPr>
      </w:pPr>
      <w:r w:rsidRPr="002D419B">
        <w:rPr>
          <w:rFonts w:cs="Times New Roman"/>
          <w:szCs w:val="28"/>
        </w:rPr>
        <w:t>Таблиця 1.1 – Основні моделі бюджетування особистих фінансів</w:t>
      </w:r>
    </w:p>
    <w:tbl>
      <w:tblPr>
        <w:tblStyle w:val="af4"/>
        <w:tblW w:w="0" w:type="auto"/>
        <w:tblLook w:val="04A0" w:firstRow="1" w:lastRow="0" w:firstColumn="1" w:lastColumn="0" w:noHBand="0" w:noVBand="1"/>
      </w:tblPr>
      <w:tblGrid>
        <w:gridCol w:w="2319"/>
        <w:gridCol w:w="2610"/>
        <w:gridCol w:w="2128"/>
        <w:gridCol w:w="2571"/>
      </w:tblGrid>
      <w:tr w:rsidR="002D419B" w:rsidRPr="002D419B" w14:paraId="3C6C69A7" w14:textId="77777777" w:rsidTr="002D419B">
        <w:tc>
          <w:tcPr>
            <w:tcW w:w="0" w:type="auto"/>
            <w:hideMark/>
          </w:tcPr>
          <w:p w14:paraId="501E8A75" w14:textId="77777777" w:rsidR="002D419B" w:rsidRPr="002D419B" w:rsidRDefault="002D419B" w:rsidP="002D419B">
            <w:pPr>
              <w:spacing w:line="360" w:lineRule="auto"/>
              <w:jc w:val="center"/>
              <w:rPr>
                <w:rFonts w:cs="Times New Roman"/>
                <w:b/>
                <w:bCs/>
                <w:szCs w:val="28"/>
              </w:rPr>
            </w:pPr>
            <w:r w:rsidRPr="002D419B">
              <w:rPr>
                <w:rFonts w:cs="Times New Roman"/>
                <w:b/>
                <w:bCs/>
                <w:szCs w:val="28"/>
              </w:rPr>
              <w:t>Модель бюджетування</w:t>
            </w:r>
          </w:p>
        </w:tc>
        <w:tc>
          <w:tcPr>
            <w:tcW w:w="0" w:type="auto"/>
            <w:hideMark/>
          </w:tcPr>
          <w:p w14:paraId="3EB27788" w14:textId="77777777" w:rsidR="002D419B" w:rsidRPr="002D419B" w:rsidRDefault="002D419B" w:rsidP="002D419B">
            <w:pPr>
              <w:spacing w:line="360" w:lineRule="auto"/>
              <w:jc w:val="center"/>
              <w:rPr>
                <w:rFonts w:cs="Times New Roman"/>
                <w:b/>
                <w:bCs/>
                <w:szCs w:val="28"/>
              </w:rPr>
            </w:pPr>
            <w:r w:rsidRPr="002D419B">
              <w:rPr>
                <w:rFonts w:cs="Times New Roman"/>
                <w:b/>
                <w:bCs/>
                <w:szCs w:val="28"/>
              </w:rPr>
              <w:t>Сутність моделі</w:t>
            </w:r>
          </w:p>
        </w:tc>
        <w:tc>
          <w:tcPr>
            <w:tcW w:w="0" w:type="auto"/>
            <w:hideMark/>
          </w:tcPr>
          <w:p w14:paraId="5FA07A24" w14:textId="77777777" w:rsidR="002D419B" w:rsidRPr="002D419B" w:rsidRDefault="002D419B" w:rsidP="002D419B">
            <w:pPr>
              <w:spacing w:line="360" w:lineRule="auto"/>
              <w:jc w:val="center"/>
              <w:rPr>
                <w:rFonts w:cs="Times New Roman"/>
                <w:b/>
                <w:bCs/>
                <w:szCs w:val="28"/>
              </w:rPr>
            </w:pPr>
            <w:r w:rsidRPr="002D419B">
              <w:rPr>
                <w:rFonts w:cs="Times New Roman"/>
                <w:b/>
                <w:bCs/>
                <w:szCs w:val="28"/>
              </w:rPr>
              <w:t>Переваги</w:t>
            </w:r>
          </w:p>
        </w:tc>
        <w:tc>
          <w:tcPr>
            <w:tcW w:w="0" w:type="auto"/>
            <w:hideMark/>
          </w:tcPr>
          <w:p w14:paraId="2A7A99D6" w14:textId="77777777" w:rsidR="002D419B" w:rsidRPr="002D419B" w:rsidRDefault="002D419B" w:rsidP="002D419B">
            <w:pPr>
              <w:spacing w:line="360" w:lineRule="auto"/>
              <w:jc w:val="center"/>
              <w:rPr>
                <w:rFonts w:cs="Times New Roman"/>
                <w:b/>
                <w:bCs/>
                <w:szCs w:val="28"/>
              </w:rPr>
            </w:pPr>
            <w:r w:rsidRPr="002D419B">
              <w:rPr>
                <w:rFonts w:cs="Times New Roman"/>
                <w:b/>
                <w:bCs/>
                <w:szCs w:val="28"/>
              </w:rPr>
              <w:t>Недоліки</w:t>
            </w:r>
          </w:p>
        </w:tc>
      </w:tr>
      <w:tr w:rsidR="002D419B" w:rsidRPr="002D419B" w14:paraId="2C467194" w14:textId="77777777" w:rsidTr="002D419B">
        <w:tc>
          <w:tcPr>
            <w:tcW w:w="0" w:type="auto"/>
            <w:hideMark/>
          </w:tcPr>
          <w:p w14:paraId="261E0D60" w14:textId="77777777" w:rsidR="002D419B" w:rsidRPr="002D419B" w:rsidRDefault="002D419B" w:rsidP="002D419B">
            <w:pPr>
              <w:spacing w:line="360" w:lineRule="auto"/>
              <w:jc w:val="center"/>
              <w:rPr>
                <w:rFonts w:cs="Times New Roman"/>
                <w:szCs w:val="28"/>
              </w:rPr>
            </w:pPr>
            <w:r w:rsidRPr="002D419B">
              <w:rPr>
                <w:rFonts w:cs="Times New Roman"/>
                <w:szCs w:val="28"/>
              </w:rPr>
              <w:t>Фіксований бюджет</w:t>
            </w:r>
          </w:p>
        </w:tc>
        <w:tc>
          <w:tcPr>
            <w:tcW w:w="0" w:type="auto"/>
            <w:hideMark/>
          </w:tcPr>
          <w:p w14:paraId="69F3F051" w14:textId="77777777" w:rsidR="002D419B" w:rsidRPr="002D419B" w:rsidRDefault="002D419B" w:rsidP="002D419B">
            <w:pPr>
              <w:spacing w:line="360" w:lineRule="auto"/>
              <w:jc w:val="center"/>
              <w:rPr>
                <w:rFonts w:cs="Times New Roman"/>
                <w:szCs w:val="28"/>
              </w:rPr>
            </w:pPr>
            <w:r w:rsidRPr="002D419B">
              <w:rPr>
                <w:rFonts w:cs="Times New Roman"/>
                <w:szCs w:val="28"/>
              </w:rPr>
              <w:t>Попереднє встановлення лімітів витрат</w:t>
            </w:r>
          </w:p>
        </w:tc>
        <w:tc>
          <w:tcPr>
            <w:tcW w:w="0" w:type="auto"/>
            <w:hideMark/>
          </w:tcPr>
          <w:p w14:paraId="4E574877" w14:textId="77777777" w:rsidR="002D419B" w:rsidRPr="002D419B" w:rsidRDefault="002D419B" w:rsidP="002D419B">
            <w:pPr>
              <w:spacing w:line="360" w:lineRule="auto"/>
              <w:jc w:val="center"/>
              <w:rPr>
                <w:rFonts w:cs="Times New Roman"/>
                <w:szCs w:val="28"/>
              </w:rPr>
            </w:pPr>
            <w:r w:rsidRPr="002D419B">
              <w:rPr>
                <w:rFonts w:cs="Times New Roman"/>
                <w:szCs w:val="28"/>
              </w:rPr>
              <w:t>Простота контролю</w:t>
            </w:r>
          </w:p>
        </w:tc>
        <w:tc>
          <w:tcPr>
            <w:tcW w:w="0" w:type="auto"/>
            <w:hideMark/>
          </w:tcPr>
          <w:p w14:paraId="0583CC6F" w14:textId="77777777" w:rsidR="002D419B" w:rsidRPr="002D419B" w:rsidRDefault="002D419B" w:rsidP="002D419B">
            <w:pPr>
              <w:spacing w:line="360" w:lineRule="auto"/>
              <w:jc w:val="center"/>
              <w:rPr>
                <w:rFonts w:cs="Times New Roman"/>
                <w:szCs w:val="28"/>
              </w:rPr>
            </w:pPr>
            <w:r w:rsidRPr="002D419B">
              <w:rPr>
                <w:rFonts w:cs="Times New Roman"/>
                <w:szCs w:val="28"/>
              </w:rPr>
              <w:t>Низька адаптивність</w:t>
            </w:r>
          </w:p>
        </w:tc>
      </w:tr>
      <w:tr w:rsidR="002D419B" w:rsidRPr="002D419B" w14:paraId="23491313" w14:textId="77777777" w:rsidTr="002D419B">
        <w:tc>
          <w:tcPr>
            <w:tcW w:w="0" w:type="auto"/>
            <w:hideMark/>
          </w:tcPr>
          <w:p w14:paraId="257FF789" w14:textId="77777777" w:rsidR="002D419B" w:rsidRPr="002D419B" w:rsidRDefault="002D419B" w:rsidP="002D419B">
            <w:pPr>
              <w:spacing w:line="360" w:lineRule="auto"/>
              <w:jc w:val="center"/>
              <w:rPr>
                <w:rFonts w:cs="Times New Roman"/>
                <w:szCs w:val="28"/>
              </w:rPr>
            </w:pPr>
            <w:r w:rsidRPr="002D419B">
              <w:rPr>
                <w:rFonts w:cs="Times New Roman"/>
                <w:szCs w:val="28"/>
              </w:rPr>
              <w:t>Гнучкий бюджет</w:t>
            </w:r>
          </w:p>
        </w:tc>
        <w:tc>
          <w:tcPr>
            <w:tcW w:w="0" w:type="auto"/>
            <w:hideMark/>
          </w:tcPr>
          <w:p w14:paraId="39480229" w14:textId="77777777" w:rsidR="002D419B" w:rsidRPr="002D419B" w:rsidRDefault="002D419B" w:rsidP="002D419B">
            <w:pPr>
              <w:spacing w:line="360" w:lineRule="auto"/>
              <w:jc w:val="center"/>
              <w:rPr>
                <w:rFonts w:cs="Times New Roman"/>
                <w:szCs w:val="28"/>
              </w:rPr>
            </w:pPr>
            <w:r w:rsidRPr="002D419B">
              <w:rPr>
                <w:rFonts w:cs="Times New Roman"/>
                <w:szCs w:val="28"/>
              </w:rPr>
              <w:t>Коригування залежно від доходів</w:t>
            </w:r>
          </w:p>
        </w:tc>
        <w:tc>
          <w:tcPr>
            <w:tcW w:w="0" w:type="auto"/>
            <w:hideMark/>
          </w:tcPr>
          <w:p w14:paraId="1A87AC00" w14:textId="77777777" w:rsidR="002D419B" w:rsidRPr="002D419B" w:rsidRDefault="002D419B" w:rsidP="002D419B">
            <w:pPr>
              <w:spacing w:line="360" w:lineRule="auto"/>
              <w:jc w:val="center"/>
              <w:rPr>
                <w:rFonts w:cs="Times New Roman"/>
                <w:szCs w:val="28"/>
              </w:rPr>
            </w:pPr>
            <w:r w:rsidRPr="002D419B">
              <w:rPr>
                <w:rFonts w:cs="Times New Roman"/>
                <w:szCs w:val="28"/>
              </w:rPr>
              <w:t>Реалістичність</w:t>
            </w:r>
          </w:p>
        </w:tc>
        <w:tc>
          <w:tcPr>
            <w:tcW w:w="0" w:type="auto"/>
            <w:hideMark/>
          </w:tcPr>
          <w:p w14:paraId="61DE2BF4" w14:textId="77777777" w:rsidR="002D419B" w:rsidRPr="002D419B" w:rsidRDefault="002D419B" w:rsidP="002D419B">
            <w:pPr>
              <w:spacing w:line="360" w:lineRule="auto"/>
              <w:jc w:val="center"/>
              <w:rPr>
                <w:rFonts w:cs="Times New Roman"/>
                <w:szCs w:val="28"/>
              </w:rPr>
            </w:pPr>
            <w:r w:rsidRPr="002D419B">
              <w:rPr>
                <w:rFonts w:cs="Times New Roman"/>
                <w:szCs w:val="28"/>
              </w:rPr>
              <w:t>Потребує аналізу</w:t>
            </w:r>
          </w:p>
        </w:tc>
      </w:tr>
      <w:tr w:rsidR="002D419B" w:rsidRPr="002D419B" w14:paraId="0AAB83E7" w14:textId="77777777" w:rsidTr="002D419B">
        <w:tc>
          <w:tcPr>
            <w:tcW w:w="0" w:type="auto"/>
            <w:hideMark/>
          </w:tcPr>
          <w:p w14:paraId="456D74CD" w14:textId="77777777" w:rsidR="002D419B" w:rsidRPr="002D419B" w:rsidRDefault="002D419B" w:rsidP="002D419B">
            <w:pPr>
              <w:spacing w:line="360" w:lineRule="auto"/>
              <w:jc w:val="center"/>
              <w:rPr>
                <w:rFonts w:cs="Times New Roman"/>
                <w:szCs w:val="28"/>
              </w:rPr>
            </w:pPr>
            <w:r w:rsidRPr="002D419B">
              <w:rPr>
                <w:rFonts w:cs="Times New Roman"/>
                <w:szCs w:val="28"/>
              </w:rPr>
              <w:t>Система категорій</w:t>
            </w:r>
          </w:p>
        </w:tc>
        <w:tc>
          <w:tcPr>
            <w:tcW w:w="0" w:type="auto"/>
            <w:hideMark/>
          </w:tcPr>
          <w:p w14:paraId="1326BF75" w14:textId="77777777" w:rsidR="002D419B" w:rsidRPr="002D419B" w:rsidRDefault="002D419B" w:rsidP="002D419B">
            <w:pPr>
              <w:spacing w:line="360" w:lineRule="auto"/>
              <w:jc w:val="center"/>
              <w:rPr>
                <w:rFonts w:cs="Times New Roman"/>
                <w:szCs w:val="28"/>
              </w:rPr>
            </w:pPr>
            <w:r w:rsidRPr="002D419B">
              <w:rPr>
                <w:rFonts w:cs="Times New Roman"/>
                <w:szCs w:val="28"/>
              </w:rPr>
              <w:t>Розподіл коштів за статтями витрат</w:t>
            </w:r>
          </w:p>
        </w:tc>
        <w:tc>
          <w:tcPr>
            <w:tcW w:w="0" w:type="auto"/>
            <w:hideMark/>
          </w:tcPr>
          <w:p w14:paraId="508B9CF5" w14:textId="77777777" w:rsidR="002D419B" w:rsidRPr="002D419B" w:rsidRDefault="002D419B" w:rsidP="002D419B">
            <w:pPr>
              <w:spacing w:line="360" w:lineRule="auto"/>
              <w:jc w:val="center"/>
              <w:rPr>
                <w:rFonts w:cs="Times New Roman"/>
                <w:szCs w:val="28"/>
              </w:rPr>
            </w:pPr>
            <w:r w:rsidRPr="002D419B">
              <w:rPr>
                <w:rFonts w:cs="Times New Roman"/>
                <w:szCs w:val="28"/>
              </w:rPr>
              <w:t>Висока наочність</w:t>
            </w:r>
          </w:p>
        </w:tc>
        <w:tc>
          <w:tcPr>
            <w:tcW w:w="0" w:type="auto"/>
            <w:hideMark/>
          </w:tcPr>
          <w:p w14:paraId="1711385A" w14:textId="77777777" w:rsidR="002D419B" w:rsidRPr="002D419B" w:rsidRDefault="002D419B" w:rsidP="002D419B">
            <w:pPr>
              <w:spacing w:line="360" w:lineRule="auto"/>
              <w:jc w:val="center"/>
              <w:rPr>
                <w:rFonts w:cs="Times New Roman"/>
                <w:szCs w:val="28"/>
              </w:rPr>
            </w:pPr>
            <w:r w:rsidRPr="002D419B">
              <w:rPr>
                <w:rFonts w:cs="Times New Roman"/>
                <w:szCs w:val="28"/>
              </w:rPr>
              <w:t>Обмежена масштабованість</w:t>
            </w:r>
          </w:p>
        </w:tc>
      </w:tr>
    </w:tbl>
    <w:p w14:paraId="70EFF906" w14:textId="4039EA00" w:rsidR="002D419B" w:rsidRPr="002D419B" w:rsidRDefault="002D419B" w:rsidP="002D419B">
      <w:pPr>
        <w:spacing w:after="0" w:line="360" w:lineRule="auto"/>
        <w:jc w:val="both"/>
        <w:rPr>
          <w:rFonts w:cs="Times New Roman"/>
          <w:szCs w:val="28"/>
          <w:lang w:val="uk-UA"/>
        </w:rPr>
      </w:pPr>
    </w:p>
    <w:p w14:paraId="41315FA7" w14:textId="77777777" w:rsidR="002D419B" w:rsidRPr="002D419B" w:rsidRDefault="002D419B" w:rsidP="002D419B">
      <w:pPr>
        <w:spacing w:after="0" w:line="360" w:lineRule="auto"/>
        <w:ind w:firstLine="709"/>
        <w:jc w:val="both"/>
        <w:rPr>
          <w:rFonts w:cs="Times New Roman"/>
          <w:szCs w:val="28"/>
        </w:rPr>
      </w:pPr>
      <w:r w:rsidRPr="002D419B">
        <w:rPr>
          <w:rFonts w:cs="Times New Roman"/>
          <w:szCs w:val="28"/>
          <w:lang w:val="uk-UA"/>
        </w:rPr>
        <w:t xml:space="preserve">Розвиток інформаційних технологій суттєво трансформував підходи до ведення особистого бюджету. Перехід від паперових записів і електронних таблиць до спеціалізованих програмних застосунків дозволив автоматизувати облік фінансових операцій, мінімізувати кількість помилок та забезпечити швидкий доступ до фінансових даних. </w:t>
      </w:r>
      <w:r w:rsidRPr="002D419B">
        <w:rPr>
          <w:rFonts w:cs="Times New Roman"/>
          <w:szCs w:val="28"/>
        </w:rPr>
        <w:t>Інформаційні системи для управління особистими фінансами відносяться до класу прикладних систем, що працюють із персональними даними підвищеної чутливості.</w:t>
      </w:r>
    </w:p>
    <w:p w14:paraId="1E2F68E7" w14:textId="77777777" w:rsidR="002D419B" w:rsidRPr="002D419B" w:rsidRDefault="002D419B" w:rsidP="002D419B">
      <w:pPr>
        <w:spacing w:after="0" w:line="360" w:lineRule="auto"/>
        <w:ind w:firstLine="709"/>
        <w:jc w:val="both"/>
        <w:rPr>
          <w:rFonts w:cs="Times New Roman"/>
          <w:szCs w:val="28"/>
        </w:rPr>
      </w:pPr>
      <w:r w:rsidRPr="002D419B">
        <w:rPr>
          <w:rFonts w:cs="Times New Roman"/>
          <w:szCs w:val="28"/>
        </w:rPr>
        <w:t>Особливого значення набувають питання безпеки та конфіденційності фінансової інформації. Фінансові дані належать до категорії чутливих персональних даних, тому їх збереження та обробка повинні здійснюватися з дотриманням принципів цілісності, конфіденційності та доступності. Локальні застосунки для ведення бюджету мають перевагу з точки зору контролю над даними, оскільки не потребують передачі інформації стороннім сервісам.</w:t>
      </w:r>
    </w:p>
    <w:p w14:paraId="514C7012" w14:textId="7B8C7D87" w:rsidR="002D419B" w:rsidRPr="002D419B" w:rsidRDefault="002D419B" w:rsidP="002D419B">
      <w:pPr>
        <w:spacing w:after="0" w:line="360" w:lineRule="auto"/>
        <w:ind w:firstLine="709"/>
        <w:jc w:val="both"/>
        <w:rPr>
          <w:rFonts w:cs="Times New Roman"/>
          <w:szCs w:val="28"/>
          <w:lang w:val="uk-UA"/>
        </w:rPr>
      </w:pPr>
      <w:r w:rsidRPr="002D419B">
        <w:rPr>
          <w:rFonts w:cs="Times New Roman"/>
          <w:szCs w:val="28"/>
        </w:rPr>
        <w:t>З урахуванням викладеного можна сформулювати основні принципи ефективного управління особистими фінансами, які повинні бути покладені в основу розробки програмного забезпечення для ведення бюджету.</w:t>
      </w:r>
    </w:p>
    <w:p w14:paraId="7C744BBC" w14:textId="77777777" w:rsidR="002D419B" w:rsidRPr="002D419B" w:rsidRDefault="002D419B" w:rsidP="002D419B">
      <w:pPr>
        <w:spacing w:after="0" w:line="360" w:lineRule="auto"/>
        <w:ind w:firstLine="709"/>
        <w:jc w:val="both"/>
        <w:rPr>
          <w:rFonts w:cs="Times New Roman"/>
          <w:szCs w:val="28"/>
        </w:rPr>
      </w:pPr>
      <w:r w:rsidRPr="002D419B">
        <w:rPr>
          <w:rFonts w:cs="Times New Roman"/>
          <w:szCs w:val="28"/>
        </w:rPr>
        <w:t>Таблиця 1.2 – Принципи ефективного управління особистими фінансами</w:t>
      </w:r>
    </w:p>
    <w:tbl>
      <w:tblPr>
        <w:tblStyle w:val="af4"/>
        <w:tblW w:w="0" w:type="auto"/>
        <w:jc w:val="center"/>
        <w:tblLook w:val="04A0" w:firstRow="1" w:lastRow="0" w:firstColumn="1" w:lastColumn="0" w:noHBand="0" w:noVBand="1"/>
      </w:tblPr>
      <w:tblGrid>
        <w:gridCol w:w="1850"/>
        <w:gridCol w:w="3506"/>
        <w:gridCol w:w="3356"/>
      </w:tblGrid>
      <w:tr w:rsidR="002D419B" w:rsidRPr="002D419B" w14:paraId="1137816D" w14:textId="77777777" w:rsidTr="002D419B">
        <w:trPr>
          <w:jc w:val="center"/>
        </w:trPr>
        <w:tc>
          <w:tcPr>
            <w:tcW w:w="1850" w:type="dxa"/>
            <w:hideMark/>
          </w:tcPr>
          <w:p w14:paraId="148A6C67" w14:textId="1F579003" w:rsidR="002D419B" w:rsidRPr="002D419B" w:rsidRDefault="00600BE4" w:rsidP="002D419B">
            <w:pPr>
              <w:spacing w:line="360" w:lineRule="auto"/>
              <w:jc w:val="both"/>
              <w:rPr>
                <w:rFonts w:cs="Times New Roman"/>
                <w:b/>
                <w:bCs/>
                <w:szCs w:val="28"/>
              </w:rPr>
            </w:pPr>
            <w:r>
              <w:rPr>
                <w:rFonts w:cs="Times New Roman"/>
                <w:b/>
                <w:bCs/>
                <w:szCs w:val="28"/>
                <w:lang w:val="uk-UA"/>
              </w:rPr>
              <w:t xml:space="preserve">  </w:t>
            </w:r>
            <w:r w:rsidR="002D419B" w:rsidRPr="002D419B">
              <w:rPr>
                <w:rFonts w:cs="Times New Roman"/>
                <w:b/>
                <w:bCs/>
                <w:szCs w:val="28"/>
              </w:rPr>
              <w:t>Принцип</w:t>
            </w:r>
          </w:p>
        </w:tc>
        <w:tc>
          <w:tcPr>
            <w:tcW w:w="0" w:type="auto"/>
            <w:hideMark/>
          </w:tcPr>
          <w:p w14:paraId="1D6D5DB3" w14:textId="77777777" w:rsidR="002D419B" w:rsidRPr="002D419B" w:rsidRDefault="002D419B" w:rsidP="002D419B">
            <w:pPr>
              <w:spacing w:line="360" w:lineRule="auto"/>
              <w:ind w:firstLine="709"/>
              <w:rPr>
                <w:rFonts w:cs="Times New Roman"/>
                <w:b/>
                <w:bCs/>
                <w:szCs w:val="28"/>
              </w:rPr>
            </w:pPr>
            <w:r w:rsidRPr="002D419B">
              <w:rPr>
                <w:rFonts w:cs="Times New Roman"/>
                <w:b/>
                <w:bCs/>
                <w:szCs w:val="28"/>
              </w:rPr>
              <w:t>Характеристика</w:t>
            </w:r>
          </w:p>
        </w:tc>
        <w:tc>
          <w:tcPr>
            <w:tcW w:w="0" w:type="auto"/>
            <w:hideMark/>
          </w:tcPr>
          <w:p w14:paraId="07B04AF0" w14:textId="77777777" w:rsidR="002D419B" w:rsidRPr="002D419B" w:rsidRDefault="002D419B" w:rsidP="002D419B">
            <w:pPr>
              <w:spacing w:line="360" w:lineRule="auto"/>
              <w:ind w:firstLine="709"/>
              <w:rPr>
                <w:rFonts w:cs="Times New Roman"/>
                <w:b/>
                <w:bCs/>
                <w:szCs w:val="28"/>
              </w:rPr>
            </w:pPr>
            <w:r w:rsidRPr="002D419B">
              <w:rPr>
                <w:rFonts w:cs="Times New Roman"/>
                <w:b/>
                <w:bCs/>
                <w:szCs w:val="28"/>
              </w:rPr>
              <w:t>Значення</w:t>
            </w:r>
          </w:p>
        </w:tc>
      </w:tr>
      <w:tr w:rsidR="002D419B" w:rsidRPr="002D419B" w14:paraId="00485A24" w14:textId="77777777" w:rsidTr="002D419B">
        <w:trPr>
          <w:jc w:val="center"/>
        </w:trPr>
        <w:tc>
          <w:tcPr>
            <w:tcW w:w="1850" w:type="dxa"/>
            <w:hideMark/>
          </w:tcPr>
          <w:p w14:paraId="196CFAD5" w14:textId="77777777" w:rsidR="002D419B" w:rsidRPr="002D419B" w:rsidRDefault="002D419B" w:rsidP="002D419B">
            <w:pPr>
              <w:spacing w:line="360" w:lineRule="auto"/>
              <w:jc w:val="center"/>
              <w:rPr>
                <w:rFonts w:cs="Times New Roman"/>
                <w:szCs w:val="28"/>
              </w:rPr>
            </w:pPr>
            <w:r w:rsidRPr="002D419B">
              <w:rPr>
                <w:rFonts w:cs="Times New Roman"/>
                <w:szCs w:val="28"/>
              </w:rPr>
              <w:t>Системність</w:t>
            </w:r>
          </w:p>
        </w:tc>
        <w:tc>
          <w:tcPr>
            <w:tcW w:w="0" w:type="auto"/>
            <w:hideMark/>
          </w:tcPr>
          <w:p w14:paraId="04DF74C1" w14:textId="77777777" w:rsidR="002D419B" w:rsidRPr="002D419B" w:rsidRDefault="002D419B" w:rsidP="002D419B">
            <w:pPr>
              <w:spacing w:line="360" w:lineRule="auto"/>
              <w:jc w:val="center"/>
              <w:rPr>
                <w:rFonts w:cs="Times New Roman"/>
                <w:szCs w:val="28"/>
              </w:rPr>
            </w:pPr>
            <w:r w:rsidRPr="002D419B">
              <w:rPr>
                <w:rFonts w:cs="Times New Roman"/>
                <w:szCs w:val="28"/>
              </w:rPr>
              <w:t>Регулярний облік операцій</w:t>
            </w:r>
          </w:p>
        </w:tc>
        <w:tc>
          <w:tcPr>
            <w:tcW w:w="0" w:type="auto"/>
            <w:hideMark/>
          </w:tcPr>
          <w:p w14:paraId="0B8ECC82" w14:textId="77777777" w:rsidR="002D419B" w:rsidRPr="002D419B" w:rsidRDefault="002D419B" w:rsidP="002D419B">
            <w:pPr>
              <w:spacing w:line="360" w:lineRule="auto"/>
              <w:jc w:val="center"/>
              <w:rPr>
                <w:rFonts w:cs="Times New Roman"/>
                <w:szCs w:val="28"/>
              </w:rPr>
            </w:pPr>
            <w:r w:rsidRPr="002D419B">
              <w:rPr>
                <w:rFonts w:cs="Times New Roman"/>
                <w:szCs w:val="28"/>
              </w:rPr>
              <w:t>Повна фінансова картина</w:t>
            </w:r>
          </w:p>
        </w:tc>
      </w:tr>
      <w:tr w:rsidR="002D419B" w:rsidRPr="002D419B" w14:paraId="597FCCB4" w14:textId="77777777" w:rsidTr="002D419B">
        <w:trPr>
          <w:jc w:val="center"/>
        </w:trPr>
        <w:tc>
          <w:tcPr>
            <w:tcW w:w="1850" w:type="dxa"/>
            <w:hideMark/>
          </w:tcPr>
          <w:p w14:paraId="72B6D26B" w14:textId="77777777" w:rsidR="002D419B" w:rsidRPr="002D419B" w:rsidRDefault="002D419B" w:rsidP="002D419B">
            <w:pPr>
              <w:spacing w:line="360" w:lineRule="auto"/>
              <w:jc w:val="center"/>
              <w:rPr>
                <w:rFonts w:cs="Times New Roman"/>
                <w:szCs w:val="28"/>
              </w:rPr>
            </w:pPr>
            <w:r w:rsidRPr="002D419B">
              <w:rPr>
                <w:rFonts w:cs="Times New Roman"/>
                <w:szCs w:val="28"/>
              </w:rPr>
              <w:t>Прозорість</w:t>
            </w:r>
          </w:p>
        </w:tc>
        <w:tc>
          <w:tcPr>
            <w:tcW w:w="0" w:type="auto"/>
            <w:hideMark/>
          </w:tcPr>
          <w:p w14:paraId="6AB34DAE" w14:textId="77777777" w:rsidR="002D419B" w:rsidRPr="002D419B" w:rsidRDefault="002D419B" w:rsidP="002D419B">
            <w:pPr>
              <w:spacing w:line="360" w:lineRule="auto"/>
              <w:jc w:val="center"/>
              <w:rPr>
                <w:rFonts w:cs="Times New Roman"/>
                <w:szCs w:val="28"/>
              </w:rPr>
            </w:pPr>
            <w:r w:rsidRPr="002D419B">
              <w:rPr>
                <w:rFonts w:cs="Times New Roman"/>
                <w:szCs w:val="28"/>
              </w:rPr>
              <w:t>Зрозуміла структура витрат</w:t>
            </w:r>
          </w:p>
        </w:tc>
        <w:tc>
          <w:tcPr>
            <w:tcW w:w="0" w:type="auto"/>
            <w:hideMark/>
          </w:tcPr>
          <w:p w14:paraId="7BB7E958" w14:textId="77777777" w:rsidR="002D419B" w:rsidRPr="002D419B" w:rsidRDefault="002D419B" w:rsidP="002D419B">
            <w:pPr>
              <w:spacing w:line="360" w:lineRule="auto"/>
              <w:jc w:val="center"/>
              <w:rPr>
                <w:rFonts w:cs="Times New Roman"/>
                <w:szCs w:val="28"/>
              </w:rPr>
            </w:pPr>
            <w:r w:rsidRPr="002D419B">
              <w:rPr>
                <w:rFonts w:cs="Times New Roman"/>
                <w:szCs w:val="28"/>
              </w:rPr>
              <w:t>Усвідомлені рішення</w:t>
            </w:r>
          </w:p>
        </w:tc>
      </w:tr>
      <w:tr w:rsidR="002D419B" w:rsidRPr="002D419B" w14:paraId="158F9B55" w14:textId="77777777" w:rsidTr="002D419B">
        <w:trPr>
          <w:jc w:val="center"/>
        </w:trPr>
        <w:tc>
          <w:tcPr>
            <w:tcW w:w="1850" w:type="dxa"/>
            <w:hideMark/>
          </w:tcPr>
          <w:p w14:paraId="16DCF96C" w14:textId="77777777" w:rsidR="002D419B" w:rsidRPr="002D419B" w:rsidRDefault="002D419B" w:rsidP="002D419B">
            <w:pPr>
              <w:spacing w:line="360" w:lineRule="auto"/>
              <w:jc w:val="center"/>
              <w:rPr>
                <w:rFonts w:cs="Times New Roman"/>
                <w:szCs w:val="28"/>
              </w:rPr>
            </w:pPr>
            <w:r w:rsidRPr="002D419B">
              <w:rPr>
                <w:rFonts w:cs="Times New Roman"/>
                <w:szCs w:val="28"/>
              </w:rPr>
              <w:t>Гнучкість</w:t>
            </w:r>
          </w:p>
        </w:tc>
        <w:tc>
          <w:tcPr>
            <w:tcW w:w="0" w:type="auto"/>
            <w:hideMark/>
          </w:tcPr>
          <w:p w14:paraId="36596A85" w14:textId="77777777" w:rsidR="002D419B" w:rsidRPr="002D419B" w:rsidRDefault="002D419B" w:rsidP="002D419B">
            <w:pPr>
              <w:spacing w:line="360" w:lineRule="auto"/>
              <w:jc w:val="center"/>
              <w:rPr>
                <w:rFonts w:cs="Times New Roman"/>
                <w:szCs w:val="28"/>
              </w:rPr>
            </w:pPr>
            <w:r w:rsidRPr="002D419B">
              <w:rPr>
                <w:rFonts w:cs="Times New Roman"/>
                <w:szCs w:val="28"/>
              </w:rPr>
              <w:t>Адаптація до змін доходів</w:t>
            </w:r>
          </w:p>
        </w:tc>
        <w:tc>
          <w:tcPr>
            <w:tcW w:w="0" w:type="auto"/>
            <w:hideMark/>
          </w:tcPr>
          <w:p w14:paraId="1F583255" w14:textId="77777777" w:rsidR="002D419B" w:rsidRPr="002D419B" w:rsidRDefault="002D419B" w:rsidP="002D419B">
            <w:pPr>
              <w:spacing w:line="360" w:lineRule="auto"/>
              <w:jc w:val="center"/>
              <w:rPr>
                <w:rFonts w:cs="Times New Roman"/>
                <w:szCs w:val="28"/>
              </w:rPr>
            </w:pPr>
            <w:r w:rsidRPr="002D419B">
              <w:rPr>
                <w:rFonts w:cs="Times New Roman"/>
                <w:szCs w:val="28"/>
              </w:rPr>
              <w:t>Реалістичне планування</w:t>
            </w:r>
          </w:p>
        </w:tc>
      </w:tr>
      <w:tr w:rsidR="002D419B" w:rsidRPr="002D419B" w14:paraId="58B6DFC9" w14:textId="77777777" w:rsidTr="002D419B">
        <w:trPr>
          <w:jc w:val="center"/>
        </w:trPr>
        <w:tc>
          <w:tcPr>
            <w:tcW w:w="1850" w:type="dxa"/>
            <w:hideMark/>
          </w:tcPr>
          <w:p w14:paraId="4146C50D" w14:textId="77777777" w:rsidR="002D419B" w:rsidRPr="002D419B" w:rsidRDefault="002D419B" w:rsidP="002D419B">
            <w:pPr>
              <w:spacing w:line="360" w:lineRule="auto"/>
              <w:jc w:val="center"/>
              <w:rPr>
                <w:rFonts w:cs="Times New Roman"/>
                <w:szCs w:val="28"/>
              </w:rPr>
            </w:pPr>
            <w:r w:rsidRPr="002D419B">
              <w:rPr>
                <w:rFonts w:cs="Times New Roman"/>
                <w:szCs w:val="28"/>
              </w:rPr>
              <w:t>Контроль</w:t>
            </w:r>
          </w:p>
        </w:tc>
        <w:tc>
          <w:tcPr>
            <w:tcW w:w="0" w:type="auto"/>
            <w:hideMark/>
          </w:tcPr>
          <w:p w14:paraId="53024DE7" w14:textId="77777777" w:rsidR="002D419B" w:rsidRPr="002D419B" w:rsidRDefault="002D419B" w:rsidP="002D419B">
            <w:pPr>
              <w:spacing w:line="360" w:lineRule="auto"/>
              <w:jc w:val="center"/>
              <w:rPr>
                <w:rFonts w:cs="Times New Roman"/>
                <w:szCs w:val="28"/>
              </w:rPr>
            </w:pPr>
            <w:r w:rsidRPr="002D419B">
              <w:rPr>
                <w:rFonts w:cs="Times New Roman"/>
                <w:szCs w:val="28"/>
              </w:rPr>
              <w:t>Аналіз плану та факту</w:t>
            </w:r>
          </w:p>
        </w:tc>
        <w:tc>
          <w:tcPr>
            <w:tcW w:w="0" w:type="auto"/>
            <w:hideMark/>
          </w:tcPr>
          <w:p w14:paraId="1A736A04" w14:textId="77777777" w:rsidR="002D419B" w:rsidRPr="002D419B" w:rsidRDefault="002D419B" w:rsidP="002D419B">
            <w:pPr>
              <w:spacing w:line="360" w:lineRule="auto"/>
              <w:jc w:val="center"/>
              <w:rPr>
                <w:rFonts w:cs="Times New Roman"/>
                <w:szCs w:val="28"/>
              </w:rPr>
            </w:pPr>
            <w:r w:rsidRPr="002D419B">
              <w:rPr>
                <w:rFonts w:cs="Times New Roman"/>
                <w:szCs w:val="28"/>
              </w:rPr>
              <w:t>Запобігання перевитратам</w:t>
            </w:r>
          </w:p>
        </w:tc>
      </w:tr>
      <w:tr w:rsidR="002D419B" w:rsidRPr="002D419B" w14:paraId="12F80AC5" w14:textId="77777777" w:rsidTr="002D419B">
        <w:trPr>
          <w:jc w:val="center"/>
        </w:trPr>
        <w:tc>
          <w:tcPr>
            <w:tcW w:w="1850" w:type="dxa"/>
            <w:hideMark/>
          </w:tcPr>
          <w:p w14:paraId="7AB41508" w14:textId="77777777" w:rsidR="002D419B" w:rsidRPr="002D419B" w:rsidRDefault="002D419B" w:rsidP="002D419B">
            <w:pPr>
              <w:spacing w:line="360" w:lineRule="auto"/>
              <w:jc w:val="center"/>
              <w:rPr>
                <w:rFonts w:cs="Times New Roman"/>
                <w:szCs w:val="28"/>
              </w:rPr>
            </w:pPr>
            <w:r w:rsidRPr="002D419B">
              <w:rPr>
                <w:rFonts w:cs="Times New Roman"/>
                <w:szCs w:val="28"/>
              </w:rPr>
              <w:t>Безпека</w:t>
            </w:r>
          </w:p>
        </w:tc>
        <w:tc>
          <w:tcPr>
            <w:tcW w:w="0" w:type="auto"/>
            <w:hideMark/>
          </w:tcPr>
          <w:p w14:paraId="6997CD23" w14:textId="77777777" w:rsidR="002D419B" w:rsidRPr="002D419B" w:rsidRDefault="002D419B" w:rsidP="002D419B">
            <w:pPr>
              <w:spacing w:line="360" w:lineRule="auto"/>
              <w:jc w:val="center"/>
              <w:rPr>
                <w:rFonts w:cs="Times New Roman"/>
                <w:szCs w:val="28"/>
              </w:rPr>
            </w:pPr>
            <w:r w:rsidRPr="002D419B">
              <w:rPr>
                <w:rFonts w:cs="Times New Roman"/>
                <w:szCs w:val="28"/>
              </w:rPr>
              <w:t>Захист фінансових даних</w:t>
            </w:r>
          </w:p>
        </w:tc>
        <w:tc>
          <w:tcPr>
            <w:tcW w:w="0" w:type="auto"/>
            <w:hideMark/>
          </w:tcPr>
          <w:p w14:paraId="7FA5B404" w14:textId="77777777" w:rsidR="002D419B" w:rsidRPr="002D419B" w:rsidRDefault="002D419B" w:rsidP="002D419B">
            <w:pPr>
              <w:spacing w:line="360" w:lineRule="auto"/>
              <w:jc w:val="center"/>
              <w:rPr>
                <w:rFonts w:cs="Times New Roman"/>
                <w:szCs w:val="28"/>
              </w:rPr>
            </w:pPr>
            <w:r w:rsidRPr="002D419B">
              <w:rPr>
                <w:rFonts w:cs="Times New Roman"/>
                <w:szCs w:val="28"/>
              </w:rPr>
              <w:t>Довіра користувача</w:t>
            </w:r>
          </w:p>
        </w:tc>
      </w:tr>
    </w:tbl>
    <w:p w14:paraId="57D855E5" w14:textId="3926CF77" w:rsidR="00CD4B52" w:rsidRPr="002D419B" w:rsidRDefault="002D419B" w:rsidP="002D419B">
      <w:pPr>
        <w:spacing w:after="0" w:line="360" w:lineRule="auto"/>
        <w:ind w:firstLine="709"/>
        <w:jc w:val="both"/>
        <w:rPr>
          <w:rFonts w:cs="Times New Roman"/>
          <w:szCs w:val="28"/>
          <w:lang w:val="uk-UA"/>
        </w:rPr>
      </w:pPr>
      <w:r w:rsidRPr="002D419B">
        <w:rPr>
          <w:rFonts w:cs="Times New Roman"/>
          <w:szCs w:val="28"/>
        </w:rPr>
        <w:t>Таким чином, управління особистими фінансами є складним багатофакторним процесом, який поєднує економічні, поведінкові та технологічні аспекти. Бюджетування виступає ключовим інструментом фінансового самоконтролю та планування, а використання цифрових технологій дозволяє підвищити ефективність цього процесу. Розглянуті теоретичні положення формують наукову основу для подальшої розробки локального застосунку для ведення особистого бюджету, орієнтованого на автономність, безпеку та зручність використання</w:t>
      </w:r>
    </w:p>
    <w:p w14:paraId="1EF0EE5C" w14:textId="77777777" w:rsidR="001702CE" w:rsidRPr="001702CE" w:rsidRDefault="001702CE" w:rsidP="005F15EC">
      <w:pPr>
        <w:pStyle w:val="2"/>
      </w:pPr>
      <w:bookmarkStart w:id="6" w:name="_Toc221403101"/>
      <w:r w:rsidRPr="001702CE">
        <w:t>1.2 Інформаційні системи та цифрові інструменти для ведення особистого бюджету</w:t>
      </w:r>
      <w:bookmarkEnd w:id="6"/>
    </w:p>
    <w:p w14:paraId="1BF513B8" w14:textId="77777777" w:rsidR="001702CE" w:rsidRPr="001702CE" w:rsidRDefault="001702CE" w:rsidP="001702CE">
      <w:pPr>
        <w:spacing w:after="0" w:line="360" w:lineRule="auto"/>
        <w:ind w:firstLine="709"/>
        <w:jc w:val="both"/>
        <w:rPr>
          <w:rFonts w:cs="Times New Roman"/>
          <w:szCs w:val="28"/>
        </w:rPr>
      </w:pPr>
      <w:r w:rsidRPr="001702CE">
        <w:rPr>
          <w:rFonts w:cs="Times New Roman"/>
          <w:szCs w:val="28"/>
        </w:rPr>
        <w:t>Активна цифровізація фінансової сфери та стрімкий розвиток інформаційних технологій суттєво змінили підходи до управління особистими фінансами. У сучасних умовах цифрові інструменти дедалі частіше використовуються як основний засіб обліку доходів і витрат, планування бюджету та аналізу фінансової поведінки. Інформаційні системи для ведення особистого бюджету стали важливим елементом персональної фінансової екосистеми, що поєднує технологічні можливості з економічними та поведінковими аспектами управління фінансами.</w:t>
      </w:r>
    </w:p>
    <w:p w14:paraId="24023A95" w14:textId="77777777" w:rsidR="001702CE" w:rsidRPr="001702CE" w:rsidRDefault="001702CE" w:rsidP="001702CE">
      <w:pPr>
        <w:spacing w:after="0" w:line="360" w:lineRule="auto"/>
        <w:ind w:firstLine="709"/>
        <w:jc w:val="both"/>
        <w:rPr>
          <w:rFonts w:cs="Times New Roman"/>
          <w:szCs w:val="28"/>
        </w:rPr>
      </w:pPr>
      <w:r w:rsidRPr="001702CE">
        <w:rPr>
          <w:rFonts w:cs="Times New Roman"/>
          <w:szCs w:val="28"/>
        </w:rPr>
        <w:t>Інформаційна система для ведення особистого бюджету являє собою прикладну програмну систему, призначену для збору, збереження, обробки та представлення фінансових даних користувача. До таких даних належать відомості про доходи, витрати, рахунки, категорії операцій, регулярні платежі та фінансові цілі. Основною метою подібних систем є забезпечення користувача актуальною, структурованою та зрозумілою інформацією про власний фінансовий стан, що сприяє прийняттю обґрунтованих фінансових рішень.</w:t>
      </w:r>
    </w:p>
    <w:p w14:paraId="048E3D93" w14:textId="77777777" w:rsidR="001702CE" w:rsidRPr="001702CE" w:rsidRDefault="001702CE" w:rsidP="001702CE">
      <w:pPr>
        <w:spacing w:after="0" w:line="360" w:lineRule="auto"/>
        <w:ind w:firstLine="709"/>
        <w:jc w:val="both"/>
        <w:rPr>
          <w:rFonts w:cs="Times New Roman"/>
          <w:szCs w:val="28"/>
        </w:rPr>
      </w:pPr>
      <w:r w:rsidRPr="001702CE">
        <w:rPr>
          <w:rFonts w:cs="Times New Roman"/>
          <w:szCs w:val="28"/>
        </w:rPr>
        <w:t>З функціональної точки зору цифрові інструменти для ведення бюджету виконують низку взаємопов’язаних завдань. Передусім це фіксація фінансових операцій, яка є базою для подальшого аналізу. На основі зібраних даних система забезпечує агрегацію інформації за періодами, категоріями та рахунками, а також формує зведені показники, такі як загальні доходи, витрати, залишок коштів і структура бюджету. Таким чином, інформаційні системи бюджетування виходять за межі простого обліку і виконують аналітичну функцію.</w:t>
      </w:r>
    </w:p>
    <w:p w14:paraId="5FDCE2E7" w14:textId="77777777" w:rsidR="001702CE" w:rsidRPr="001702CE" w:rsidRDefault="001702CE" w:rsidP="001702CE">
      <w:pPr>
        <w:spacing w:after="0" w:line="360" w:lineRule="auto"/>
        <w:ind w:firstLine="709"/>
        <w:jc w:val="both"/>
        <w:rPr>
          <w:rFonts w:cs="Times New Roman"/>
          <w:szCs w:val="28"/>
        </w:rPr>
      </w:pPr>
      <w:r w:rsidRPr="001702CE">
        <w:rPr>
          <w:rFonts w:cs="Times New Roman"/>
          <w:szCs w:val="28"/>
        </w:rPr>
        <w:t>Важливою характеристикою цифрових інструментів для ведення особистого бюджету є спосіб збереження даних та архітектура системи. У науковій та прикладній літературі такі системи найчастіше поділяють на локальні, хмарні та гібридні. Цей поділ має принципове значення з точки зору конфіденційності, безпеки та автономності використання.</w:t>
      </w:r>
    </w:p>
    <w:p w14:paraId="37F9A218" w14:textId="77777777" w:rsidR="001702CE" w:rsidRPr="001702CE" w:rsidRDefault="001702CE" w:rsidP="001702CE">
      <w:pPr>
        <w:spacing w:after="0" w:line="360" w:lineRule="auto"/>
        <w:ind w:firstLine="709"/>
        <w:jc w:val="both"/>
        <w:rPr>
          <w:rFonts w:cs="Times New Roman"/>
          <w:szCs w:val="28"/>
        </w:rPr>
      </w:pPr>
      <w:r w:rsidRPr="001702CE">
        <w:rPr>
          <w:rFonts w:cs="Times New Roman"/>
          <w:szCs w:val="28"/>
        </w:rPr>
        <w:t>Локальні інформаційні системи передбачають збереження фінансових даних безпосередньо на пристрої користувача. Такі системи можуть функціонувати без постійного підключення до мережі Інтернет, що забезпечує автономність та стабільність роботи. Основною перевагою локального підходу є повний контроль користувача над власними даними та мінімізація ризиків, пов’язаних із передачею інформації стороннім сервісам. Водночас локальні системи потребують реалізації механізмів резервного копіювання та відновлення даних.</w:t>
      </w:r>
    </w:p>
    <w:p w14:paraId="7ECC34F4" w14:textId="77777777" w:rsidR="001702CE" w:rsidRPr="001702CE" w:rsidRDefault="001702CE" w:rsidP="001702CE">
      <w:pPr>
        <w:spacing w:after="0" w:line="360" w:lineRule="auto"/>
        <w:ind w:firstLine="709"/>
        <w:jc w:val="both"/>
        <w:rPr>
          <w:rFonts w:cs="Times New Roman"/>
          <w:szCs w:val="28"/>
        </w:rPr>
      </w:pPr>
      <w:r w:rsidRPr="001702CE">
        <w:rPr>
          <w:rFonts w:cs="Times New Roman"/>
          <w:szCs w:val="28"/>
        </w:rPr>
        <w:t>Хмарні фінансові системи орієнтовані на збереження даних на віддалених серверах із можливістю синхронізації між різними пристроями. Такий підхід забезпечує зручність доступу та актуальність інформації, однак супроводжується ризиками конфіденційності та залежністю від інфраструктури розробника. Крім того, хмарні рішення часто передбачають обов’язкову реєстрацію користувача та передачу персональних фінансових даних третім сторонам.</w:t>
      </w:r>
    </w:p>
    <w:p w14:paraId="71CEF0AA" w14:textId="6330B41F" w:rsidR="001702CE" w:rsidRPr="001702CE" w:rsidRDefault="001702CE" w:rsidP="005F15EC">
      <w:pPr>
        <w:spacing w:after="0" w:line="360" w:lineRule="auto"/>
        <w:ind w:firstLine="709"/>
        <w:jc w:val="both"/>
        <w:rPr>
          <w:rFonts w:cs="Times New Roman"/>
          <w:szCs w:val="28"/>
          <w:lang w:val="uk-UA"/>
        </w:rPr>
      </w:pPr>
      <w:r w:rsidRPr="001702CE">
        <w:rPr>
          <w:rFonts w:cs="Times New Roman"/>
          <w:szCs w:val="28"/>
        </w:rPr>
        <w:t>Гібридні системи поєднують елементи локального та хмарного підходів, надаючи користувачу можливість обирати спосіб збереження даних. Такі рішення є більш гнучкими, проте складнішими в реалізації та супроводі.</w:t>
      </w:r>
    </w:p>
    <w:p w14:paraId="2AF3A278" w14:textId="77777777" w:rsidR="001702CE" w:rsidRPr="001702CE" w:rsidRDefault="001702CE" w:rsidP="001702CE">
      <w:pPr>
        <w:spacing w:after="0" w:line="360" w:lineRule="auto"/>
        <w:ind w:firstLine="709"/>
        <w:jc w:val="both"/>
        <w:rPr>
          <w:rFonts w:cs="Times New Roman"/>
          <w:szCs w:val="28"/>
        </w:rPr>
      </w:pPr>
      <w:r w:rsidRPr="001702CE">
        <w:rPr>
          <w:rFonts w:cs="Times New Roman"/>
          <w:szCs w:val="28"/>
        </w:rPr>
        <w:t>Таблиця 1.3 – Класифікація інформаційних систем для ведення особистого бюджету</w:t>
      </w:r>
    </w:p>
    <w:tbl>
      <w:tblPr>
        <w:tblStyle w:val="af4"/>
        <w:tblW w:w="0" w:type="auto"/>
        <w:tblLook w:val="04A0" w:firstRow="1" w:lastRow="0" w:firstColumn="1" w:lastColumn="0" w:noHBand="0" w:noVBand="1"/>
      </w:tblPr>
      <w:tblGrid>
        <w:gridCol w:w="1506"/>
        <w:gridCol w:w="2937"/>
        <w:gridCol w:w="3078"/>
        <w:gridCol w:w="2107"/>
      </w:tblGrid>
      <w:tr w:rsidR="001702CE" w:rsidRPr="001702CE" w14:paraId="4BA68A58" w14:textId="77777777" w:rsidTr="005F15EC">
        <w:tc>
          <w:tcPr>
            <w:tcW w:w="0" w:type="auto"/>
            <w:hideMark/>
          </w:tcPr>
          <w:p w14:paraId="5FACA10C" w14:textId="77777777" w:rsidR="001702CE" w:rsidRPr="001702CE" w:rsidRDefault="001702CE" w:rsidP="005F15EC">
            <w:pPr>
              <w:spacing w:line="360" w:lineRule="auto"/>
              <w:jc w:val="both"/>
              <w:rPr>
                <w:rFonts w:cs="Times New Roman"/>
                <w:b/>
                <w:bCs/>
                <w:szCs w:val="28"/>
              </w:rPr>
            </w:pPr>
            <w:r w:rsidRPr="001702CE">
              <w:rPr>
                <w:rFonts w:cs="Times New Roman"/>
                <w:b/>
                <w:bCs/>
                <w:szCs w:val="28"/>
              </w:rPr>
              <w:t>Тип системи</w:t>
            </w:r>
          </w:p>
        </w:tc>
        <w:tc>
          <w:tcPr>
            <w:tcW w:w="0" w:type="auto"/>
            <w:hideMark/>
          </w:tcPr>
          <w:p w14:paraId="7CAB1FD3" w14:textId="77777777" w:rsidR="001702CE" w:rsidRPr="001702CE" w:rsidRDefault="001702CE" w:rsidP="005F15EC">
            <w:pPr>
              <w:spacing w:line="360" w:lineRule="auto"/>
              <w:jc w:val="both"/>
              <w:rPr>
                <w:rFonts w:cs="Times New Roman"/>
                <w:b/>
                <w:bCs/>
                <w:szCs w:val="28"/>
              </w:rPr>
            </w:pPr>
            <w:r w:rsidRPr="001702CE">
              <w:rPr>
                <w:rFonts w:cs="Times New Roman"/>
                <w:b/>
                <w:bCs/>
                <w:szCs w:val="28"/>
              </w:rPr>
              <w:t>Характеристика</w:t>
            </w:r>
          </w:p>
        </w:tc>
        <w:tc>
          <w:tcPr>
            <w:tcW w:w="0" w:type="auto"/>
            <w:hideMark/>
          </w:tcPr>
          <w:p w14:paraId="4BF0D305" w14:textId="77777777" w:rsidR="001702CE" w:rsidRPr="001702CE" w:rsidRDefault="001702CE" w:rsidP="005F15EC">
            <w:pPr>
              <w:spacing w:line="360" w:lineRule="auto"/>
              <w:jc w:val="both"/>
              <w:rPr>
                <w:rFonts w:cs="Times New Roman"/>
                <w:b/>
                <w:bCs/>
                <w:szCs w:val="28"/>
              </w:rPr>
            </w:pPr>
            <w:r w:rsidRPr="001702CE">
              <w:rPr>
                <w:rFonts w:cs="Times New Roman"/>
                <w:b/>
                <w:bCs/>
                <w:szCs w:val="28"/>
              </w:rPr>
              <w:t>Переваги</w:t>
            </w:r>
          </w:p>
        </w:tc>
        <w:tc>
          <w:tcPr>
            <w:tcW w:w="0" w:type="auto"/>
            <w:hideMark/>
          </w:tcPr>
          <w:p w14:paraId="70DC39E9" w14:textId="77777777" w:rsidR="001702CE" w:rsidRPr="001702CE" w:rsidRDefault="001702CE" w:rsidP="005F15EC">
            <w:pPr>
              <w:spacing w:line="360" w:lineRule="auto"/>
              <w:jc w:val="both"/>
              <w:rPr>
                <w:rFonts w:cs="Times New Roman"/>
                <w:b/>
                <w:bCs/>
                <w:szCs w:val="28"/>
              </w:rPr>
            </w:pPr>
            <w:r w:rsidRPr="001702CE">
              <w:rPr>
                <w:rFonts w:cs="Times New Roman"/>
                <w:b/>
                <w:bCs/>
                <w:szCs w:val="28"/>
              </w:rPr>
              <w:t>Недоліки</w:t>
            </w:r>
          </w:p>
        </w:tc>
      </w:tr>
      <w:tr w:rsidR="001702CE" w:rsidRPr="001702CE" w14:paraId="57DA4AC0" w14:textId="77777777" w:rsidTr="005F15EC">
        <w:tc>
          <w:tcPr>
            <w:tcW w:w="0" w:type="auto"/>
            <w:hideMark/>
          </w:tcPr>
          <w:p w14:paraId="4F161E9F" w14:textId="77777777" w:rsidR="001702CE" w:rsidRPr="001702CE" w:rsidRDefault="001702CE" w:rsidP="005F15EC">
            <w:pPr>
              <w:spacing w:line="360" w:lineRule="auto"/>
              <w:jc w:val="both"/>
              <w:rPr>
                <w:rFonts w:cs="Times New Roman"/>
                <w:szCs w:val="28"/>
              </w:rPr>
            </w:pPr>
            <w:r w:rsidRPr="001702CE">
              <w:rPr>
                <w:rFonts w:cs="Times New Roman"/>
                <w:szCs w:val="28"/>
              </w:rPr>
              <w:t>Локальні</w:t>
            </w:r>
          </w:p>
        </w:tc>
        <w:tc>
          <w:tcPr>
            <w:tcW w:w="0" w:type="auto"/>
            <w:hideMark/>
          </w:tcPr>
          <w:p w14:paraId="1EA18CA3" w14:textId="77777777" w:rsidR="001702CE" w:rsidRPr="001702CE" w:rsidRDefault="001702CE" w:rsidP="005F15EC">
            <w:pPr>
              <w:spacing w:line="360" w:lineRule="auto"/>
              <w:jc w:val="both"/>
              <w:rPr>
                <w:rFonts w:cs="Times New Roman"/>
                <w:szCs w:val="28"/>
              </w:rPr>
            </w:pPr>
            <w:r w:rsidRPr="001702CE">
              <w:rPr>
                <w:rFonts w:cs="Times New Roman"/>
                <w:szCs w:val="28"/>
              </w:rPr>
              <w:t>Дані зберігаються на пристрої</w:t>
            </w:r>
          </w:p>
        </w:tc>
        <w:tc>
          <w:tcPr>
            <w:tcW w:w="0" w:type="auto"/>
            <w:hideMark/>
          </w:tcPr>
          <w:p w14:paraId="369CF8A5" w14:textId="77777777" w:rsidR="001702CE" w:rsidRPr="001702CE" w:rsidRDefault="001702CE" w:rsidP="005F15EC">
            <w:pPr>
              <w:spacing w:line="360" w:lineRule="auto"/>
              <w:jc w:val="both"/>
              <w:rPr>
                <w:rFonts w:cs="Times New Roman"/>
                <w:szCs w:val="28"/>
              </w:rPr>
            </w:pPr>
            <w:r w:rsidRPr="001702CE">
              <w:rPr>
                <w:rFonts w:cs="Times New Roman"/>
                <w:szCs w:val="28"/>
              </w:rPr>
              <w:t>Конфіденційність, автономність</w:t>
            </w:r>
          </w:p>
        </w:tc>
        <w:tc>
          <w:tcPr>
            <w:tcW w:w="0" w:type="auto"/>
            <w:hideMark/>
          </w:tcPr>
          <w:p w14:paraId="3EFBAAF5" w14:textId="77777777" w:rsidR="001702CE" w:rsidRPr="001702CE" w:rsidRDefault="001702CE" w:rsidP="005F15EC">
            <w:pPr>
              <w:spacing w:line="360" w:lineRule="auto"/>
              <w:jc w:val="both"/>
              <w:rPr>
                <w:rFonts w:cs="Times New Roman"/>
                <w:szCs w:val="28"/>
              </w:rPr>
            </w:pPr>
            <w:r w:rsidRPr="001702CE">
              <w:rPr>
                <w:rFonts w:cs="Times New Roman"/>
                <w:szCs w:val="28"/>
              </w:rPr>
              <w:t>Потреба в бекапах</w:t>
            </w:r>
          </w:p>
        </w:tc>
      </w:tr>
      <w:tr w:rsidR="001702CE" w:rsidRPr="001702CE" w14:paraId="11438279" w14:textId="77777777" w:rsidTr="005F15EC">
        <w:tc>
          <w:tcPr>
            <w:tcW w:w="0" w:type="auto"/>
            <w:hideMark/>
          </w:tcPr>
          <w:p w14:paraId="6C72881B" w14:textId="77777777" w:rsidR="001702CE" w:rsidRPr="001702CE" w:rsidRDefault="001702CE" w:rsidP="005F15EC">
            <w:pPr>
              <w:spacing w:line="360" w:lineRule="auto"/>
              <w:jc w:val="both"/>
              <w:rPr>
                <w:rFonts w:cs="Times New Roman"/>
                <w:szCs w:val="28"/>
              </w:rPr>
            </w:pPr>
            <w:r w:rsidRPr="001702CE">
              <w:rPr>
                <w:rFonts w:cs="Times New Roman"/>
                <w:szCs w:val="28"/>
              </w:rPr>
              <w:t>Хмарні</w:t>
            </w:r>
          </w:p>
        </w:tc>
        <w:tc>
          <w:tcPr>
            <w:tcW w:w="0" w:type="auto"/>
            <w:hideMark/>
          </w:tcPr>
          <w:p w14:paraId="00DC6448" w14:textId="77777777" w:rsidR="001702CE" w:rsidRPr="001702CE" w:rsidRDefault="001702CE" w:rsidP="005F15EC">
            <w:pPr>
              <w:spacing w:line="360" w:lineRule="auto"/>
              <w:jc w:val="both"/>
              <w:rPr>
                <w:rFonts w:cs="Times New Roman"/>
                <w:szCs w:val="28"/>
              </w:rPr>
            </w:pPr>
            <w:r w:rsidRPr="001702CE">
              <w:rPr>
                <w:rFonts w:cs="Times New Roman"/>
                <w:szCs w:val="28"/>
              </w:rPr>
              <w:t>Дані зберігаються на сервері</w:t>
            </w:r>
          </w:p>
        </w:tc>
        <w:tc>
          <w:tcPr>
            <w:tcW w:w="0" w:type="auto"/>
            <w:hideMark/>
          </w:tcPr>
          <w:p w14:paraId="21FFC3FF" w14:textId="77777777" w:rsidR="001702CE" w:rsidRPr="001702CE" w:rsidRDefault="001702CE" w:rsidP="005F15EC">
            <w:pPr>
              <w:spacing w:line="360" w:lineRule="auto"/>
              <w:jc w:val="both"/>
              <w:rPr>
                <w:rFonts w:cs="Times New Roman"/>
                <w:szCs w:val="28"/>
              </w:rPr>
            </w:pPr>
            <w:r w:rsidRPr="001702CE">
              <w:rPr>
                <w:rFonts w:cs="Times New Roman"/>
                <w:szCs w:val="28"/>
              </w:rPr>
              <w:t>Синхронізація, доступність</w:t>
            </w:r>
          </w:p>
        </w:tc>
        <w:tc>
          <w:tcPr>
            <w:tcW w:w="0" w:type="auto"/>
            <w:hideMark/>
          </w:tcPr>
          <w:p w14:paraId="6C0EDD0F" w14:textId="77777777" w:rsidR="001702CE" w:rsidRPr="001702CE" w:rsidRDefault="001702CE" w:rsidP="005F15EC">
            <w:pPr>
              <w:spacing w:line="360" w:lineRule="auto"/>
              <w:jc w:val="both"/>
              <w:rPr>
                <w:rFonts w:cs="Times New Roman"/>
                <w:szCs w:val="28"/>
              </w:rPr>
            </w:pPr>
            <w:r w:rsidRPr="001702CE">
              <w:rPr>
                <w:rFonts w:cs="Times New Roman"/>
                <w:szCs w:val="28"/>
              </w:rPr>
              <w:t>Ризики приватності</w:t>
            </w:r>
          </w:p>
        </w:tc>
      </w:tr>
      <w:tr w:rsidR="001702CE" w:rsidRPr="001702CE" w14:paraId="6EBDAEC0" w14:textId="77777777" w:rsidTr="005F15EC">
        <w:tc>
          <w:tcPr>
            <w:tcW w:w="0" w:type="auto"/>
            <w:hideMark/>
          </w:tcPr>
          <w:p w14:paraId="65F11B1F" w14:textId="77777777" w:rsidR="001702CE" w:rsidRPr="001702CE" w:rsidRDefault="001702CE" w:rsidP="005F15EC">
            <w:pPr>
              <w:spacing w:line="360" w:lineRule="auto"/>
              <w:jc w:val="both"/>
              <w:rPr>
                <w:rFonts w:cs="Times New Roman"/>
                <w:szCs w:val="28"/>
              </w:rPr>
            </w:pPr>
            <w:r w:rsidRPr="001702CE">
              <w:rPr>
                <w:rFonts w:cs="Times New Roman"/>
                <w:szCs w:val="28"/>
              </w:rPr>
              <w:t>Гібридні</w:t>
            </w:r>
          </w:p>
        </w:tc>
        <w:tc>
          <w:tcPr>
            <w:tcW w:w="0" w:type="auto"/>
            <w:hideMark/>
          </w:tcPr>
          <w:p w14:paraId="6DAA52D2" w14:textId="77777777" w:rsidR="001702CE" w:rsidRPr="001702CE" w:rsidRDefault="001702CE" w:rsidP="005F15EC">
            <w:pPr>
              <w:spacing w:line="360" w:lineRule="auto"/>
              <w:jc w:val="both"/>
              <w:rPr>
                <w:rFonts w:cs="Times New Roman"/>
                <w:szCs w:val="28"/>
              </w:rPr>
            </w:pPr>
            <w:r w:rsidRPr="001702CE">
              <w:rPr>
                <w:rFonts w:cs="Times New Roman"/>
                <w:szCs w:val="28"/>
              </w:rPr>
              <w:t>Комбінований підхід</w:t>
            </w:r>
          </w:p>
        </w:tc>
        <w:tc>
          <w:tcPr>
            <w:tcW w:w="0" w:type="auto"/>
            <w:hideMark/>
          </w:tcPr>
          <w:p w14:paraId="3A3824F8" w14:textId="77777777" w:rsidR="001702CE" w:rsidRPr="001702CE" w:rsidRDefault="001702CE" w:rsidP="005F15EC">
            <w:pPr>
              <w:spacing w:line="360" w:lineRule="auto"/>
              <w:jc w:val="both"/>
              <w:rPr>
                <w:rFonts w:cs="Times New Roman"/>
                <w:szCs w:val="28"/>
              </w:rPr>
            </w:pPr>
            <w:r w:rsidRPr="001702CE">
              <w:rPr>
                <w:rFonts w:cs="Times New Roman"/>
                <w:szCs w:val="28"/>
              </w:rPr>
              <w:t>Гнучкість</w:t>
            </w:r>
          </w:p>
        </w:tc>
        <w:tc>
          <w:tcPr>
            <w:tcW w:w="0" w:type="auto"/>
            <w:hideMark/>
          </w:tcPr>
          <w:p w14:paraId="16EF207A" w14:textId="77777777" w:rsidR="001702CE" w:rsidRPr="001702CE" w:rsidRDefault="001702CE" w:rsidP="005F15EC">
            <w:pPr>
              <w:spacing w:line="360" w:lineRule="auto"/>
              <w:jc w:val="both"/>
              <w:rPr>
                <w:rFonts w:cs="Times New Roman"/>
                <w:szCs w:val="28"/>
              </w:rPr>
            </w:pPr>
            <w:r w:rsidRPr="001702CE">
              <w:rPr>
                <w:rFonts w:cs="Times New Roman"/>
                <w:szCs w:val="28"/>
              </w:rPr>
              <w:t>Складність реалізації</w:t>
            </w:r>
          </w:p>
        </w:tc>
      </w:tr>
    </w:tbl>
    <w:p w14:paraId="7DE5F20F" w14:textId="113FF526" w:rsidR="001702CE" w:rsidRPr="001702CE" w:rsidRDefault="001702CE" w:rsidP="005F15EC">
      <w:pPr>
        <w:spacing w:after="0" w:line="360" w:lineRule="auto"/>
        <w:jc w:val="both"/>
        <w:rPr>
          <w:rFonts w:cs="Times New Roman"/>
          <w:szCs w:val="28"/>
          <w:lang w:val="uk-UA"/>
        </w:rPr>
      </w:pPr>
    </w:p>
    <w:p w14:paraId="79842275" w14:textId="77777777" w:rsidR="001702CE" w:rsidRPr="001702CE" w:rsidRDefault="001702CE" w:rsidP="001702CE">
      <w:pPr>
        <w:spacing w:after="0" w:line="360" w:lineRule="auto"/>
        <w:ind w:firstLine="709"/>
        <w:jc w:val="both"/>
        <w:rPr>
          <w:rFonts w:cs="Times New Roman"/>
          <w:szCs w:val="28"/>
          <w:lang w:val="uk-UA"/>
        </w:rPr>
      </w:pPr>
      <w:r w:rsidRPr="001702CE">
        <w:rPr>
          <w:rFonts w:cs="Times New Roman"/>
          <w:szCs w:val="28"/>
          <w:lang w:val="uk-UA"/>
        </w:rPr>
        <w:t>Окрім архітектури збереження даних, важливим аспектом є функціональне наповнення цифрових інструментів бюджетування. Сучасні застосунки, як правило, реалізують комплекс функцій, які забезпечують повний цикл управління особистими фінансами. До таких функцій належать:</w:t>
      </w:r>
    </w:p>
    <w:p w14:paraId="5D2AC9D4" w14:textId="77777777" w:rsidR="001702CE" w:rsidRPr="001702CE" w:rsidRDefault="001702CE" w:rsidP="001702CE">
      <w:pPr>
        <w:numPr>
          <w:ilvl w:val="0"/>
          <w:numId w:val="4"/>
        </w:numPr>
        <w:spacing w:after="0" w:line="360" w:lineRule="auto"/>
        <w:jc w:val="both"/>
        <w:rPr>
          <w:rFonts w:cs="Times New Roman"/>
          <w:szCs w:val="28"/>
        </w:rPr>
      </w:pPr>
      <w:r w:rsidRPr="001702CE">
        <w:rPr>
          <w:rFonts w:cs="Times New Roman"/>
          <w:szCs w:val="28"/>
        </w:rPr>
        <w:t>облік доходів і витрат із прив’язкою до категорій;</w:t>
      </w:r>
    </w:p>
    <w:p w14:paraId="4D8DB670" w14:textId="77777777" w:rsidR="001702CE" w:rsidRPr="001702CE" w:rsidRDefault="001702CE" w:rsidP="001702CE">
      <w:pPr>
        <w:numPr>
          <w:ilvl w:val="0"/>
          <w:numId w:val="4"/>
        </w:numPr>
        <w:spacing w:after="0" w:line="360" w:lineRule="auto"/>
        <w:jc w:val="both"/>
        <w:rPr>
          <w:rFonts w:cs="Times New Roman"/>
          <w:szCs w:val="28"/>
        </w:rPr>
      </w:pPr>
      <w:r w:rsidRPr="001702CE">
        <w:rPr>
          <w:rFonts w:cs="Times New Roman"/>
          <w:szCs w:val="28"/>
        </w:rPr>
        <w:t>підтримка кількох рахунків або гаманців;</w:t>
      </w:r>
    </w:p>
    <w:p w14:paraId="509CBA28" w14:textId="77777777" w:rsidR="001702CE" w:rsidRPr="001702CE" w:rsidRDefault="001702CE" w:rsidP="001702CE">
      <w:pPr>
        <w:numPr>
          <w:ilvl w:val="0"/>
          <w:numId w:val="4"/>
        </w:numPr>
        <w:spacing w:after="0" w:line="360" w:lineRule="auto"/>
        <w:jc w:val="both"/>
        <w:rPr>
          <w:rFonts w:cs="Times New Roman"/>
          <w:szCs w:val="28"/>
        </w:rPr>
      </w:pPr>
      <w:r w:rsidRPr="001702CE">
        <w:rPr>
          <w:rFonts w:cs="Times New Roman"/>
          <w:szCs w:val="28"/>
        </w:rPr>
        <w:t>планування бюджету на визначений період;</w:t>
      </w:r>
    </w:p>
    <w:p w14:paraId="279E77B6" w14:textId="77777777" w:rsidR="001702CE" w:rsidRPr="001702CE" w:rsidRDefault="001702CE" w:rsidP="001702CE">
      <w:pPr>
        <w:numPr>
          <w:ilvl w:val="0"/>
          <w:numId w:val="4"/>
        </w:numPr>
        <w:spacing w:after="0" w:line="360" w:lineRule="auto"/>
        <w:jc w:val="both"/>
        <w:rPr>
          <w:rFonts w:cs="Times New Roman"/>
          <w:szCs w:val="28"/>
        </w:rPr>
      </w:pPr>
      <w:r w:rsidRPr="001702CE">
        <w:rPr>
          <w:rFonts w:cs="Times New Roman"/>
          <w:szCs w:val="28"/>
        </w:rPr>
        <w:t>встановлення лімітів витрат по категоріях;</w:t>
      </w:r>
    </w:p>
    <w:p w14:paraId="0563392B" w14:textId="77777777" w:rsidR="001702CE" w:rsidRPr="001702CE" w:rsidRDefault="001702CE" w:rsidP="001702CE">
      <w:pPr>
        <w:numPr>
          <w:ilvl w:val="0"/>
          <w:numId w:val="4"/>
        </w:numPr>
        <w:spacing w:after="0" w:line="360" w:lineRule="auto"/>
        <w:jc w:val="both"/>
        <w:rPr>
          <w:rFonts w:cs="Times New Roman"/>
          <w:szCs w:val="28"/>
        </w:rPr>
      </w:pPr>
      <w:r w:rsidRPr="001702CE">
        <w:rPr>
          <w:rFonts w:cs="Times New Roman"/>
          <w:szCs w:val="28"/>
        </w:rPr>
        <w:t>робота з регулярними фінансовими операціями;</w:t>
      </w:r>
    </w:p>
    <w:p w14:paraId="4A94D500" w14:textId="77777777" w:rsidR="001702CE" w:rsidRPr="001702CE" w:rsidRDefault="001702CE" w:rsidP="001702CE">
      <w:pPr>
        <w:numPr>
          <w:ilvl w:val="0"/>
          <w:numId w:val="4"/>
        </w:numPr>
        <w:spacing w:after="0" w:line="360" w:lineRule="auto"/>
        <w:jc w:val="both"/>
        <w:rPr>
          <w:rFonts w:cs="Times New Roman"/>
          <w:szCs w:val="28"/>
        </w:rPr>
      </w:pPr>
      <w:r w:rsidRPr="001702CE">
        <w:rPr>
          <w:rFonts w:cs="Times New Roman"/>
          <w:szCs w:val="28"/>
        </w:rPr>
        <w:t>формування аналітичних звітів і графіків;</w:t>
      </w:r>
    </w:p>
    <w:p w14:paraId="4ABC4B8C" w14:textId="77777777" w:rsidR="001702CE" w:rsidRPr="001702CE" w:rsidRDefault="001702CE" w:rsidP="001702CE">
      <w:pPr>
        <w:numPr>
          <w:ilvl w:val="0"/>
          <w:numId w:val="4"/>
        </w:numPr>
        <w:spacing w:after="0" w:line="360" w:lineRule="auto"/>
        <w:jc w:val="both"/>
        <w:rPr>
          <w:rFonts w:cs="Times New Roman"/>
          <w:szCs w:val="28"/>
        </w:rPr>
      </w:pPr>
      <w:r w:rsidRPr="001702CE">
        <w:rPr>
          <w:rFonts w:cs="Times New Roman"/>
          <w:szCs w:val="28"/>
        </w:rPr>
        <w:t>підтримка фінансових цілей та накопичень.</w:t>
      </w:r>
    </w:p>
    <w:p w14:paraId="34AB1EF0" w14:textId="77777777" w:rsidR="001702CE" w:rsidRPr="001702CE" w:rsidRDefault="001702CE" w:rsidP="001702CE">
      <w:pPr>
        <w:spacing w:after="0" w:line="360" w:lineRule="auto"/>
        <w:ind w:firstLine="709"/>
        <w:jc w:val="both"/>
        <w:rPr>
          <w:rFonts w:cs="Times New Roman"/>
          <w:szCs w:val="28"/>
        </w:rPr>
      </w:pPr>
      <w:r w:rsidRPr="001702CE">
        <w:rPr>
          <w:rFonts w:cs="Times New Roman"/>
          <w:szCs w:val="28"/>
        </w:rPr>
        <w:t>Наявність зазначених функцій дозволяє розглядати цифрові інструменти не лише як засоби обліку, але й як системи підтримки прийняття фінансових рішень. Особливого значення набуває можливість аналізу співвідношення планових і фактичних показників бюджету, що сприяє формуванню фінансової дисципліни користувача.</w:t>
      </w:r>
    </w:p>
    <w:p w14:paraId="23CEB84D" w14:textId="77777777" w:rsidR="001702CE" w:rsidRPr="001702CE" w:rsidRDefault="001702CE" w:rsidP="001702CE">
      <w:pPr>
        <w:spacing w:after="0" w:line="360" w:lineRule="auto"/>
        <w:ind w:firstLine="709"/>
        <w:jc w:val="both"/>
        <w:rPr>
          <w:rFonts w:cs="Times New Roman"/>
          <w:szCs w:val="28"/>
        </w:rPr>
      </w:pPr>
      <w:r w:rsidRPr="001702CE">
        <w:rPr>
          <w:rFonts w:cs="Times New Roman"/>
          <w:szCs w:val="28"/>
        </w:rPr>
        <w:t>Окрему увагу в сучасних інформаційних системах для ведення бюджету приділяють візуалізації фінансових даних. Графічне подання інформації у вигляді діаграм, графіків і зведених таблиць дозволяє швидко оцінити структуру витрат, динаміку доходів і фінансові тенденції. Дослідження показують, що використання візуальних елементів підвищує зрозумілість фінансової інформації та сприяє більш активному використанню застосунків.</w:t>
      </w:r>
    </w:p>
    <w:p w14:paraId="4C813704" w14:textId="77777777" w:rsidR="001702CE" w:rsidRPr="001702CE" w:rsidRDefault="001702CE" w:rsidP="001702CE">
      <w:pPr>
        <w:spacing w:after="0" w:line="360" w:lineRule="auto"/>
        <w:ind w:firstLine="709"/>
        <w:jc w:val="both"/>
        <w:rPr>
          <w:rFonts w:cs="Times New Roman"/>
          <w:szCs w:val="28"/>
        </w:rPr>
      </w:pPr>
      <w:r w:rsidRPr="001702CE">
        <w:rPr>
          <w:rFonts w:cs="Times New Roman"/>
          <w:szCs w:val="28"/>
        </w:rPr>
        <w:t>Не менш важливим аспектом є безпека та захист фінансових даних. Оскільки інформаційні системи бюджетування працюють з чутливими персональними даними, вони повинні забезпечувати високий рівень захисту. Основними вимогами до безпеки таких систем є:</w:t>
      </w:r>
    </w:p>
    <w:p w14:paraId="14287484" w14:textId="77777777" w:rsidR="001702CE" w:rsidRPr="001702CE" w:rsidRDefault="001702CE" w:rsidP="001702CE">
      <w:pPr>
        <w:numPr>
          <w:ilvl w:val="0"/>
          <w:numId w:val="5"/>
        </w:numPr>
        <w:spacing w:after="0" w:line="360" w:lineRule="auto"/>
        <w:jc w:val="both"/>
        <w:rPr>
          <w:rFonts w:cs="Times New Roman"/>
          <w:szCs w:val="28"/>
        </w:rPr>
      </w:pPr>
      <w:r w:rsidRPr="001702CE">
        <w:rPr>
          <w:rFonts w:cs="Times New Roman"/>
          <w:szCs w:val="28"/>
        </w:rPr>
        <w:t>захист доступу до застосунку;</w:t>
      </w:r>
    </w:p>
    <w:p w14:paraId="6F0A9A2E" w14:textId="77777777" w:rsidR="001702CE" w:rsidRPr="001702CE" w:rsidRDefault="001702CE" w:rsidP="001702CE">
      <w:pPr>
        <w:numPr>
          <w:ilvl w:val="0"/>
          <w:numId w:val="5"/>
        </w:numPr>
        <w:spacing w:after="0" w:line="360" w:lineRule="auto"/>
        <w:jc w:val="both"/>
        <w:rPr>
          <w:rFonts w:cs="Times New Roman"/>
          <w:szCs w:val="28"/>
        </w:rPr>
      </w:pPr>
      <w:r w:rsidRPr="001702CE">
        <w:rPr>
          <w:rFonts w:cs="Times New Roman"/>
          <w:szCs w:val="28"/>
        </w:rPr>
        <w:t>цілісність і конфіденційність даних;</w:t>
      </w:r>
    </w:p>
    <w:p w14:paraId="04C9D9B1" w14:textId="77777777" w:rsidR="001702CE" w:rsidRPr="001702CE" w:rsidRDefault="001702CE" w:rsidP="001702CE">
      <w:pPr>
        <w:numPr>
          <w:ilvl w:val="0"/>
          <w:numId w:val="5"/>
        </w:numPr>
        <w:spacing w:after="0" w:line="360" w:lineRule="auto"/>
        <w:jc w:val="both"/>
        <w:rPr>
          <w:rFonts w:cs="Times New Roman"/>
          <w:szCs w:val="28"/>
        </w:rPr>
      </w:pPr>
      <w:r w:rsidRPr="001702CE">
        <w:rPr>
          <w:rFonts w:cs="Times New Roman"/>
          <w:szCs w:val="28"/>
        </w:rPr>
        <w:t>можливість резервного копіювання та відновлення;</w:t>
      </w:r>
    </w:p>
    <w:p w14:paraId="4EB0FBE5" w14:textId="77777777" w:rsidR="001702CE" w:rsidRPr="001702CE" w:rsidRDefault="001702CE" w:rsidP="001702CE">
      <w:pPr>
        <w:numPr>
          <w:ilvl w:val="0"/>
          <w:numId w:val="5"/>
        </w:numPr>
        <w:spacing w:after="0" w:line="360" w:lineRule="auto"/>
        <w:jc w:val="both"/>
        <w:rPr>
          <w:rFonts w:cs="Times New Roman"/>
          <w:szCs w:val="28"/>
        </w:rPr>
      </w:pPr>
      <w:r w:rsidRPr="001702CE">
        <w:rPr>
          <w:rFonts w:cs="Times New Roman"/>
          <w:szCs w:val="28"/>
        </w:rPr>
        <w:t>прозорість обробки персональної інформації.</w:t>
      </w:r>
    </w:p>
    <w:p w14:paraId="32EAD5AD" w14:textId="476538C7" w:rsidR="001702CE" w:rsidRPr="001702CE" w:rsidRDefault="001702CE" w:rsidP="005F15EC">
      <w:pPr>
        <w:spacing w:after="0" w:line="360" w:lineRule="auto"/>
        <w:ind w:firstLine="709"/>
        <w:jc w:val="both"/>
        <w:rPr>
          <w:rFonts w:cs="Times New Roman"/>
          <w:szCs w:val="28"/>
          <w:lang w:val="uk-UA"/>
        </w:rPr>
      </w:pPr>
      <w:r w:rsidRPr="001702CE">
        <w:rPr>
          <w:rFonts w:cs="Times New Roman"/>
          <w:szCs w:val="28"/>
        </w:rPr>
        <w:t>Для локальних застосунків особливого значення набуває можливість створення офлайн-бекапів у файл та відновлення даних без використання зовнішніх серверів. Це дозволяє користувачу зберігати контроль над власною фінансовою інформацією та мінімізувати ризики втрати даних.</w:t>
      </w:r>
    </w:p>
    <w:p w14:paraId="76140A76" w14:textId="77777777" w:rsidR="001702CE" w:rsidRPr="001702CE" w:rsidRDefault="001702CE" w:rsidP="001702CE">
      <w:pPr>
        <w:spacing w:after="0" w:line="360" w:lineRule="auto"/>
        <w:ind w:firstLine="709"/>
        <w:jc w:val="both"/>
        <w:rPr>
          <w:rFonts w:cs="Times New Roman"/>
          <w:szCs w:val="28"/>
          <w:lang w:val="uk-UA"/>
        </w:rPr>
      </w:pPr>
      <w:r w:rsidRPr="001702CE">
        <w:rPr>
          <w:rFonts w:cs="Times New Roman"/>
          <w:szCs w:val="28"/>
          <w:lang w:val="uk-UA"/>
        </w:rPr>
        <w:t>Таблиця 1.4 – Основні функціональні та нефункціональні вимоги до цифрових інструментів бюджетування</w:t>
      </w:r>
    </w:p>
    <w:tbl>
      <w:tblPr>
        <w:tblStyle w:val="af4"/>
        <w:tblW w:w="0" w:type="auto"/>
        <w:jc w:val="center"/>
        <w:tblLook w:val="04A0" w:firstRow="1" w:lastRow="0" w:firstColumn="1" w:lastColumn="0" w:noHBand="0" w:noVBand="1"/>
      </w:tblPr>
      <w:tblGrid>
        <w:gridCol w:w="2830"/>
        <w:gridCol w:w="4514"/>
      </w:tblGrid>
      <w:tr w:rsidR="001702CE" w:rsidRPr="001702CE" w14:paraId="53615308" w14:textId="77777777" w:rsidTr="005F15EC">
        <w:trPr>
          <w:jc w:val="center"/>
        </w:trPr>
        <w:tc>
          <w:tcPr>
            <w:tcW w:w="2830" w:type="dxa"/>
            <w:hideMark/>
          </w:tcPr>
          <w:p w14:paraId="79E24F0B" w14:textId="77777777" w:rsidR="001702CE" w:rsidRPr="001702CE" w:rsidRDefault="001702CE" w:rsidP="005F15EC">
            <w:pPr>
              <w:spacing w:line="360" w:lineRule="auto"/>
              <w:rPr>
                <w:rFonts w:cs="Times New Roman"/>
                <w:b/>
                <w:bCs/>
                <w:szCs w:val="28"/>
              </w:rPr>
            </w:pPr>
            <w:r w:rsidRPr="001702CE">
              <w:rPr>
                <w:rFonts w:cs="Times New Roman"/>
                <w:b/>
                <w:bCs/>
                <w:szCs w:val="28"/>
              </w:rPr>
              <w:t>Група вимог</w:t>
            </w:r>
          </w:p>
        </w:tc>
        <w:tc>
          <w:tcPr>
            <w:tcW w:w="4514" w:type="dxa"/>
            <w:hideMark/>
          </w:tcPr>
          <w:p w14:paraId="79FF54B3" w14:textId="77777777" w:rsidR="001702CE" w:rsidRPr="001702CE" w:rsidRDefault="001702CE" w:rsidP="005F15EC">
            <w:pPr>
              <w:spacing w:line="360" w:lineRule="auto"/>
              <w:rPr>
                <w:rFonts w:cs="Times New Roman"/>
                <w:b/>
                <w:bCs/>
                <w:szCs w:val="28"/>
              </w:rPr>
            </w:pPr>
            <w:r w:rsidRPr="001702CE">
              <w:rPr>
                <w:rFonts w:cs="Times New Roman"/>
                <w:b/>
                <w:bCs/>
                <w:szCs w:val="28"/>
              </w:rPr>
              <w:t>Зміст</w:t>
            </w:r>
          </w:p>
        </w:tc>
      </w:tr>
      <w:tr w:rsidR="001702CE" w:rsidRPr="001702CE" w14:paraId="626FE649" w14:textId="77777777" w:rsidTr="005F15EC">
        <w:trPr>
          <w:jc w:val="center"/>
        </w:trPr>
        <w:tc>
          <w:tcPr>
            <w:tcW w:w="2830" w:type="dxa"/>
            <w:hideMark/>
          </w:tcPr>
          <w:p w14:paraId="57BB4B6C" w14:textId="77777777" w:rsidR="001702CE" w:rsidRPr="001702CE" w:rsidRDefault="001702CE" w:rsidP="005F15EC">
            <w:pPr>
              <w:spacing w:line="360" w:lineRule="auto"/>
              <w:rPr>
                <w:rFonts w:cs="Times New Roman"/>
                <w:szCs w:val="28"/>
              </w:rPr>
            </w:pPr>
            <w:r w:rsidRPr="001702CE">
              <w:rPr>
                <w:rFonts w:cs="Times New Roman"/>
                <w:szCs w:val="28"/>
              </w:rPr>
              <w:t>Функціональні</w:t>
            </w:r>
          </w:p>
        </w:tc>
        <w:tc>
          <w:tcPr>
            <w:tcW w:w="4514" w:type="dxa"/>
            <w:hideMark/>
          </w:tcPr>
          <w:p w14:paraId="47494F31" w14:textId="77777777" w:rsidR="001702CE" w:rsidRPr="001702CE" w:rsidRDefault="001702CE" w:rsidP="005F15EC">
            <w:pPr>
              <w:spacing w:line="360" w:lineRule="auto"/>
              <w:rPr>
                <w:rFonts w:cs="Times New Roman"/>
                <w:szCs w:val="28"/>
              </w:rPr>
            </w:pPr>
            <w:r w:rsidRPr="001702CE">
              <w:rPr>
                <w:rFonts w:cs="Times New Roman"/>
                <w:szCs w:val="28"/>
              </w:rPr>
              <w:t>Облік, планування, аналітика</w:t>
            </w:r>
          </w:p>
        </w:tc>
      </w:tr>
      <w:tr w:rsidR="001702CE" w:rsidRPr="001702CE" w14:paraId="18B7B757" w14:textId="77777777" w:rsidTr="005F15EC">
        <w:trPr>
          <w:jc w:val="center"/>
        </w:trPr>
        <w:tc>
          <w:tcPr>
            <w:tcW w:w="2830" w:type="dxa"/>
            <w:hideMark/>
          </w:tcPr>
          <w:p w14:paraId="79E27667" w14:textId="77777777" w:rsidR="001702CE" w:rsidRPr="001702CE" w:rsidRDefault="001702CE" w:rsidP="005F15EC">
            <w:pPr>
              <w:spacing w:line="360" w:lineRule="auto"/>
              <w:rPr>
                <w:rFonts w:cs="Times New Roman"/>
                <w:szCs w:val="28"/>
              </w:rPr>
            </w:pPr>
            <w:r w:rsidRPr="001702CE">
              <w:rPr>
                <w:rFonts w:cs="Times New Roman"/>
                <w:szCs w:val="28"/>
              </w:rPr>
              <w:t>Нефункціональні</w:t>
            </w:r>
          </w:p>
        </w:tc>
        <w:tc>
          <w:tcPr>
            <w:tcW w:w="4514" w:type="dxa"/>
            <w:hideMark/>
          </w:tcPr>
          <w:p w14:paraId="7FE53F3B" w14:textId="77777777" w:rsidR="001702CE" w:rsidRPr="001702CE" w:rsidRDefault="001702CE" w:rsidP="005F15EC">
            <w:pPr>
              <w:spacing w:line="360" w:lineRule="auto"/>
              <w:rPr>
                <w:rFonts w:cs="Times New Roman"/>
                <w:szCs w:val="28"/>
              </w:rPr>
            </w:pPr>
            <w:r w:rsidRPr="001702CE">
              <w:rPr>
                <w:rFonts w:cs="Times New Roman"/>
                <w:szCs w:val="28"/>
              </w:rPr>
              <w:t>Безпека, автономність, зручність</w:t>
            </w:r>
          </w:p>
        </w:tc>
      </w:tr>
      <w:tr w:rsidR="001702CE" w:rsidRPr="001702CE" w14:paraId="3114D9C1" w14:textId="77777777" w:rsidTr="005F15EC">
        <w:trPr>
          <w:jc w:val="center"/>
        </w:trPr>
        <w:tc>
          <w:tcPr>
            <w:tcW w:w="2830" w:type="dxa"/>
            <w:hideMark/>
          </w:tcPr>
          <w:p w14:paraId="5B0156A7" w14:textId="77777777" w:rsidR="001702CE" w:rsidRPr="001702CE" w:rsidRDefault="001702CE" w:rsidP="005F15EC">
            <w:pPr>
              <w:spacing w:line="360" w:lineRule="auto"/>
              <w:rPr>
                <w:rFonts w:cs="Times New Roman"/>
                <w:szCs w:val="28"/>
              </w:rPr>
            </w:pPr>
            <w:r w:rsidRPr="001702CE">
              <w:rPr>
                <w:rFonts w:cs="Times New Roman"/>
                <w:szCs w:val="28"/>
              </w:rPr>
              <w:t>Користувацькі</w:t>
            </w:r>
          </w:p>
        </w:tc>
        <w:tc>
          <w:tcPr>
            <w:tcW w:w="4514" w:type="dxa"/>
            <w:hideMark/>
          </w:tcPr>
          <w:p w14:paraId="5D661A89" w14:textId="77777777" w:rsidR="001702CE" w:rsidRPr="001702CE" w:rsidRDefault="001702CE" w:rsidP="005F15EC">
            <w:pPr>
              <w:spacing w:line="360" w:lineRule="auto"/>
              <w:rPr>
                <w:rFonts w:cs="Times New Roman"/>
                <w:szCs w:val="28"/>
              </w:rPr>
            </w:pPr>
            <w:r w:rsidRPr="001702CE">
              <w:rPr>
                <w:rFonts w:cs="Times New Roman"/>
                <w:szCs w:val="28"/>
              </w:rPr>
              <w:t>Простота інтерфейсу, швидкість</w:t>
            </w:r>
          </w:p>
        </w:tc>
      </w:tr>
      <w:tr w:rsidR="001702CE" w:rsidRPr="001702CE" w14:paraId="58ECEE46" w14:textId="77777777" w:rsidTr="005F15EC">
        <w:trPr>
          <w:jc w:val="center"/>
        </w:trPr>
        <w:tc>
          <w:tcPr>
            <w:tcW w:w="2830" w:type="dxa"/>
            <w:hideMark/>
          </w:tcPr>
          <w:p w14:paraId="07F28EBE" w14:textId="77777777" w:rsidR="001702CE" w:rsidRPr="001702CE" w:rsidRDefault="001702CE" w:rsidP="005F15EC">
            <w:pPr>
              <w:spacing w:line="360" w:lineRule="auto"/>
              <w:rPr>
                <w:rFonts w:cs="Times New Roman"/>
                <w:szCs w:val="28"/>
              </w:rPr>
            </w:pPr>
            <w:r w:rsidRPr="001702CE">
              <w:rPr>
                <w:rFonts w:cs="Times New Roman"/>
                <w:szCs w:val="28"/>
              </w:rPr>
              <w:t>Технічні</w:t>
            </w:r>
          </w:p>
        </w:tc>
        <w:tc>
          <w:tcPr>
            <w:tcW w:w="4514" w:type="dxa"/>
            <w:hideMark/>
          </w:tcPr>
          <w:p w14:paraId="7F5AC964" w14:textId="77777777" w:rsidR="001702CE" w:rsidRPr="001702CE" w:rsidRDefault="001702CE" w:rsidP="005F15EC">
            <w:pPr>
              <w:spacing w:line="360" w:lineRule="auto"/>
              <w:rPr>
                <w:rFonts w:cs="Times New Roman"/>
                <w:szCs w:val="28"/>
              </w:rPr>
            </w:pPr>
            <w:r w:rsidRPr="001702CE">
              <w:rPr>
                <w:rFonts w:cs="Times New Roman"/>
                <w:szCs w:val="28"/>
              </w:rPr>
              <w:t>Надійність, локальне збереження</w:t>
            </w:r>
          </w:p>
        </w:tc>
      </w:tr>
    </w:tbl>
    <w:p w14:paraId="147DD178" w14:textId="15E66F39" w:rsidR="001702CE" w:rsidRPr="001702CE" w:rsidRDefault="001702CE" w:rsidP="001702CE">
      <w:pPr>
        <w:spacing w:after="0" w:line="360" w:lineRule="auto"/>
        <w:jc w:val="both"/>
        <w:rPr>
          <w:rFonts w:cs="Times New Roman"/>
          <w:szCs w:val="28"/>
          <w:lang w:val="uk-UA"/>
        </w:rPr>
      </w:pPr>
    </w:p>
    <w:p w14:paraId="39D99A7F" w14:textId="7ACE1539" w:rsidR="001702CE" w:rsidRPr="001702CE" w:rsidRDefault="001702CE" w:rsidP="001702CE">
      <w:pPr>
        <w:spacing w:after="0" w:line="360" w:lineRule="auto"/>
        <w:ind w:firstLine="709"/>
        <w:jc w:val="both"/>
        <w:rPr>
          <w:rFonts w:cs="Times New Roman"/>
          <w:szCs w:val="28"/>
        </w:rPr>
      </w:pPr>
      <w:r>
        <w:rPr>
          <w:rFonts w:cs="Times New Roman"/>
          <w:szCs w:val="28"/>
          <w:lang w:val="uk-UA"/>
        </w:rPr>
        <w:t>Отже</w:t>
      </w:r>
      <w:r w:rsidRPr="001702CE">
        <w:rPr>
          <w:rFonts w:cs="Times New Roman"/>
          <w:szCs w:val="28"/>
          <w:lang w:val="uk-UA"/>
        </w:rPr>
        <w:t xml:space="preserve">, інформаційні системи та цифрові інструменти для ведення особистого бюджету є багатофункціональними програмними рішеннями, що поєднують технологічні можливості з економічними та поведінковими аспектами управління фінансами. </w:t>
      </w:r>
      <w:r w:rsidRPr="001702CE">
        <w:rPr>
          <w:rFonts w:cs="Times New Roman"/>
          <w:szCs w:val="28"/>
        </w:rPr>
        <w:t>Аналіз сучасних підходів підтверджує доцільність використання локальних застосунків, які забезпечують автономність, конфіденційність та аналітичну підтримку користувача. Отримані висновки створюють теоретичну основу для подальшого аналізу існуючих програмних рішень та формування вимог до розробки власного локального застосунку для ведення особистого бюджету.</w:t>
      </w:r>
    </w:p>
    <w:p w14:paraId="79B3C5FE" w14:textId="77777777" w:rsidR="00FE71B6" w:rsidRPr="00FE71B6" w:rsidRDefault="00FE71B6" w:rsidP="007F5232">
      <w:pPr>
        <w:pStyle w:val="2"/>
      </w:pPr>
      <w:bookmarkStart w:id="7" w:name="_Toc221403102"/>
      <w:r w:rsidRPr="00FE71B6">
        <w:t>1.3 Аналіз та обґрунтування вибору технологічних підходів для розробки локального застосунку ведення особистого бюджету</w:t>
      </w:r>
      <w:bookmarkEnd w:id="7"/>
    </w:p>
    <w:p w14:paraId="00BF9172" w14:textId="77777777" w:rsidR="00FE71B6" w:rsidRPr="00FE71B6" w:rsidRDefault="00FE71B6" w:rsidP="00FE71B6">
      <w:pPr>
        <w:spacing w:after="0" w:line="360" w:lineRule="auto"/>
        <w:ind w:firstLine="709"/>
        <w:jc w:val="both"/>
        <w:rPr>
          <w:rFonts w:cs="Times New Roman"/>
          <w:szCs w:val="28"/>
        </w:rPr>
      </w:pPr>
      <w:r w:rsidRPr="00FE71B6">
        <w:rPr>
          <w:rFonts w:cs="Times New Roman"/>
          <w:szCs w:val="28"/>
        </w:rPr>
        <w:t>Розробка локального програмного застосунку для ведення особистого бюджету потребує ретельного вибору технологічних рішень, оскільки саме від них залежить функціональність, стабільність, безпека та зручність використання програмного продукту. У сучасних умовах, коли мобільні пристрої стали основним інструментом доступу до цифрових сервісів, особливого значення набувають технології, що забезпечують автономну роботу, підтримку кількох платформ та ефективну обробку персональних фінансових даних.</w:t>
      </w:r>
    </w:p>
    <w:p w14:paraId="503B72BE" w14:textId="77777777" w:rsidR="00FE71B6" w:rsidRPr="00FE71B6" w:rsidRDefault="00FE71B6" w:rsidP="00FE71B6">
      <w:pPr>
        <w:spacing w:after="0" w:line="360" w:lineRule="auto"/>
        <w:ind w:firstLine="709"/>
        <w:jc w:val="both"/>
        <w:rPr>
          <w:rFonts w:cs="Times New Roman"/>
          <w:szCs w:val="28"/>
        </w:rPr>
      </w:pPr>
      <w:r w:rsidRPr="00FE71B6">
        <w:rPr>
          <w:rFonts w:cs="Times New Roman"/>
          <w:szCs w:val="28"/>
        </w:rPr>
        <w:t>Локальний застосунок для управління особистими фінансами повинен відповідати низці базових вимог. Передусім це можливість роботи без постійного доступу до мережі Інтернет, збереження фінансових даних без використання зовнішніх серверів, захист персональної інформації та забезпечення інтуїтивно зрозумілого користувацького інтерфейсу. Крім того, застосунок має бути масштабованим і придатним до подальшого розширення функціональності без істотних змін його архітектури.</w:t>
      </w:r>
    </w:p>
    <w:p w14:paraId="13ADC2F0" w14:textId="77777777" w:rsidR="00FE71B6" w:rsidRPr="00FE71B6" w:rsidRDefault="00FE71B6" w:rsidP="00FE71B6">
      <w:pPr>
        <w:spacing w:after="0" w:line="360" w:lineRule="auto"/>
        <w:ind w:firstLine="709"/>
        <w:jc w:val="both"/>
        <w:rPr>
          <w:rFonts w:cs="Times New Roman"/>
          <w:szCs w:val="28"/>
        </w:rPr>
      </w:pPr>
      <w:r w:rsidRPr="00FE71B6">
        <w:rPr>
          <w:rFonts w:cs="Times New Roman"/>
          <w:szCs w:val="28"/>
        </w:rPr>
        <w:t>Сучасні підходи до розробки мобільних застосунків умовно поділяються на нативні, кросплатформені та гібридні. Нативна розробка передбачає створення окремих застосунків для кожної мобільної платформи з використанням специфічних мов програмування та інструментів. Такий підхід дозволяє досягти максимальної продуктивності, однак потребує значних витрат часу та ресурсів, що є малодоцільним у межах кваліфікаційної роботи.</w:t>
      </w:r>
    </w:p>
    <w:p w14:paraId="0C1C1CF3" w14:textId="77777777" w:rsidR="00FE71B6" w:rsidRPr="00FE71B6" w:rsidRDefault="00FE71B6" w:rsidP="00FE71B6">
      <w:pPr>
        <w:spacing w:after="0" w:line="360" w:lineRule="auto"/>
        <w:ind w:firstLine="709"/>
        <w:jc w:val="both"/>
        <w:rPr>
          <w:rFonts w:cs="Times New Roman"/>
          <w:szCs w:val="28"/>
        </w:rPr>
      </w:pPr>
      <w:r w:rsidRPr="00FE71B6">
        <w:rPr>
          <w:rFonts w:cs="Times New Roman"/>
          <w:szCs w:val="28"/>
        </w:rPr>
        <w:t>Кросплатформений підхід, навпаки, орієнтований на використання єдиного програмного коду для кількох платформ, що суттєво спрощує процес розробки та супроводу застосунку. Для задач, пов’язаних із веденням особистого бюджету, де пріоритетами є зручність використання та доступність, кросплатформені технології є оптимальним вибором. Вони дозволяють зосередитися на реалізації бізнес-логіки та аналітичних можливостей застосунку без надмірних витрат на платформо-специфічні деталі.</w:t>
      </w:r>
    </w:p>
    <w:p w14:paraId="2D8F4CC0" w14:textId="77777777" w:rsidR="00FE71B6" w:rsidRPr="00FE71B6" w:rsidRDefault="00FE71B6" w:rsidP="00FE71B6">
      <w:pPr>
        <w:spacing w:after="0" w:line="360" w:lineRule="auto"/>
        <w:ind w:firstLine="709"/>
        <w:jc w:val="both"/>
        <w:rPr>
          <w:rFonts w:cs="Times New Roman"/>
          <w:szCs w:val="28"/>
        </w:rPr>
      </w:pPr>
      <w:r w:rsidRPr="00FE71B6">
        <w:rPr>
          <w:rFonts w:cs="Times New Roman"/>
          <w:szCs w:val="28"/>
        </w:rPr>
        <w:t>Одним із найбільш поширених і технологічно зрілих кросплатформених фреймворків є React Native. Він базується на компонентному підході та дозволяє створювати мобільні інтерфейси з використанням мови JavaScript. Компонентна архітектура сприяє модульності коду, його повторному використанню та зручності супроводу. Для застосунків ведення бюджету це є особливо важливим, оскільки такі системи зазвичай містять значну кількість екранів, форм введення та елементів візуалізації даних.</w:t>
      </w:r>
    </w:p>
    <w:p w14:paraId="6D803D9C" w14:textId="77777777" w:rsidR="00FE71B6" w:rsidRPr="00FE71B6" w:rsidRDefault="00FE71B6" w:rsidP="00FE71B6">
      <w:pPr>
        <w:spacing w:after="0" w:line="360" w:lineRule="auto"/>
        <w:ind w:firstLine="709"/>
        <w:jc w:val="both"/>
        <w:rPr>
          <w:rFonts w:cs="Times New Roman"/>
          <w:szCs w:val="28"/>
        </w:rPr>
      </w:pPr>
      <w:r w:rsidRPr="00FE71B6">
        <w:rPr>
          <w:rFonts w:cs="Times New Roman"/>
          <w:szCs w:val="28"/>
        </w:rPr>
        <w:t>Використання React Native забезпечує рендеринг інтерфейсу з використанням нативних компонентів операційної системи, що дозволяє досягти високої продуктивності та природного вигляду застосунку. Це створює позитивний користувацький досвід і зменшує бар’єр для регулярного використання застосунку, що є критично важливим для систем управління особистими фінансами.</w:t>
      </w:r>
    </w:p>
    <w:p w14:paraId="6BC87E08" w14:textId="77777777" w:rsidR="00FE71B6" w:rsidRPr="00FE71B6" w:rsidRDefault="00FE71B6" w:rsidP="00FE71B6">
      <w:pPr>
        <w:spacing w:after="0" w:line="360" w:lineRule="auto"/>
        <w:ind w:firstLine="709"/>
        <w:jc w:val="both"/>
        <w:rPr>
          <w:rFonts w:cs="Times New Roman"/>
          <w:szCs w:val="28"/>
        </w:rPr>
      </w:pPr>
      <w:r w:rsidRPr="00FE71B6">
        <w:rPr>
          <w:rFonts w:cs="Times New Roman"/>
          <w:szCs w:val="28"/>
        </w:rPr>
        <w:t>Платформа Expo доповнює можливості React Native, надаючи набір готових інструментів для доступу до функцій мобільного пристрою. Expo спрощує процес розробки, тестування та налагодження застосунку, дозволяючи уникнути складних низькорівневих налаштувань. Особливо важливою є підтримка роботи з локальним сховищем, файловою системою та механізмами автентифікації, що безпосередньо впливає на безпеку та автономність застосунку.</w:t>
      </w:r>
    </w:p>
    <w:p w14:paraId="0597FC8F" w14:textId="77777777" w:rsidR="00FE71B6" w:rsidRPr="00FE71B6" w:rsidRDefault="00FE71B6" w:rsidP="00FE71B6">
      <w:pPr>
        <w:spacing w:after="0" w:line="360" w:lineRule="auto"/>
        <w:ind w:firstLine="709"/>
        <w:jc w:val="both"/>
        <w:rPr>
          <w:rFonts w:cs="Times New Roman"/>
          <w:szCs w:val="28"/>
        </w:rPr>
      </w:pPr>
      <w:r w:rsidRPr="00FE71B6">
        <w:rPr>
          <w:rFonts w:cs="Times New Roman"/>
          <w:szCs w:val="28"/>
        </w:rPr>
        <w:t>У контексті локального збереження фінансових даних доцільним є використання вбудованої реляційної бази даних SQLite. SQLite не потребує окремого серверного середовища та дозволяє зберігати дані у вигляді одного файлу на пристрої користувача. Це відповідає концепції автономної роботи та забезпечує повний контроль користувача над власною фінансовою інформацією.</w:t>
      </w:r>
    </w:p>
    <w:p w14:paraId="32C0B2F9" w14:textId="77777777" w:rsidR="00FE71B6" w:rsidRPr="00FE71B6" w:rsidRDefault="00FE71B6" w:rsidP="00FE71B6">
      <w:pPr>
        <w:spacing w:after="0" w:line="360" w:lineRule="auto"/>
        <w:ind w:firstLine="709"/>
        <w:jc w:val="both"/>
        <w:rPr>
          <w:rFonts w:cs="Times New Roman"/>
          <w:szCs w:val="28"/>
        </w:rPr>
      </w:pPr>
      <w:r w:rsidRPr="00FE71B6">
        <w:rPr>
          <w:rFonts w:cs="Times New Roman"/>
          <w:szCs w:val="28"/>
        </w:rPr>
        <w:t>Застосування SQLite дозволяє реалізувати структуроване збереження фінансових операцій, категорій, рахунків, бюджетів і налаштувань користувача. Підтримка транзакцій та механізмів забезпечення цілісності даних гарантує коректну роботу застосунку навіть у разі збоїв або аварійного завершення роботи. Такий підхід є особливо важливим для фінансових систем, де достовірність даних має критичне значення.</w:t>
      </w:r>
    </w:p>
    <w:p w14:paraId="259EB6B4" w14:textId="77777777" w:rsidR="00FE71B6" w:rsidRPr="00FE71B6" w:rsidRDefault="00FE71B6" w:rsidP="00FE71B6">
      <w:pPr>
        <w:spacing w:after="0" w:line="360" w:lineRule="auto"/>
        <w:ind w:firstLine="709"/>
        <w:jc w:val="both"/>
        <w:rPr>
          <w:rFonts w:cs="Times New Roman"/>
          <w:szCs w:val="28"/>
        </w:rPr>
      </w:pPr>
      <w:r w:rsidRPr="00FE71B6">
        <w:rPr>
          <w:rFonts w:cs="Times New Roman"/>
          <w:szCs w:val="28"/>
        </w:rPr>
        <w:t>Поєднання React Native, Expo та SQLite формує логічну багаторівневу архітектуру локального застосунку. Кожен рівень системи виконує чітко визначені функції, що сприяє розмежуванню відповідальності між компонентами та підвищує загальну надійність програмного продукту.</w:t>
      </w:r>
    </w:p>
    <w:p w14:paraId="54D3CC5D" w14:textId="77777777" w:rsidR="00FE71B6" w:rsidRPr="00FE71B6" w:rsidRDefault="00FE71B6" w:rsidP="00FE71B6">
      <w:pPr>
        <w:spacing w:after="0" w:line="360" w:lineRule="auto"/>
        <w:ind w:firstLine="709"/>
        <w:jc w:val="both"/>
        <w:rPr>
          <w:rFonts w:cs="Times New Roman"/>
          <w:szCs w:val="28"/>
        </w:rPr>
      </w:pPr>
      <w:r w:rsidRPr="00FE71B6">
        <w:rPr>
          <w:rFonts w:cs="Times New Roman"/>
          <w:szCs w:val="28"/>
        </w:rPr>
        <w:t>До основних переваг обраного технологічного підходу можна віднести:</w:t>
      </w:r>
    </w:p>
    <w:p w14:paraId="5C53F5BB" w14:textId="77777777" w:rsidR="00FE71B6" w:rsidRPr="00FE71B6" w:rsidRDefault="00FE71B6" w:rsidP="00FE71B6">
      <w:pPr>
        <w:numPr>
          <w:ilvl w:val="0"/>
          <w:numId w:val="6"/>
        </w:numPr>
        <w:spacing w:after="0" w:line="360" w:lineRule="auto"/>
        <w:jc w:val="both"/>
        <w:rPr>
          <w:rFonts w:cs="Times New Roman"/>
          <w:szCs w:val="28"/>
        </w:rPr>
      </w:pPr>
      <w:r w:rsidRPr="00FE71B6">
        <w:rPr>
          <w:rFonts w:cs="Times New Roman"/>
          <w:szCs w:val="28"/>
        </w:rPr>
        <w:t>кросплатформеність та доступність застосунку для різних мобільних платформ;</w:t>
      </w:r>
    </w:p>
    <w:p w14:paraId="1C0700FF" w14:textId="77777777" w:rsidR="00FE71B6" w:rsidRPr="00FE71B6" w:rsidRDefault="00FE71B6" w:rsidP="00FE71B6">
      <w:pPr>
        <w:numPr>
          <w:ilvl w:val="0"/>
          <w:numId w:val="6"/>
        </w:numPr>
        <w:spacing w:after="0" w:line="360" w:lineRule="auto"/>
        <w:jc w:val="both"/>
        <w:rPr>
          <w:rFonts w:cs="Times New Roman"/>
          <w:szCs w:val="28"/>
        </w:rPr>
      </w:pPr>
      <w:r w:rsidRPr="00FE71B6">
        <w:rPr>
          <w:rFonts w:cs="Times New Roman"/>
          <w:szCs w:val="28"/>
        </w:rPr>
        <w:t>автономну роботу без необхідності постійного підключення до Інтернету;</w:t>
      </w:r>
    </w:p>
    <w:p w14:paraId="53BDE5FE" w14:textId="77777777" w:rsidR="00FE71B6" w:rsidRPr="00FE71B6" w:rsidRDefault="00FE71B6" w:rsidP="00FE71B6">
      <w:pPr>
        <w:numPr>
          <w:ilvl w:val="0"/>
          <w:numId w:val="6"/>
        </w:numPr>
        <w:spacing w:after="0" w:line="360" w:lineRule="auto"/>
        <w:jc w:val="both"/>
        <w:rPr>
          <w:rFonts w:cs="Times New Roman"/>
          <w:szCs w:val="28"/>
        </w:rPr>
      </w:pPr>
      <w:r w:rsidRPr="00FE71B6">
        <w:rPr>
          <w:rFonts w:cs="Times New Roman"/>
          <w:szCs w:val="28"/>
        </w:rPr>
        <w:t>локальне збереження фінансових даних з повним контролем користувача;</w:t>
      </w:r>
    </w:p>
    <w:p w14:paraId="372D1352" w14:textId="77777777" w:rsidR="00FE71B6" w:rsidRPr="00FE71B6" w:rsidRDefault="00FE71B6" w:rsidP="00FE71B6">
      <w:pPr>
        <w:numPr>
          <w:ilvl w:val="0"/>
          <w:numId w:val="6"/>
        </w:numPr>
        <w:spacing w:after="0" w:line="360" w:lineRule="auto"/>
        <w:jc w:val="both"/>
        <w:rPr>
          <w:rFonts w:cs="Times New Roman"/>
          <w:szCs w:val="28"/>
        </w:rPr>
      </w:pPr>
      <w:r w:rsidRPr="00FE71B6">
        <w:rPr>
          <w:rFonts w:cs="Times New Roman"/>
          <w:szCs w:val="28"/>
        </w:rPr>
        <w:t>можливість реалізації сучасного та інтуїтивно зрозумілого інтерфейсу;</w:t>
      </w:r>
    </w:p>
    <w:p w14:paraId="574B06A8" w14:textId="77777777" w:rsidR="00FE71B6" w:rsidRPr="00FE71B6" w:rsidRDefault="00FE71B6" w:rsidP="00FE71B6">
      <w:pPr>
        <w:numPr>
          <w:ilvl w:val="0"/>
          <w:numId w:val="6"/>
        </w:numPr>
        <w:spacing w:after="0" w:line="360" w:lineRule="auto"/>
        <w:jc w:val="both"/>
        <w:rPr>
          <w:rFonts w:cs="Times New Roman"/>
          <w:szCs w:val="28"/>
        </w:rPr>
      </w:pPr>
      <w:r w:rsidRPr="00FE71B6">
        <w:rPr>
          <w:rFonts w:cs="Times New Roman"/>
          <w:szCs w:val="28"/>
        </w:rPr>
        <w:t>спрощений процес розробки та тестування завдяки використанню Expo;</w:t>
      </w:r>
    </w:p>
    <w:p w14:paraId="744B3B03" w14:textId="77777777" w:rsidR="00FE71B6" w:rsidRPr="00FE71B6" w:rsidRDefault="00FE71B6" w:rsidP="00FE71B6">
      <w:pPr>
        <w:numPr>
          <w:ilvl w:val="0"/>
          <w:numId w:val="6"/>
        </w:numPr>
        <w:spacing w:after="0" w:line="360" w:lineRule="auto"/>
        <w:jc w:val="both"/>
        <w:rPr>
          <w:rFonts w:cs="Times New Roman"/>
          <w:szCs w:val="28"/>
        </w:rPr>
      </w:pPr>
      <w:r w:rsidRPr="00FE71B6">
        <w:rPr>
          <w:rFonts w:cs="Times New Roman"/>
          <w:szCs w:val="28"/>
        </w:rPr>
        <w:t>масштабованість та придатність до подальшого розвитку функціональності.</w:t>
      </w:r>
    </w:p>
    <w:p w14:paraId="0523D615" w14:textId="77777777" w:rsidR="00FE71B6" w:rsidRPr="00FE71B6" w:rsidRDefault="00FE71B6" w:rsidP="00FE71B6">
      <w:pPr>
        <w:spacing w:after="0" w:line="360" w:lineRule="auto"/>
        <w:ind w:firstLine="709"/>
        <w:jc w:val="both"/>
        <w:rPr>
          <w:rFonts w:cs="Times New Roman"/>
          <w:szCs w:val="28"/>
        </w:rPr>
      </w:pPr>
      <w:r w:rsidRPr="00FE71B6">
        <w:rPr>
          <w:rFonts w:cs="Times New Roman"/>
          <w:szCs w:val="28"/>
        </w:rPr>
        <w:t>З точки зору інформаційної безпеки обраний стек технологій дозволяє мінімізувати ризики, пов’язані з витоком персональних фінансових даних. Відсутність передачі інформації на сторонні сервери зменшує ймовірність несанкціонованого доступу, а використання механізмів захисту доступу до застосунку, таких як PIN-код або біометрична автентифікація, додатково підвищує рівень безпеки. Можливість створення резервних копій бази даних у файл забезпечує збереження інформації та її відновлення у разі втрати пристрою або програмного збою.</w:t>
      </w:r>
    </w:p>
    <w:p w14:paraId="73322C94" w14:textId="3C587813" w:rsidR="00FE71B6" w:rsidRPr="00FE71B6" w:rsidRDefault="00FE71B6" w:rsidP="00FE71B6">
      <w:pPr>
        <w:spacing w:after="0" w:line="360" w:lineRule="auto"/>
        <w:ind w:firstLine="709"/>
        <w:jc w:val="both"/>
        <w:rPr>
          <w:rFonts w:cs="Times New Roman"/>
          <w:szCs w:val="28"/>
          <w:lang w:val="uk-UA"/>
        </w:rPr>
      </w:pPr>
      <w:r w:rsidRPr="00FE71B6">
        <w:rPr>
          <w:rFonts w:cs="Times New Roman"/>
          <w:szCs w:val="28"/>
        </w:rPr>
        <w:t>Окрім технічних аспектів, важливим чинником є користувацький досвід. React Native дозволяє реалізувати інтерфейси, які відповідають сучасним принципам людино-комп’ютерної взаємодії. Логічна навігація, зрозуміла структура екранів і мінімальна кількість дій для виконання основних операцій сприяють регулярному використанню застосунку та формуванню фінансової дисципліни користувача.</w:t>
      </w:r>
    </w:p>
    <w:p w14:paraId="66E52E03" w14:textId="77777777" w:rsidR="00FE71B6" w:rsidRPr="00FE71B6" w:rsidRDefault="00FE71B6" w:rsidP="00FE71B6">
      <w:pPr>
        <w:spacing w:after="0" w:line="360" w:lineRule="auto"/>
        <w:ind w:firstLine="709"/>
        <w:jc w:val="both"/>
        <w:rPr>
          <w:rFonts w:cs="Times New Roman"/>
          <w:b/>
          <w:bCs/>
          <w:szCs w:val="28"/>
        </w:rPr>
      </w:pPr>
      <w:r w:rsidRPr="00FE71B6">
        <w:rPr>
          <w:rFonts w:cs="Times New Roman"/>
          <w:b/>
          <w:bCs/>
          <w:szCs w:val="28"/>
        </w:rPr>
        <w:t>Таблиця 1.5 – Порівняльна характеристика технологічних підходів до розробки мобільних застосунків</w:t>
      </w:r>
    </w:p>
    <w:tbl>
      <w:tblPr>
        <w:tblStyle w:val="af4"/>
        <w:tblW w:w="0" w:type="auto"/>
        <w:tblLook w:val="04A0" w:firstRow="1" w:lastRow="0" w:firstColumn="1" w:lastColumn="0" w:noHBand="0" w:noVBand="1"/>
      </w:tblPr>
      <w:tblGrid>
        <w:gridCol w:w="2553"/>
        <w:gridCol w:w="2525"/>
        <w:gridCol w:w="2126"/>
        <w:gridCol w:w="2424"/>
      </w:tblGrid>
      <w:tr w:rsidR="00FE71B6" w:rsidRPr="00FE71B6" w14:paraId="36D0B021" w14:textId="77777777" w:rsidTr="00FE71B6">
        <w:tc>
          <w:tcPr>
            <w:tcW w:w="0" w:type="auto"/>
            <w:hideMark/>
          </w:tcPr>
          <w:p w14:paraId="012319DC" w14:textId="77777777" w:rsidR="00FE71B6" w:rsidRPr="00FE71B6" w:rsidRDefault="00FE71B6" w:rsidP="00FE71B6">
            <w:pPr>
              <w:spacing w:line="360" w:lineRule="auto"/>
              <w:jc w:val="both"/>
              <w:rPr>
                <w:rFonts w:cs="Times New Roman"/>
                <w:b/>
                <w:bCs/>
                <w:szCs w:val="28"/>
              </w:rPr>
            </w:pPr>
            <w:r w:rsidRPr="00FE71B6">
              <w:rPr>
                <w:rFonts w:cs="Times New Roman"/>
                <w:b/>
                <w:bCs/>
                <w:szCs w:val="28"/>
              </w:rPr>
              <w:t>Підхід</w:t>
            </w:r>
          </w:p>
        </w:tc>
        <w:tc>
          <w:tcPr>
            <w:tcW w:w="0" w:type="auto"/>
            <w:hideMark/>
          </w:tcPr>
          <w:p w14:paraId="3AA3CE8F" w14:textId="77777777" w:rsidR="00FE71B6" w:rsidRPr="00FE71B6" w:rsidRDefault="00FE71B6" w:rsidP="00FE71B6">
            <w:pPr>
              <w:spacing w:line="360" w:lineRule="auto"/>
              <w:jc w:val="both"/>
              <w:rPr>
                <w:rFonts w:cs="Times New Roman"/>
                <w:b/>
                <w:bCs/>
                <w:szCs w:val="28"/>
              </w:rPr>
            </w:pPr>
            <w:r w:rsidRPr="00FE71B6">
              <w:rPr>
                <w:rFonts w:cs="Times New Roman"/>
                <w:b/>
                <w:bCs/>
                <w:szCs w:val="28"/>
              </w:rPr>
              <w:t>Характеристика</w:t>
            </w:r>
          </w:p>
        </w:tc>
        <w:tc>
          <w:tcPr>
            <w:tcW w:w="0" w:type="auto"/>
            <w:hideMark/>
          </w:tcPr>
          <w:p w14:paraId="39382249" w14:textId="77777777" w:rsidR="00FE71B6" w:rsidRPr="00FE71B6" w:rsidRDefault="00FE71B6" w:rsidP="00FE71B6">
            <w:pPr>
              <w:spacing w:line="360" w:lineRule="auto"/>
              <w:jc w:val="both"/>
              <w:rPr>
                <w:rFonts w:cs="Times New Roman"/>
                <w:b/>
                <w:bCs/>
                <w:szCs w:val="28"/>
              </w:rPr>
            </w:pPr>
            <w:r w:rsidRPr="00FE71B6">
              <w:rPr>
                <w:rFonts w:cs="Times New Roman"/>
                <w:b/>
                <w:bCs/>
                <w:szCs w:val="28"/>
              </w:rPr>
              <w:t>Переваги</w:t>
            </w:r>
          </w:p>
        </w:tc>
        <w:tc>
          <w:tcPr>
            <w:tcW w:w="0" w:type="auto"/>
            <w:hideMark/>
          </w:tcPr>
          <w:p w14:paraId="398823C3" w14:textId="77777777" w:rsidR="00FE71B6" w:rsidRPr="00FE71B6" w:rsidRDefault="00FE71B6" w:rsidP="00FE71B6">
            <w:pPr>
              <w:spacing w:line="360" w:lineRule="auto"/>
              <w:jc w:val="both"/>
              <w:rPr>
                <w:rFonts w:cs="Times New Roman"/>
                <w:b/>
                <w:bCs/>
                <w:szCs w:val="28"/>
              </w:rPr>
            </w:pPr>
            <w:r w:rsidRPr="00FE71B6">
              <w:rPr>
                <w:rFonts w:cs="Times New Roman"/>
                <w:b/>
                <w:bCs/>
                <w:szCs w:val="28"/>
              </w:rPr>
              <w:t>Недоліки</w:t>
            </w:r>
          </w:p>
        </w:tc>
      </w:tr>
      <w:tr w:rsidR="00FE71B6" w:rsidRPr="00FE71B6" w14:paraId="42D233DD" w14:textId="77777777" w:rsidTr="00FE71B6">
        <w:tc>
          <w:tcPr>
            <w:tcW w:w="0" w:type="auto"/>
            <w:hideMark/>
          </w:tcPr>
          <w:p w14:paraId="7F01B5FB" w14:textId="77777777" w:rsidR="00FE71B6" w:rsidRPr="00FE71B6" w:rsidRDefault="00FE71B6" w:rsidP="00FE71B6">
            <w:pPr>
              <w:spacing w:line="360" w:lineRule="auto"/>
              <w:jc w:val="both"/>
              <w:rPr>
                <w:rFonts w:cs="Times New Roman"/>
                <w:szCs w:val="28"/>
              </w:rPr>
            </w:pPr>
            <w:r w:rsidRPr="00FE71B6">
              <w:rPr>
                <w:rFonts w:cs="Times New Roman"/>
                <w:szCs w:val="28"/>
              </w:rPr>
              <w:t>Нативний</w:t>
            </w:r>
          </w:p>
        </w:tc>
        <w:tc>
          <w:tcPr>
            <w:tcW w:w="0" w:type="auto"/>
            <w:hideMark/>
          </w:tcPr>
          <w:p w14:paraId="7FAF4FC5" w14:textId="77777777" w:rsidR="00FE71B6" w:rsidRPr="00FE71B6" w:rsidRDefault="00FE71B6" w:rsidP="00FE71B6">
            <w:pPr>
              <w:spacing w:line="360" w:lineRule="auto"/>
              <w:jc w:val="both"/>
              <w:rPr>
                <w:rFonts w:cs="Times New Roman"/>
                <w:szCs w:val="28"/>
              </w:rPr>
            </w:pPr>
            <w:r w:rsidRPr="00FE71B6">
              <w:rPr>
                <w:rFonts w:cs="Times New Roman"/>
                <w:szCs w:val="28"/>
              </w:rPr>
              <w:t>Окремі застосунки для кожної платформи</w:t>
            </w:r>
          </w:p>
        </w:tc>
        <w:tc>
          <w:tcPr>
            <w:tcW w:w="0" w:type="auto"/>
            <w:hideMark/>
          </w:tcPr>
          <w:p w14:paraId="039446DC" w14:textId="77777777" w:rsidR="00FE71B6" w:rsidRPr="00FE71B6" w:rsidRDefault="00FE71B6" w:rsidP="00FE71B6">
            <w:pPr>
              <w:spacing w:line="360" w:lineRule="auto"/>
              <w:jc w:val="both"/>
              <w:rPr>
                <w:rFonts w:cs="Times New Roman"/>
                <w:szCs w:val="28"/>
              </w:rPr>
            </w:pPr>
            <w:r w:rsidRPr="00FE71B6">
              <w:rPr>
                <w:rFonts w:cs="Times New Roman"/>
                <w:szCs w:val="28"/>
              </w:rPr>
              <w:t>Висока продуктивність</w:t>
            </w:r>
          </w:p>
        </w:tc>
        <w:tc>
          <w:tcPr>
            <w:tcW w:w="0" w:type="auto"/>
            <w:hideMark/>
          </w:tcPr>
          <w:p w14:paraId="6A6F16FF" w14:textId="77777777" w:rsidR="00FE71B6" w:rsidRPr="00FE71B6" w:rsidRDefault="00FE71B6" w:rsidP="00FE71B6">
            <w:pPr>
              <w:spacing w:line="360" w:lineRule="auto"/>
              <w:jc w:val="both"/>
              <w:rPr>
                <w:rFonts w:cs="Times New Roman"/>
                <w:szCs w:val="28"/>
              </w:rPr>
            </w:pPr>
            <w:r w:rsidRPr="00FE71B6">
              <w:rPr>
                <w:rFonts w:cs="Times New Roman"/>
                <w:szCs w:val="28"/>
              </w:rPr>
              <w:t>Значні витрати часу</w:t>
            </w:r>
          </w:p>
        </w:tc>
      </w:tr>
      <w:tr w:rsidR="00FE71B6" w:rsidRPr="00FE71B6" w14:paraId="6CB55E43" w14:textId="77777777" w:rsidTr="00FE71B6">
        <w:tc>
          <w:tcPr>
            <w:tcW w:w="0" w:type="auto"/>
            <w:hideMark/>
          </w:tcPr>
          <w:p w14:paraId="151C8F76" w14:textId="77777777" w:rsidR="00FE71B6" w:rsidRPr="00FE71B6" w:rsidRDefault="00FE71B6" w:rsidP="00FE71B6">
            <w:pPr>
              <w:spacing w:line="360" w:lineRule="auto"/>
              <w:jc w:val="both"/>
              <w:rPr>
                <w:rFonts w:cs="Times New Roman"/>
                <w:szCs w:val="28"/>
              </w:rPr>
            </w:pPr>
            <w:r w:rsidRPr="00FE71B6">
              <w:rPr>
                <w:rFonts w:cs="Times New Roman"/>
                <w:szCs w:val="28"/>
              </w:rPr>
              <w:t>Кросплатформений</w:t>
            </w:r>
          </w:p>
        </w:tc>
        <w:tc>
          <w:tcPr>
            <w:tcW w:w="0" w:type="auto"/>
            <w:hideMark/>
          </w:tcPr>
          <w:p w14:paraId="03B8641C" w14:textId="77777777" w:rsidR="00FE71B6" w:rsidRPr="00FE71B6" w:rsidRDefault="00FE71B6" w:rsidP="00FE71B6">
            <w:pPr>
              <w:spacing w:line="360" w:lineRule="auto"/>
              <w:jc w:val="both"/>
              <w:rPr>
                <w:rFonts w:cs="Times New Roman"/>
                <w:szCs w:val="28"/>
              </w:rPr>
            </w:pPr>
            <w:r w:rsidRPr="00FE71B6">
              <w:rPr>
                <w:rFonts w:cs="Times New Roman"/>
                <w:szCs w:val="28"/>
              </w:rPr>
              <w:t>Єдиний код для кількох платформ</w:t>
            </w:r>
          </w:p>
        </w:tc>
        <w:tc>
          <w:tcPr>
            <w:tcW w:w="0" w:type="auto"/>
            <w:hideMark/>
          </w:tcPr>
          <w:p w14:paraId="53E5292A" w14:textId="77777777" w:rsidR="00FE71B6" w:rsidRPr="00FE71B6" w:rsidRDefault="00FE71B6" w:rsidP="00FE71B6">
            <w:pPr>
              <w:spacing w:line="360" w:lineRule="auto"/>
              <w:jc w:val="both"/>
              <w:rPr>
                <w:rFonts w:cs="Times New Roman"/>
                <w:szCs w:val="28"/>
              </w:rPr>
            </w:pPr>
            <w:r w:rsidRPr="00FE71B6">
              <w:rPr>
                <w:rFonts w:cs="Times New Roman"/>
                <w:szCs w:val="28"/>
              </w:rPr>
              <w:t>Швидкість розробки</w:t>
            </w:r>
          </w:p>
        </w:tc>
        <w:tc>
          <w:tcPr>
            <w:tcW w:w="0" w:type="auto"/>
            <w:hideMark/>
          </w:tcPr>
          <w:p w14:paraId="1969036E" w14:textId="77777777" w:rsidR="00FE71B6" w:rsidRPr="00FE71B6" w:rsidRDefault="00FE71B6" w:rsidP="00FE71B6">
            <w:pPr>
              <w:spacing w:line="360" w:lineRule="auto"/>
              <w:jc w:val="both"/>
              <w:rPr>
                <w:rFonts w:cs="Times New Roman"/>
                <w:szCs w:val="28"/>
              </w:rPr>
            </w:pPr>
            <w:r w:rsidRPr="00FE71B6">
              <w:rPr>
                <w:rFonts w:cs="Times New Roman"/>
                <w:szCs w:val="28"/>
              </w:rPr>
              <w:t>Залежність від фреймворку</w:t>
            </w:r>
          </w:p>
        </w:tc>
      </w:tr>
      <w:tr w:rsidR="00FE71B6" w:rsidRPr="00FE71B6" w14:paraId="600F8703" w14:textId="77777777" w:rsidTr="00FE71B6">
        <w:tc>
          <w:tcPr>
            <w:tcW w:w="0" w:type="auto"/>
            <w:hideMark/>
          </w:tcPr>
          <w:p w14:paraId="04EE1F3D" w14:textId="77777777" w:rsidR="00FE71B6" w:rsidRPr="00FE71B6" w:rsidRDefault="00FE71B6" w:rsidP="00FE71B6">
            <w:pPr>
              <w:spacing w:line="360" w:lineRule="auto"/>
              <w:jc w:val="both"/>
              <w:rPr>
                <w:rFonts w:cs="Times New Roman"/>
                <w:szCs w:val="28"/>
              </w:rPr>
            </w:pPr>
            <w:r w:rsidRPr="00FE71B6">
              <w:rPr>
                <w:rFonts w:cs="Times New Roman"/>
                <w:szCs w:val="28"/>
              </w:rPr>
              <w:t>Гібридний</w:t>
            </w:r>
          </w:p>
        </w:tc>
        <w:tc>
          <w:tcPr>
            <w:tcW w:w="0" w:type="auto"/>
            <w:hideMark/>
          </w:tcPr>
          <w:p w14:paraId="3E31140B" w14:textId="77777777" w:rsidR="00FE71B6" w:rsidRPr="00FE71B6" w:rsidRDefault="00FE71B6" w:rsidP="00FE71B6">
            <w:pPr>
              <w:spacing w:line="360" w:lineRule="auto"/>
              <w:jc w:val="both"/>
              <w:rPr>
                <w:rFonts w:cs="Times New Roman"/>
                <w:szCs w:val="28"/>
              </w:rPr>
            </w:pPr>
            <w:r w:rsidRPr="00FE71B6">
              <w:rPr>
                <w:rFonts w:cs="Times New Roman"/>
                <w:szCs w:val="28"/>
              </w:rPr>
              <w:t>Web-застосунок у оболонці</w:t>
            </w:r>
          </w:p>
        </w:tc>
        <w:tc>
          <w:tcPr>
            <w:tcW w:w="0" w:type="auto"/>
            <w:hideMark/>
          </w:tcPr>
          <w:p w14:paraId="7BDABC44" w14:textId="77777777" w:rsidR="00FE71B6" w:rsidRPr="00FE71B6" w:rsidRDefault="00FE71B6" w:rsidP="00FE71B6">
            <w:pPr>
              <w:spacing w:line="360" w:lineRule="auto"/>
              <w:jc w:val="both"/>
              <w:rPr>
                <w:rFonts w:cs="Times New Roman"/>
                <w:szCs w:val="28"/>
              </w:rPr>
            </w:pPr>
            <w:r w:rsidRPr="00FE71B6">
              <w:rPr>
                <w:rFonts w:cs="Times New Roman"/>
                <w:szCs w:val="28"/>
              </w:rPr>
              <w:t>Простота реалізації</w:t>
            </w:r>
          </w:p>
        </w:tc>
        <w:tc>
          <w:tcPr>
            <w:tcW w:w="0" w:type="auto"/>
            <w:hideMark/>
          </w:tcPr>
          <w:p w14:paraId="1175677B" w14:textId="77777777" w:rsidR="00FE71B6" w:rsidRPr="00FE71B6" w:rsidRDefault="00FE71B6" w:rsidP="00FE71B6">
            <w:pPr>
              <w:spacing w:line="360" w:lineRule="auto"/>
              <w:jc w:val="both"/>
              <w:rPr>
                <w:rFonts w:cs="Times New Roman"/>
                <w:szCs w:val="28"/>
              </w:rPr>
            </w:pPr>
            <w:r w:rsidRPr="00FE71B6">
              <w:rPr>
                <w:rFonts w:cs="Times New Roman"/>
                <w:szCs w:val="28"/>
              </w:rPr>
              <w:t>Обмежена функціональність</w:t>
            </w:r>
          </w:p>
        </w:tc>
      </w:tr>
    </w:tbl>
    <w:p w14:paraId="4EBB7A2C" w14:textId="20CF07E8" w:rsidR="00FE71B6" w:rsidRPr="00FE71B6" w:rsidRDefault="00FE71B6" w:rsidP="00FE71B6">
      <w:pPr>
        <w:spacing w:after="0" w:line="360" w:lineRule="auto"/>
        <w:jc w:val="both"/>
        <w:rPr>
          <w:rFonts w:cs="Times New Roman"/>
          <w:szCs w:val="28"/>
          <w:lang w:val="uk-UA"/>
        </w:rPr>
      </w:pPr>
    </w:p>
    <w:p w14:paraId="18547E66" w14:textId="4BEA2ECD" w:rsidR="00602F9F" w:rsidRDefault="00FE71B6" w:rsidP="00FE71B6">
      <w:pPr>
        <w:spacing w:after="0" w:line="360" w:lineRule="auto"/>
        <w:ind w:firstLine="709"/>
        <w:jc w:val="both"/>
        <w:rPr>
          <w:rFonts w:cs="Times New Roman"/>
          <w:szCs w:val="28"/>
        </w:rPr>
      </w:pPr>
      <w:r w:rsidRPr="00FE71B6">
        <w:rPr>
          <w:rFonts w:cs="Times New Roman"/>
          <w:szCs w:val="28"/>
        </w:rPr>
        <w:t>Таким чином, проведений аналіз технологічних підходів дозволяє зробити висновок, що використання кросплатформеного стеку на основі React Native з платформою Expo та локальною базою даних SQLite є обґрунтованим і доцільним для розробки локального застосунку ведення особистого бюджету. Обрані технології забезпечують оптимальний баланс між функціональністю, безпекою, автономністю та зручністю використання, що створює надійну основу для подальшого проєктування та реалізації програмного продукту у наступних розділах кваліфікаційної роботи.</w:t>
      </w:r>
    </w:p>
    <w:p w14:paraId="0F166022" w14:textId="77777777" w:rsidR="00DB68FF" w:rsidRDefault="00602F9F" w:rsidP="00602F9F">
      <w:pPr>
        <w:jc w:val="center"/>
        <w:rPr>
          <w:rFonts w:cs="Times New Roman"/>
          <w:szCs w:val="28"/>
        </w:rPr>
      </w:pPr>
      <w:r>
        <w:rPr>
          <w:rFonts w:cs="Times New Roman"/>
          <w:szCs w:val="28"/>
        </w:rPr>
        <w:br w:type="page"/>
      </w:r>
    </w:p>
    <w:p w14:paraId="12EEAD6A" w14:textId="77777777" w:rsidR="00DB68FF" w:rsidRDefault="00DB68FF" w:rsidP="00602F9F">
      <w:pPr>
        <w:jc w:val="center"/>
        <w:rPr>
          <w:rFonts w:cs="Times New Roman"/>
          <w:szCs w:val="28"/>
        </w:rPr>
      </w:pPr>
      <w:r>
        <w:rPr>
          <w:rFonts w:cs="Times New Roman"/>
          <w:szCs w:val="28"/>
        </w:rPr>
        <w:t>РОЗДІЛ 2. ПРОЄКТУВАННЯ ТА РОЗРОБКА ЛОКАЛЬНОГО ЗАСТОСУНКУ ДЛЯ ВЕДЕННЯ ОСОБИСТОГО БЮДЖЕТУ</w:t>
      </w:r>
    </w:p>
    <w:p w14:paraId="597843B7" w14:textId="77777777" w:rsidR="00DB68FF" w:rsidRDefault="00DB68FF" w:rsidP="00602F9F">
      <w:pPr>
        <w:jc w:val="center"/>
        <w:rPr>
          <w:rFonts w:cs="Times New Roman"/>
          <w:szCs w:val="28"/>
        </w:rPr>
      </w:pPr>
    </w:p>
    <w:p w14:paraId="7D5D7247" w14:textId="77777777" w:rsidR="00DB68FF" w:rsidRDefault="00DB68FF" w:rsidP="00602F9F">
      <w:pPr>
        <w:jc w:val="center"/>
        <w:rPr>
          <w:rFonts w:cs="Times New Roman"/>
          <w:szCs w:val="28"/>
        </w:rPr>
      </w:pPr>
      <w:r>
        <w:rPr>
          <w:rFonts w:cs="Times New Roman"/>
          <w:szCs w:val="28"/>
        </w:rPr>
        <w:t>2.1 Постановка задачі та формування вимог до застосунку</w:t>
      </w:r>
    </w:p>
    <w:p w14:paraId="704FACB0" w14:textId="77777777" w:rsidR="00DB68FF" w:rsidRDefault="00DB68FF" w:rsidP="00602F9F">
      <w:pPr>
        <w:jc w:val="center"/>
        <w:rPr>
          <w:rFonts w:cs="Times New Roman"/>
          <w:szCs w:val="28"/>
        </w:rPr>
      </w:pPr>
    </w:p>
    <w:p w14:paraId="0CD7AA43" w14:textId="77777777" w:rsidR="00DB68FF" w:rsidRDefault="00DB68FF" w:rsidP="00602F9F">
      <w:pPr>
        <w:jc w:val="center"/>
        <w:rPr>
          <w:rFonts w:cs="Times New Roman"/>
          <w:szCs w:val="28"/>
        </w:rPr>
      </w:pPr>
      <w:r>
        <w:rPr>
          <w:rFonts w:cs="Times New Roman"/>
          <w:szCs w:val="28"/>
        </w:rPr>
        <w:t>Після аналізу предметної області та сучасних цифрових інструментів для ведення особистого бюджету було визначено, що практична частина кваліфікаційної роботи має бути спрямована на створення простого, зрозумілого і автономного мобільного застосунку. Основна ідея розробки полягає в тому, щоб користувач міг швидко фіксувати доходи та витрати, переглядати фінансовий результат за місяць, аналізувати структуру операцій за категоріями та встановлювати ліміти для окремих витратних категорій.</w:t>
      </w:r>
    </w:p>
    <w:p w14:paraId="791666C8" w14:textId="77777777" w:rsidR="00DB68FF" w:rsidRDefault="00DB68FF" w:rsidP="00602F9F">
      <w:pPr>
        <w:jc w:val="center"/>
        <w:rPr>
          <w:rFonts w:cs="Times New Roman"/>
          <w:szCs w:val="28"/>
        </w:rPr>
      </w:pPr>
    </w:p>
    <w:p w14:paraId="079A5A3E" w14:textId="77777777" w:rsidR="00DB68FF" w:rsidRDefault="00DB68FF" w:rsidP="00602F9F">
      <w:pPr>
        <w:jc w:val="center"/>
        <w:rPr>
          <w:rFonts w:cs="Times New Roman"/>
          <w:szCs w:val="28"/>
        </w:rPr>
      </w:pPr>
      <w:r>
        <w:rPr>
          <w:rFonts w:cs="Times New Roman"/>
          <w:szCs w:val="28"/>
        </w:rPr>
        <w:t>На мою думку, для такого застосунку важливо не тільки мати багато функцій, а й зробити їх зручними для щоденного використання. Якщо користувачу потрібно витрачати багато часу на внесення однієї операції, він швидко перестане користуватися програмою. Тому під час проєктування основна увага приділялася простоті інтерфейсу, швидкому доступу до головних дій і зрозумілому поданню фінансових даних.</w:t>
      </w:r>
    </w:p>
    <w:p w14:paraId="48F07B35" w14:textId="77777777" w:rsidR="00DB68FF" w:rsidRDefault="00DB68FF" w:rsidP="00602F9F">
      <w:pPr>
        <w:jc w:val="center"/>
        <w:rPr>
          <w:rFonts w:cs="Times New Roman"/>
          <w:szCs w:val="28"/>
        </w:rPr>
      </w:pPr>
    </w:p>
    <w:p w14:paraId="31E20F26" w14:textId="77777777" w:rsidR="00DB68FF" w:rsidRDefault="00DB68FF" w:rsidP="00602F9F">
      <w:pPr>
        <w:jc w:val="center"/>
        <w:rPr>
          <w:rFonts w:cs="Times New Roman"/>
          <w:szCs w:val="28"/>
        </w:rPr>
      </w:pPr>
      <w:r>
        <w:rPr>
          <w:rFonts w:cs="Times New Roman"/>
          <w:szCs w:val="28"/>
        </w:rPr>
        <w:t>Метою розробки є створення локального мобільного застосунку для ведення особистого бюджету, який забезпечує облік фінансових операцій користувача, збереження даних у локальній базі SQLite та відображення підсумкової інформації у зручному вигляді.</w:t>
      </w:r>
    </w:p>
    <w:p w14:paraId="70D5BFF7" w14:textId="77777777" w:rsidR="00DB68FF" w:rsidRDefault="00DB68FF" w:rsidP="00602F9F">
      <w:pPr>
        <w:jc w:val="center"/>
        <w:rPr>
          <w:rFonts w:cs="Times New Roman"/>
          <w:szCs w:val="28"/>
        </w:rPr>
      </w:pPr>
    </w:p>
    <w:p w14:paraId="4F225677" w14:textId="77777777" w:rsidR="00DB68FF" w:rsidRDefault="00DB68FF" w:rsidP="00602F9F">
      <w:pPr>
        <w:jc w:val="center"/>
        <w:rPr>
          <w:rFonts w:cs="Times New Roman"/>
          <w:szCs w:val="28"/>
        </w:rPr>
      </w:pPr>
      <w:r>
        <w:rPr>
          <w:rFonts w:cs="Times New Roman"/>
          <w:szCs w:val="28"/>
        </w:rPr>
        <w:t>Для досягнення цієї мети були визначені такі основні завдання практичної розробки:</w:t>
      </w:r>
    </w:p>
    <w:p w14:paraId="29B3B0ED" w14:textId="77777777" w:rsidR="00DB68FF" w:rsidRDefault="00DB68FF" w:rsidP="00602F9F">
      <w:pPr>
        <w:jc w:val="center"/>
        <w:rPr>
          <w:rFonts w:cs="Times New Roman"/>
          <w:szCs w:val="28"/>
        </w:rPr>
      </w:pPr>
      <w:r>
        <w:rPr>
          <w:rFonts w:cs="Times New Roman"/>
          <w:szCs w:val="28"/>
        </w:rPr>
        <w:t>визначити функціональні можливості застосунку;</w:t>
      </w:r>
    </w:p>
    <w:p w14:paraId="5F599015" w14:textId="77777777" w:rsidR="00DB68FF" w:rsidRDefault="00DB68FF" w:rsidP="00602F9F">
      <w:pPr>
        <w:jc w:val="center"/>
        <w:rPr>
          <w:rFonts w:cs="Times New Roman"/>
          <w:szCs w:val="28"/>
        </w:rPr>
      </w:pPr>
      <w:r>
        <w:rPr>
          <w:rFonts w:cs="Times New Roman"/>
          <w:szCs w:val="28"/>
        </w:rPr>
        <w:t>спроєктувати структуру даних для збереження операцій, категорій і бюджетних лімітів;</w:t>
      </w:r>
    </w:p>
    <w:p w14:paraId="5619F50B" w14:textId="77777777" w:rsidR="00DB68FF" w:rsidRDefault="00DB68FF" w:rsidP="00602F9F">
      <w:pPr>
        <w:jc w:val="center"/>
        <w:rPr>
          <w:rFonts w:cs="Times New Roman"/>
          <w:szCs w:val="28"/>
        </w:rPr>
      </w:pPr>
      <w:r>
        <w:rPr>
          <w:rFonts w:cs="Times New Roman"/>
          <w:szCs w:val="28"/>
        </w:rPr>
        <w:t>реалізувати локальне сховище даних на основі SQLite;</w:t>
      </w:r>
    </w:p>
    <w:p w14:paraId="29B213B2" w14:textId="77777777" w:rsidR="00DB68FF" w:rsidRDefault="00DB68FF" w:rsidP="00602F9F">
      <w:pPr>
        <w:jc w:val="center"/>
        <w:rPr>
          <w:rFonts w:cs="Times New Roman"/>
          <w:szCs w:val="28"/>
        </w:rPr>
      </w:pPr>
      <w:r>
        <w:rPr>
          <w:rFonts w:cs="Times New Roman"/>
          <w:szCs w:val="28"/>
        </w:rPr>
        <w:t>створити екрани для перегляду балансу, списку операцій, статистики та налаштування лімітів;</w:t>
      </w:r>
    </w:p>
    <w:p w14:paraId="347A8A9A" w14:textId="77777777" w:rsidR="00DB68FF" w:rsidRDefault="00DB68FF" w:rsidP="00602F9F">
      <w:pPr>
        <w:jc w:val="center"/>
        <w:rPr>
          <w:rFonts w:cs="Times New Roman"/>
          <w:szCs w:val="28"/>
        </w:rPr>
      </w:pPr>
      <w:r>
        <w:rPr>
          <w:rFonts w:cs="Times New Roman"/>
          <w:szCs w:val="28"/>
        </w:rPr>
        <w:t>забезпечити додавання і видалення фінансових операцій;</w:t>
      </w:r>
    </w:p>
    <w:p w14:paraId="6D1CD399" w14:textId="77777777" w:rsidR="00DB68FF" w:rsidRDefault="00DB68FF" w:rsidP="00602F9F">
      <w:pPr>
        <w:jc w:val="center"/>
        <w:rPr>
          <w:rFonts w:cs="Times New Roman"/>
          <w:szCs w:val="28"/>
        </w:rPr>
      </w:pPr>
      <w:r>
        <w:rPr>
          <w:rFonts w:cs="Times New Roman"/>
          <w:szCs w:val="28"/>
        </w:rPr>
        <w:t>реалізувати розрахунок доходів, витрат і балансу за вибраний місяць;</w:t>
      </w:r>
    </w:p>
    <w:p w14:paraId="627D5626" w14:textId="77777777" w:rsidR="00DB68FF" w:rsidRDefault="00DB68FF" w:rsidP="00602F9F">
      <w:pPr>
        <w:jc w:val="center"/>
        <w:rPr>
          <w:rFonts w:cs="Times New Roman"/>
          <w:szCs w:val="28"/>
        </w:rPr>
      </w:pPr>
      <w:r>
        <w:rPr>
          <w:rFonts w:cs="Times New Roman"/>
          <w:szCs w:val="28"/>
        </w:rPr>
        <w:t>перевірити коректність роботи основних функцій.</w:t>
      </w:r>
    </w:p>
    <w:p w14:paraId="3B393048" w14:textId="77777777" w:rsidR="00DB68FF" w:rsidRDefault="00DB68FF" w:rsidP="00602F9F">
      <w:pPr>
        <w:jc w:val="center"/>
        <w:rPr>
          <w:rFonts w:cs="Times New Roman"/>
          <w:szCs w:val="28"/>
        </w:rPr>
      </w:pPr>
    </w:p>
    <w:p w14:paraId="160AA3A8" w14:textId="77777777" w:rsidR="00DB68FF" w:rsidRDefault="00DB68FF" w:rsidP="00602F9F">
      <w:pPr>
        <w:jc w:val="center"/>
        <w:rPr>
          <w:rFonts w:cs="Times New Roman"/>
          <w:szCs w:val="28"/>
        </w:rPr>
      </w:pPr>
      <w:r>
        <w:rPr>
          <w:rFonts w:cs="Times New Roman"/>
          <w:szCs w:val="28"/>
        </w:rPr>
        <w:t>На етапі постановки задачі було визначено, що користувач повинен мати можливість працювати із застосунком без обов'язкового підключення до Інтернету. Це є важливим, оскільки фінансові дані належать до персональної інформації, і не кожен користувач хоче передавати їх на зовнішні сервери. Локальне збереження даних також спрощує архітектуру застосунку, адже для базової версії не потрібно створювати серверну частину, систему авторизації та хмарну синхронізацію.</w:t>
      </w:r>
    </w:p>
    <w:p w14:paraId="5EEA4FD8" w14:textId="77777777" w:rsidR="00DB68FF" w:rsidRDefault="00DB68FF" w:rsidP="00602F9F">
      <w:pPr>
        <w:jc w:val="center"/>
        <w:rPr>
          <w:rFonts w:cs="Times New Roman"/>
          <w:szCs w:val="28"/>
        </w:rPr>
      </w:pPr>
    </w:p>
    <w:p w14:paraId="7F6ECCF3" w14:textId="77777777" w:rsidR="00DB68FF" w:rsidRDefault="00DB68FF" w:rsidP="00602F9F">
      <w:pPr>
        <w:jc w:val="center"/>
        <w:rPr>
          <w:rFonts w:cs="Times New Roman"/>
          <w:szCs w:val="28"/>
        </w:rPr>
      </w:pPr>
      <w:r>
        <w:rPr>
          <w:rFonts w:cs="Times New Roman"/>
          <w:szCs w:val="28"/>
        </w:rPr>
        <w:t>У межах кваліфікаційної роботи були сформовані функціональні та нефункціональні вимоги до застосунку. Функціональні вимоги описують, які дії має виконувати система, а нефункціональні вимоги визначають якість роботи застосунку, його зручність, надійність і технічні особливості.</w:t>
      </w:r>
    </w:p>
    <w:p w14:paraId="61EFDCD7" w14:textId="77777777" w:rsidR="00DB68FF" w:rsidRDefault="00DB68FF" w:rsidP="00602F9F">
      <w:pPr>
        <w:jc w:val="center"/>
        <w:rPr>
          <w:rFonts w:cs="Times New Roman"/>
          <w:szCs w:val="28"/>
        </w:rPr>
      </w:pPr>
    </w:p>
    <w:p w14:paraId="4D0EF978" w14:textId="77777777" w:rsidR="00DB68FF" w:rsidRDefault="00DB68FF" w:rsidP="00602F9F">
      <w:pPr>
        <w:jc w:val="center"/>
        <w:rPr>
          <w:rFonts w:cs="Times New Roman"/>
          <w:szCs w:val="28"/>
        </w:rPr>
      </w:pPr>
      <w:r>
        <w:rPr>
          <w:rFonts w:cs="Times New Roman"/>
          <w:szCs w:val="28"/>
        </w:rPr>
        <w:t>Таблиця 2.1 – Основні функціональні вимоги до застосунку</w:t>
      </w:r>
    </w:p>
    <w:p w14:paraId="5F6E2B85" w14:textId="77777777" w:rsidR="00DB68FF" w:rsidRDefault="00DB68FF" w:rsidP="00602F9F">
      <w:pPr>
        <w:jc w:val="center"/>
        <w:rPr>
          <w:rFonts w:cs="Times New Roman"/>
          <w:szCs w:val="28"/>
        </w:rPr>
      </w:pPr>
    </w:p>
    <w:p w14:paraId="2D90C832" w14:textId="77777777" w:rsidR="00DB68FF" w:rsidRDefault="00DB68FF" w:rsidP="00602F9F">
      <w:pPr>
        <w:jc w:val="center"/>
        <w:rPr>
          <w:rFonts w:cs="Times New Roman"/>
          <w:szCs w:val="28"/>
        </w:rPr>
      </w:pPr>
      <w:r>
        <w:rPr>
          <w:rFonts w:cs="Times New Roman"/>
          <w:szCs w:val="28"/>
        </w:rPr>
        <w:t>Функція</w:t>
      </w:r>
    </w:p>
    <w:p w14:paraId="54388D30" w14:textId="77777777" w:rsidR="00DB68FF" w:rsidRDefault="00DB68FF" w:rsidP="00602F9F">
      <w:pPr>
        <w:jc w:val="center"/>
        <w:rPr>
          <w:rFonts w:cs="Times New Roman"/>
          <w:szCs w:val="28"/>
        </w:rPr>
      </w:pPr>
      <w:r>
        <w:rPr>
          <w:rFonts w:cs="Times New Roman"/>
          <w:szCs w:val="28"/>
        </w:rPr>
        <w:t>Опис реалізації</w:t>
      </w:r>
    </w:p>
    <w:p w14:paraId="7F4D4047" w14:textId="77777777" w:rsidR="00DB68FF" w:rsidRDefault="00DB68FF" w:rsidP="00602F9F">
      <w:pPr>
        <w:jc w:val="center"/>
        <w:rPr>
          <w:rFonts w:cs="Times New Roman"/>
          <w:szCs w:val="28"/>
        </w:rPr>
      </w:pPr>
      <w:r>
        <w:rPr>
          <w:rFonts w:cs="Times New Roman"/>
          <w:szCs w:val="28"/>
        </w:rPr>
        <w:t>Додавання операції</w:t>
      </w:r>
    </w:p>
    <w:p w14:paraId="32F64762" w14:textId="77777777" w:rsidR="00DB68FF" w:rsidRDefault="00DB68FF" w:rsidP="00602F9F">
      <w:pPr>
        <w:jc w:val="center"/>
        <w:rPr>
          <w:rFonts w:cs="Times New Roman"/>
          <w:szCs w:val="28"/>
        </w:rPr>
      </w:pPr>
      <w:r>
        <w:rPr>
          <w:rFonts w:cs="Times New Roman"/>
          <w:szCs w:val="28"/>
        </w:rPr>
        <w:t>Користувач вводить суму, тип операції, категорію, опис і дату</w:t>
      </w:r>
    </w:p>
    <w:p w14:paraId="59E6DD17" w14:textId="77777777" w:rsidR="00DB68FF" w:rsidRDefault="00DB68FF" w:rsidP="00602F9F">
      <w:pPr>
        <w:jc w:val="center"/>
        <w:rPr>
          <w:rFonts w:cs="Times New Roman"/>
          <w:szCs w:val="28"/>
        </w:rPr>
      </w:pPr>
      <w:r>
        <w:rPr>
          <w:rFonts w:cs="Times New Roman"/>
          <w:szCs w:val="28"/>
        </w:rPr>
        <w:t>Перегляд операцій</w:t>
      </w:r>
    </w:p>
    <w:p w14:paraId="4971A5C5" w14:textId="77777777" w:rsidR="00DB68FF" w:rsidRDefault="00DB68FF" w:rsidP="00602F9F">
      <w:pPr>
        <w:jc w:val="center"/>
        <w:rPr>
          <w:rFonts w:cs="Times New Roman"/>
          <w:szCs w:val="28"/>
        </w:rPr>
      </w:pPr>
      <w:r>
        <w:rPr>
          <w:rFonts w:cs="Times New Roman"/>
          <w:szCs w:val="28"/>
        </w:rPr>
        <w:t>Операції відображаються списком за вибраний місяць</w:t>
      </w:r>
    </w:p>
    <w:p w14:paraId="30C96065" w14:textId="77777777" w:rsidR="00DB68FF" w:rsidRDefault="00DB68FF" w:rsidP="00602F9F">
      <w:pPr>
        <w:jc w:val="center"/>
        <w:rPr>
          <w:rFonts w:cs="Times New Roman"/>
          <w:szCs w:val="28"/>
        </w:rPr>
      </w:pPr>
      <w:r>
        <w:rPr>
          <w:rFonts w:cs="Times New Roman"/>
          <w:szCs w:val="28"/>
        </w:rPr>
        <w:t>Облік доходів і витрат</w:t>
      </w:r>
    </w:p>
    <w:p w14:paraId="346E2D90" w14:textId="77777777" w:rsidR="00DB68FF" w:rsidRDefault="00DB68FF" w:rsidP="00602F9F">
      <w:pPr>
        <w:jc w:val="center"/>
        <w:rPr>
          <w:rFonts w:cs="Times New Roman"/>
          <w:szCs w:val="28"/>
        </w:rPr>
      </w:pPr>
      <w:r>
        <w:rPr>
          <w:rFonts w:cs="Times New Roman"/>
          <w:szCs w:val="28"/>
        </w:rPr>
        <w:t>Система окремо підраховує загальні доходи та загальні витрати</w:t>
      </w:r>
    </w:p>
    <w:p w14:paraId="27BFB38C" w14:textId="77777777" w:rsidR="00DB68FF" w:rsidRDefault="00DB68FF" w:rsidP="00602F9F">
      <w:pPr>
        <w:jc w:val="center"/>
        <w:rPr>
          <w:rFonts w:cs="Times New Roman"/>
          <w:szCs w:val="28"/>
        </w:rPr>
      </w:pPr>
      <w:r>
        <w:rPr>
          <w:rFonts w:cs="Times New Roman"/>
          <w:szCs w:val="28"/>
        </w:rPr>
        <w:t>Розрахунок балансу</w:t>
      </w:r>
    </w:p>
    <w:p w14:paraId="4515D064" w14:textId="77777777" w:rsidR="00DB68FF" w:rsidRDefault="00DB68FF" w:rsidP="00602F9F">
      <w:pPr>
        <w:jc w:val="center"/>
        <w:rPr>
          <w:rFonts w:cs="Times New Roman"/>
          <w:szCs w:val="28"/>
        </w:rPr>
      </w:pPr>
      <w:r>
        <w:rPr>
          <w:rFonts w:cs="Times New Roman"/>
          <w:szCs w:val="28"/>
        </w:rPr>
        <w:t>Баланс визначається як різниця між доходами і витратами</w:t>
      </w:r>
    </w:p>
    <w:p w14:paraId="21649FFF" w14:textId="77777777" w:rsidR="00DB68FF" w:rsidRDefault="00DB68FF" w:rsidP="00602F9F">
      <w:pPr>
        <w:jc w:val="center"/>
        <w:rPr>
          <w:rFonts w:cs="Times New Roman"/>
          <w:szCs w:val="28"/>
        </w:rPr>
      </w:pPr>
      <w:r>
        <w:rPr>
          <w:rFonts w:cs="Times New Roman"/>
          <w:szCs w:val="28"/>
        </w:rPr>
        <w:t>Категоризація</w:t>
      </w:r>
    </w:p>
    <w:p w14:paraId="30D4DEFF" w14:textId="77777777" w:rsidR="00DB68FF" w:rsidRDefault="00DB68FF" w:rsidP="00602F9F">
      <w:pPr>
        <w:jc w:val="center"/>
        <w:rPr>
          <w:rFonts w:cs="Times New Roman"/>
          <w:szCs w:val="28"/>
        </w:rPr>
      </w:pPr>
      <w:r>
        <w:rPr>
          <w:rFonts w:cs="Times New Roman"/>
          <w:szCs w:val="28"/>
        </w:rPr>
        <w:t>Кожна операція прив'язується до категорії доходів або витрат</w:t>
      </w:r>
    </w:p>
    <w:p w14:paraId="318FFDF1" w14:textId="77777777" w:rsidR="00DB68FF" w:rsidRDefault="00DB68FF" w:rsidP="00602F9F">
      <w:pPr>
        <w:jc w:val="center"/>
        <w:rPr>
          <w:rFonts w:cs="Times New Roman"/>
          <w:szCs w:val="28"/>
        </w:rPr>
      </w:pPr>
      <w:r>
        <w:rPr>
          <w:rFonts w:cs="Times New Roman"/>
          <w:szCs w:val="28"/>
        </w:rPr>
        <w:t>Статистика</w:t>
      </w:r>
    </w:p>
    <w:p w14:paraId="5818AB79" w14:textId="77777777" w:rsidR="00DB68FF" w:rsidRDefault="00DB68FF" w:rsidP="00602F9F">
      <w:pPr>
        <w:jc w:val="center"/>
        <w:rPr>
          <w:rFonts w:cs="Times New Roman"/>
          <w:szCs w:val="28"/>
        </w:rPr>
      </w:pPr>
      <w:r>
        <w:rPr>
          <w:rFonts w:cs="Times New Roman"/>
          <w:szCs w:val="28"/>
        </w:rPr>
        <w:t>Користувач бачить розподіл сум за категоріями</w:t>
      </w:r>
    </w:p>
    <w:p w14:paraId="095F46D7" w14:textId="77777777" w:rsidR="00DB68FF" w:rsidRDefault="00DB68FF" w:rsidP="00602F9F">
      <w:pPr>
        <w:jc w:val="center"/>
        <w:rPr>
          <w:rFonts w:cs="Times New Roman"/>
          <w:szCs w:val="28"/>
        </w:rPr>
      </w:pPr>
      <w:r>
        <w:rPr>
          <w:rFonts w:cs="Times New Roman"/>
          <w:szCs w:val="28"/>
        </w:rPr>
        <w:t>Бюджетні ліміти</w:t>
      </w:r>
    </w:p>
    <w:p w14:paraId="11C9DB31" w14:textId="77777777" w:rsidR="00DB68FF" w:rsidRDefault="00DB68FF" w:rsidP="00602F9F">
      <w:pPr>
        <w:jc w:val="center"/>
        <w:rPr>
          <w:rFonts w:cs="Times New Roman"/>
          <w:szCs w:val="28"/>
        </w:rPr>
      </w:pPr>
      <w:r>
        <w:rPr>
          <w:rFonts w:cs="Times New Roman"/>
          <w:szCs w:val="28"/>
        </w:rPr>
        <w:t>Для витратних категорій можна встановити місячний ліміт</w:t>
      </w:r>
    </w:p>
    <w:p w14:paraId="4FF672E7" w14:textId="77777777" w:rsidR="00DB68FF" w:rsidRDefault="00DB68FF" w:rsidP="00602F9F">
      <w:pPr>
        <w:jc w:val="center"/>
        <w:rPr>
          <w:rFonts w:cs="Times New Roman"/>
          <w:szCs w:val="28"/>
        </w:rPr>
      </w:pPr>
      <w:r>
        <w:rPr>
          <w:rFonts w:cs="Times New Roman"/>
          <w:szCs w:val="28"/>
        </w:rPr>
        <w:t>Локальне збереження</w:t>
      </w:r>
    </w:p>
    <w:p w14:paraId="4F34873A" w14:textId="77777777" w:rsidR="00DB68FF" w:rsidRDefault="00DB68FF" w:rsidP="00602F9F">
      <w:pPr>
        <w:jc w:val="center"/>
        <w:rPr>
          <w:rFonts w:cs="Times New Roman"/>
          <w:szCs w:val="28"/>
        </w:rPr>
      </w:pPr>
      <w:r>
        <w:rPr>
          <w:rFonts w:cs="Times New Roman"/>
          <w:szCs w:val="28"/>
        </w:rPr>
        <w:t>Дані зберігаються у базі SQLite на пристрої</w:t>
      </w:r>
    </w:p>
    <w:p w14:paraId="559E7ADC" w14:textId="77777777" w:rsidR="00DB68FF" w:rsidRDefault="00DB68FF" w:rsidP="00602F9F">
      <w:pPr>
        <w:jc w:val="center"/>
        <w:rPr>
          <w:rFonts w:cs="Times New Roman"/>
          <w:szCs w:val="28"/>
        </w:rPr>
      </w:pPr>
    </w:p>
    <w:p w14:paraId="4216D0EF" w14:textId="77777777" w:rsidR="00DB68FF" w:rsidRDefault="00DB68FF" w:rsidP="00602F9F">
      <w:pPr>
        <w:jc w:val="center"/>
        <w:rPr>
          <w:rFonts w:cs="Times New Roman"/>
          <w:szCs w:val="28"/>
        </w:rPr>
      </w:pPr>
      <w:r>
        <w:rPr>
          <w:rFonts w:cs="Times New Roman"/>
          <w:szCs w:val="28"/>
        </w:rPr>
        <w:t>До нефункціональних вимог було віднесено автономність роботи, простоту інтерфейсу, швидкість виконання основних дій, стабільність збереження даних, логічну структуру екранів і можливість подальшого розширення функціональності. Застосунок повинен бути зрозумілим для користувача без додаткових інструкцій, оскільки більшість фінансових операцій у повсякденному житті виконуються швидко і не повинні вимагати складних налаштувань.</w:t>
      </w:r>
    </w:p>
    <w:p w14:paraId="212D360F" w14:textId="77777777" w:rsidR="00DB68FF" w:rsidRDefault="00DB68FF" w:rsidP="00602F9F">
      <w:pPr>
        <w:jc w:val="center"/>
        <w:rPr>
          <w:rFonts w:cs="Times New Roman"/>
          <w:szCs w:val="28"/>
        </w:rPr>
      </w:pPr>
    </w:p>
    <w:p w14:paraId="63E11ADD" w14:textId="77777777" w:rsidR="00DB68FF" w:rsidRDefault="00DB68FF" w:rsidP="00602F9F">
      <w:pPr>
        <w:jc w:val="center"/>
        <w:rPr>
          <w:rFonts w:cs="Times New Roman"/>
          <w:szCs w:val="28"/>
        </w:rPr>
      </w:pPr>
      <w:r>
        <w:rPr>
          <w:rFonts w:cs="Times New Roman"/>
          <w:szCs w:val="28"/>
        </w:rPr>
        <w:t>Таблиця 2.2 – Нефункціональні вимоги до застосунку</w:t>
      </w:r>
    </w:p>
    <w:p w14:paraId="51196D10" w14:textId="77777777" w:rsidR="00DB68FF" w:rsidRDefault="00DB68FF" w:rsidP="00602F9F">
      <w:pPr>
        <w:jc w:val="center"/>
        <w:rPr>
          <w:rFonts w:cs="Times New Roman"/>
          <w:szCs w:val="28"/>
        </w:rPr>
      </w:pPr>
    </w:p>
    <w:p w14:paraId="77907AD0" w14:textId="77777777" w:rsidR="00DB68FF" w:rsidRDefault="00DB68FF" w:rsidP="00602F9F">
      <w:pPr>
        <w:jc w:val="center"/>
        <w:rPr>
          <w:rFonts w:cs="Times New Roman"/>
          <w:szCs w:val="28"/>
        </w:rPr>
      </w:pPr>
      <w:r>
        <w:rPr>
          <w:rFonts w:cs="Times New Roman"/>
          <w:szCs w:val="28"/>
        </w:rPr>
        <w:t>Вимога</w:t>
      </w:r>
    </w:p>
    <w:p w14:paraId="17508E71" w14:textId="77777777" w:rsidR="00DB68FF" w:rsidRDefault="00DB68FF" w:rsidP="00602F9F">
      <w:pPr>
        <w:jc w:val="center"/>
        <w:rPr>
          <w:rFonts w:cs="Times New Roman"/>
          <w:szCs w:val="28"/>
        </w:rPr>
      </w:pPr>
      <w:r>
        <w:rPr>
          <w:rFonts w:cs="Times New Roman"/>
          <w:szCs w:val="28"/>
        </w:rPr>
        <w:t>Зміст</w:t>
      </w:r>
    </w:p>
    <w:p w14:paraId="146DE010" w14:textId="77777777" w:rsidR="00DB68FF" w:rsidRDefault="00DB68FF" w:rsidP="00602F9F">
      <w:pPr>
        <w:jc w:val="center"/>
        <w:rPr>
          <w:rFonts w:cs="Times New Roman"/>
          <w:szCs w:val="28"/>
        </w:rPr>
      </w:pPr>
      <w:r>
        <w:rPr>
          <w:rFonts w:cs="Times New Roman"/>
          <w:szCs w:val="28"/>
        </w:rPr>
        <w:t>Автономність</w:t>
      </w:r>
    </w:p>
    <w:p w14:paraId="76A11589" w14:textId="77777777" w:rsidR="00DB68FF" w:rsidRDefault="00DB68FF" w:rsidP="00602F9F">
      <w:pPr>
        <w:jc w:val="center"/>
        <w:rPr>
          <w:rFonts w:cs="Times New Roman"/>
          <w:szCs w:val="28"/>
        </w:rPr>
      </w:pPr>
      <w:r>
        <w:rPr>
          <w:rFonts w:cs="Times New Roman"/>
          <w:szCs w:val="28"/>
        </w:rPr>
        <w:t>Застосунок працює без постійного доступу до мережі Інтернет</w:t>
      </w:r>
    </w:p>
    <w:p w14:paraId="2887D6B2" w14:textId="77777777" w:rsidR="00DB68FF" w:rsidRDefault="00DB68FF" w:rsidP="00602F9F">
      <w:pPr>
        <w:jc w:val="center"/>
        <w:rPr>
          <w:rFonts w:cs="Times New Roman"/>
          <w:szCs w:val="28"/>
        </w:rPr>
      </w:pPr>
      <w:r>
        <w:rPr>
          <w:rFonts w:cs="Times New Roman"/>
          <w:szCs w:val="28"/>
        </w:rPr>
        <w:t>Надійність</w:t>
      </w:r>
    </w:p>
    <w:p w14:paraId="17C0DA54" w14:textId="77777777" w:rsidR="00DB68FF" w:rsidRDefault="00DB68FF" w:rsidP="00602F9F">
      <w:pPr>
        <w:jc w:val="center"/>
        <w:rPr>
          <w:rFonts w:cs="Times New Roman"/>
          <w:szCs w:val="28"/>
        </w:rPr>
      </w:pPr>
      <w:r>
        <w:rPr>
          <w:rFonts w:cs="Times New Roman"/>
          <w:szCs w:val="28"/>
        </w:rPr>
        <w:t>Фінансові операції зберігаються у локальній базі даних</w:t>
      </w:r>
    </w:p>
    <w:p w14:paraId="646CD039" w14:textId="77777777" w:rsidR="00DB68FF" w:rsidRDefault="00DB68FF" w:rsidP="00602F9F">
      <w:pPr>
        <w:jc w:val="center"/>
        <w:rPr>
          <w:rFonts w:cs="Times New Roman"/>
          <w:szCs w:val="28"/>
        </w:rPr>
      </w:pPr>
      <w:r>
        <w:rPr>
          <w:rFonts w:cs="Times New Roman"/>
          <w:szCs w:val="28"/>
        </w:rPr>
        <w:t>Зручність</w:t>
      </w:r>
    </w:p>
    <w:p w14:paraId="02675ADD" w14:textId="77777777" w:rsidR="00DB68FF" w:rsidRDefault="00DB68FF" w:rsidP="00602F9F">
      <w:pPr>
        <w:jc w:val="center"/>
        <w:rPr>
          <w:rFonts w:cs="Times New Roman"/>
          <w:szCs w:val="28"/>
        </w:rPr>
      </w:pPr>
      <w:r>
        <w:rPr>
          <w:rFonts w:cs="Times New Roman"/>
          <w:szCs w:val="28"/>
        </w:rPr>
        <w:t>Основні функції доступні через просту навігацію</w:t>
      </w:r>
    </w:p>
    <w:p w14:paraId="20C5667D" w14:textId="77777777" w:rsidR="00DB68FF" w:rsidRDefault="00DB68FF" w:rsidP="00602F9F">
      <w:pPr>
        <w:jc w:val="center"/>
        <w:rPr>
          <w:rFonts w:cs="Times New Roman"/>
          <w:szCs w:val="28"/>
        </w:rPr>
      </w:pPr>
      <w:r>
        <w:rPr>
          <w:rFonts w:cs="Times New Roman"/>
          <w:szCs w:val="28"/>
        </w:rPr>
        <w:t>Швидкодія</w:t>
      </w:r>
    </w:p>
    <w:p w14:paraId="32021916" w14:textId="77777777" w:rsidR="00DB68FF" w:rsidRDefault="00DB68FF" w:rsidP="00602F9F">
      <w:pPr>
        <w:jc w:val="center"/>
        <w:rPr>
          <w:rFonts w:cs="Times New Roman"/>
          <w:szCs w:val="28"/>
        </w:rPr>
      </w:pPr>
      <w:r>
        <w:rPr>
          <w:rFonts w:cs="Times New Roman"/>
          <w:szCs w:val="28"/>
        </w:rPr>
        <w:t>Розрахунки доходів, витрат і статистики виконуються без помітної затримки</w:t>
      </w:r>
    </w:p>
    <w:p w14:paraId="4994F23A" w14:textId="77777777" w:rsidR="00DB68FF" w:rsidRDefault="00DB68FF" w:rsidP="00602F9F">
      <w:pPr>
        <w:jc w:val="center"/>
        <w:rPr>
          <w:rFonts w:cs="Times New Roman"/>
          <w:szCs w:val="28"/>
        </w:rPr>
      </w:pPr>
      <w:r>
        <w:rPr>
          <w:rFonts w:cs="Times New Roman"/>
          <w:szCs w:val="28"/>
        </w:rPr>
        <w:t>Масштабованість</w:t>
      </w:r>
    </w:p>
    <w:p w14:paraId="704B929B" w14:textId="77777777" w:rsidR="00DB68FF" w:rsidRDefault="00DB68FF" w:rsidP="00602F9F">
      <w:pPr>
        <w:jc w:val="center"/>
        <w:rPr>
          <w:rFonts w:cs="Times New Roman"/>
          <w:szCs w:val="28"/>
        </w:rPr>
      </w:pPr>
      <w:r>
        <w:rPr>
          <w:rFonts w:cs="Times New Roman"/>
          <w:szCs w:val="28"/>
        </w:rPr>
        <w:t>Структура застосунку дозволяє додавати нові функції</w:t>
      </w:r>
    </w:p>
    <w:p w14:paraId="39BAC1B8" w14:textId="77777777" w:rsidR="00DB68FF" w:rsidRDefault="00DB68FF" w:rsidP="00602F9F">
      <w:pPr>
        <w:jc w:val="center"/>
        <w:rPr>
          <w:rFonts w:cs="Times New Roman"/>
          <w:szCs w:val="28"/>
        </w:rPr>
      </w:pPr>
      <w:r>
        <w:rPr>
          <w:rFonts w:cs="Times New Roman"/>
          <w:szCs w:val="28"/>
        </w:rPr>
        <w:t>Конфіденційність</w:t>
      </w:r>
    </w:p>
    <w:p w14:paraId="2C786AB0" w14:textId="77777777" w:rsidR="00DB68FF" w:rsidRDefault="00DB68FF" w:rsidP="00602F9F">
      <w:pPr>
        <w:jc w:val="center"/>
        <w:rPr>
          <w:rFonts w:cs="Times New Roman"/>
          <w:szCs w:val="28"/>
        </w:rPr>
      </w:pPr>
      <w:r>
        <w:rPr>
          <w:rFonts w:cs="Times New Roman"/>
          <w:szCs w:val="28"/>
        </w:rPr>
        <w:t>Дані не передаються на зовнішній сервер</w:t>
      </w:r>
    </w:p>
    <w:p w14:paraId="2E0D1CBD" w14:textId="77777777" w:rsidR="00DB68FF" w:rsidRDefault="00DB68FF" w:rsidP="00602F9F">
      <w:pPr>
        <w:jc w:val="center"/>
        <w:rPr>
          <w:rFonts w:cs="Times New Roman"/>
          <w:szCs w:val="28"/>
        </w:rPr>
      </w:pPr>
    </w:p>
    <w:p w14:paraId="205BF0FB" w14:textId="77777777" w:rsidR="00DB68FF" w:rsidRDefault="00DB68FF" w:rsidP="00602F9F">
      <w:pPr>
        <w:jc w:val="center"/>
        <w:rPr>
          <w:rFonts w:cs="Times New Roman"/>
          <w:szCs w:val="28"/>
        </w:rPr>
      </w:pPr>
      <w:r>
        <w:rPr>
          <w:rFonts w:cs="Times New Roman"/>
          <w:szCs w:val="28"/>
        </w:rPr>
        <w:t>Для користувача було передбачено кілька основних сценаріїв роботи. Перший сценарій полягає у додаванні нової фінансової операції. Користувач натискає кнопку додавання, обирає тип операції, вводить суму, вибирає категорію, за потреби додає опис і дату. Після збереження операція потрапляє до загального списку та враховується у підсумкових розрахунках.</w:t>
      </w:r>
    </w:p>
    <w:p w14:paraId="4D649CCA" w14:textId="77777777" w:rsidR="00DB68FF" w:rsidRDefault="00DB68FF" w:rsidP="00602F9F">
      <w:pPr>
        <w:jc w:val="center"/>
        <w:rPr>
          <w:rFonts w:cs="Times New Roman"/>
          <w:szCs w:val="28"/>
        </w:rPr>
      </w:pPr>
    </w:p>
    <w:p w14:paraId="1981A796" w14:textId="77777777" w:rsidR="00DB68FF" w:rsidRDefault="00DB68FF" w:rsidP="00602F9F">
      <w:pPr>
        <w:jc w:val="center"/>
        <w:rPr>
          <w:rFonts w:cs="Times New Roman"/>
          <w:szCs w:val="28"/>
        </w:rPr>
      </w:pPr>
      <w:r>
        <w:rPr>
          <w:rFonts w:cs="Times New Roman"/>
          <w:szCs w:val="28"/>
        </w:rPr>
        <w:t>Другий сценарій пов'язаний із переглядом фінансового стану за місяць. Користувач відкриває головний екран, обирає потрібний місяць і бачить поточний баланс, загальні доходи, загальні витрати та список операцій. Такий підхід дає змогу швидко оцінити фінансову ситуацію за конкретний період.</w:t>
      </w:r>
    </w:p>
    <w:p w14:paraId="096220E3" w14:textId="77777777" w:rsidR="00DB68FF" w:rsidRDefault="00DB68FF" w:rsidP="00602F9F">
      <w:pPr>
        <w:jc w:val="center"/>
        <w:rPr>
          <w:rFonts w:cs="Times New Roman"/>
          <w:szCs w:val="28"/>
        </w:rPr>
      </w:pPr>
    </w:p>
    <w:p w14:paraId="07F20D0B" w14:textId="77777777" w:rsidR="00DB68FF" w:rsidRDefault="00DB68FF" w:rsidP="00602F9F">
      <w:pPr>
        <w:jc w:val="center"/>
        <w:rPr>
          <w:rFonts w:cs="Times New Roman"/>
          <w:szCs w:val="28"/>
        </w:rPr>
      </w:pPr>
      <w:r>
        <w:rPr>
          <w:rFonts w:cs="Times New Roman"/>
          <w:szCs w:val="28"/>
        </w:rPr>
        <w:t>Третій сценарій передбачає аналіз статистики. Користувач може переглянути, які категорії займають найбільшу частку у витратах або доходах. Це допомагає краще зрозуміти власну фінансову поведінку, наприклад побачити, яка частина коштів витрачається на продукти, транспорт, покупки або розваги.</w:t>
      </w:r>
    </w:p>
    <w:p w14:paraId="35754F04" w14:textId="77777777" w:rsidR="00DB68FF" w:rsidRDefault="00DB68FF" w:rsidP="00602F9F">
      <w:pPr>
        <w:jc w:val="center"/>
        <w:rPr>
          <w:rFonts w:cs="Times New Roman"/>
          <w:szCs w:val="28"/>
        </w:rPr>
      </w:pPr>
    </w:p>
    <w:p w14:paraId="27408379" w14:textId="77777777" w:rsidR="00DB68FF" w:rsidRDefault="00DB68FF" w:rsidP="00602F9F">
      <w:pPr>
        <w:jc w:val="center"/>
        <w:rPr>
          <w:rFonts w:cs="Times New Roman"/>
          <w:szCs w:val="28"/>
        </w:rPr>
      </w:pPr>
      <w:r>
        <w:rPr>
          <w:rFonts w:cs="Times New Roman"/>
          <w:szCs w:val="28"/>
        </w:rPr>
        <w:t>Четвертий сценарій стосується встановлення лімітів. Користувач може задати граничну суму для певної витратної категорії в межах поточного місяця. У базовій версії застосунку ця функція реалізована як збереження ліміту, який можна переглядати в налаштуваннях. У подальшому її можна розширити повідомленнями про перевищення бюджету.</w:t>
      </w:r>
    </w:p>
    <w:p w14:paraId="3B9CA9D8" w14:textId="77777777" w:rsidR="00DB68FF" w:rsidRDefault="00DB68FF" w:rsidP="00602F9F">
      <w:pPr>
        <w:jc w:val="center"/>
        <w:rPr>
          <w:rFonts w:cs="Times New Roman"/>
          <w:szCs w:val="28"/>
        </w:rPr>
      </w:pPr>
    </w:p>
    <w:p w14:paraId="4C4C1610" w14:textId="77777777" w:rsidR="00DB68FF" w:rsidRDefault="00DB68FF" w:rsidP="00602F9F">
      <w:pPr>
        <w:jc w:val="center"/>
        <w:rPr>
          <w:rFonts w:cs="Times New Roman"/>
          <w:szCs w:val="28"/>
        </w:rPr>
      </w:pPr>
      <w:r>
        <w:rPr>
          <w:rFonts w:cs="Times New Roman"/>
          <w:szCs w:val="28"/>
        </w:rPr>
        <w:t>Отже, на етапі постановки задачі було визначено основні можливості майбутнього програмного продукту, сформовано вимоги та описано ключові сценарії використання. Це дало змогу перейти до проєктування архітектури застосунку, структури бази даних і логіки взаємодії між окремими частинами системи.</w:t>
      </w:r>
    </w:p>
    <w:p w14:paraId="322D1405" w14:textId="77777777" w:rsidR="00DB68FF" w:rsidRDefault="00DB68FF" w:rsidP="00602F9F">
      <w:pPr>
        <w:jc w:val="center"/>
        <w:rPr>
          <w:rFonts w:cs="Times New Roman"/>
          <w:szCs w:val="28"/>
        </w:rPr>
      </w:pPr>
    </w:p>
    <w:p w14:paraId="0C852CC0" w14:textId="77777777" w:rsidR="00DB68FF" w:rsidRDefault="00DB68FF" w:rsidP="00602F9F">
      <w:pPr>
        <w:jc w:val="center"/>
        <w:rPr>
          <w:rFonts w:cs="Times New Roman"/>
          <w:szCs w:val="28"/>
        </w:rPr>
      </w:pPr>
      <w:r>
        <w:rPr>
          <w:rFonts w:cs="Times New Roman"/>
          <w:szCs w:val="28"/>
        </w:rPr>
        <w:t>2.2 Проєктування архітектури застосунку та структури бази даних</w:t>
      </w:r>
    </w:p>
    <w:p w14:paraId="1C2D97FA" w14:textId="77777777" w:rsidR="00DB68FF" w:rsidRDefault="00DB68FF" w:rsidP="00602F9F">
      <w:pPr>
        <w:jc w:val="center"/>
        <w:rPr>
          <w:rFonts w:cs="Times New Roman"/>
          <w:szCs w:val="28"/>
        </w:rPr>
      </w:pPr>
    </w:p>
    <w:p w14:paraId="1F9B2C64" w14:textId="77777777" w:rsidR="00DB68FF" w:rsidRDefault="00DB68FF" w:rsidP="00602F9F">
      <w:pPr>
        <w:jc w:val="center"/>
        <w:rPr>
          <w:rFonts w:cs="Times New Roman"/>
          <w:szCs w:val="28"/>
        </w:rPr>
      </w:pPr>
      <w:r>
        <w:rPr>
          <w:rFonts w:cs="Times New Roman"/>
          <w:szCs w:val="28"/>
        </w:rPr>
        <w:t>Під час проєктування локального застосунку для ведення особистого бюджету було обрано кросплатформений підхід на основі React Native та Expo. Такий вибір пояснюється тим, що ці технології дозволяють створювати мобільні застосунки з використанням JavaScript/TypeScript і єдиного коду для різних платформ. Для навчального проєкту це є зручним рішенням, оскільки дає можливість зосередитися на логіці застосунку, інтерфейсі та роботі з даними.</w:t>
      </w:r>
    </w:p>
    <w:p w14:paraId="47996C13" w14:textId="77777777" w:rsidR="00DB68FF" w:rsidRDefault="00DB68FF" w:rsidP="00602F9F">
      <w:pPr>
        <w:jc w:val="center"/>
        <w:rPr>
          <w:rFonts w:cs="Times New Roman"/>
          <w:szCs w:val="28"/>
        </w:rPr>
      </w:pPr>
    </w:p>
    <w:p w14:paraId="51EB5E2E" w14:textId="77777777" w:rsidR="00DB68FF" w:rsidRDefault="00DB68FF" w:rsidP="00602F9F">
      <w:pPr>
        <w:jc w:val="center"/>
        <w:rPr>
          <w:rFonts w:cs="Times New Roman"/>
          <w:szCs w:val="28"/>
        </w:rPr>
      </w:pPr>
      <w:r>
        <w:rPr>
          <w:rFonts w:cs="Times New Roman"/>
          <w:szCs w:val="28"/>
        </w:rPr>
        <w:t>Загальну архітектуру застосунку можна подати як кілька взаємопов'язаних рівнів:</w:t>
      </w:r>
    </w:p>
    <w:p w14:paraId="1A77E715" w14:textId="77777777" w:rsidR="00DB68FF" w:rsidRDefault="00DB68FF" w:rsidP="00602F9F">
      <w:pPr>
        <w:jc w:val="center"/>
        <w:rPr>
          <w:rFonts w:cs="Times New Roman"/>
          <w:szCs w:val="28"/>
        </w:rPr>
      </w:pPr>
      <w:r>
        <w:rPr>
          <w:rFonts w:cs="Times New Roman"/>
          <w:szCs w:val="28"/>
        </w:rPr>
        <w:t>рівень інтерфейсу користувача;</w:t>
      </w:r>
    </w:p>
    <w:p w14:paraId="73F3EC3B" w14:textId="77777777" w:rsidR="00DB68FF" w:rsidRDefault="00DB68FF" w:rsidP="00602F9F">
      <w:pPr>
        <w:jc w:val="center"/>
        <w:rPr>
          <w:rFonts w:cs="Times New Roman"/>
          <w:szCs w:val="28"/>
        </w:rPr>
      </w:pPr>
      <w:r>
        <w:rPr>
          <w:rFonts w:cs="Times New Roman"/>
          <w:szCs w:val="28"/>
        </w:rPr>
        <w:t>рівень стану застосунку;</w:t>
      </w:r>
    </w:p>
    <w:p w14:paraId="64096299" w14:textId="77777777" w:rsidR="00DB68FF" w:rsidRDefault="00DB68FF" w:rsidP="00602F9F">
      <w:pPr>
        <w:jc w:val="center"/>
        <w:rPr>
          <w:rFonts w:cs="Times New Roman"/>
          <w:szCs w:val="28"/>
        </w:rPr>
      </w:pPr>
      <w:r>
        <w:rPr>
          <w:rFonts w:cs="Times New Roman"/>
          <w:szCs w:val="28"/>
        </w:rPr>
        <w:t>рівень доступу до даних;</w:t>
      </w:r>
    </w:p>
    <w:p w14:paraId="14D60576" w14:textId="77777777" w:rsidR="00DB68FF" w:rsidRDefault="00DB68FF" w:rsidP="00602F9F">
      <w:pPr>
        <w:jc w:val="center"/>
        <w:rPr>
          <w:rFonts w:cs="Times New Roman"/>
          <w:szCs w:val="28"/>
        </w:rPr>
      </w:pPr>
      <w:r>
        <w:rPr>
          <w:rFonts w:cs="Times New Roman"/>
          <w:szCs w:val="28"/>
        </w:rPr>
        <w:t>локальна база даних.</w:t>
      </w:r>
    </w:p>
    <w:p w14:paraId="13D18175" w14:textId="77777777" w:rsidR="00DB68FF" w:rsidRDefault="00DB68FF" w:rsidP="00602F9F">
      <w:pPr>
        <w:jc w:val="center"/>
        <w:rPr>
          <w:rFonts w:cs="Times New Roman"/>
          <w:szCs w:val="28"/>
        </w:rPr>
      </w:pPr>
    </w:p>
    <w:p w14:paraId="5727F43D" w14:textId="77777777" w:rsidR="00DB68FF" w:rsidRDefault="00DB68FF" w:rsidP="00602F9F">
      <w:pPr>
        <w:jc w:val="center"/>
        <w:rPr>
          <w:rFonts w:cs="Times New Roman"/>
          <w:szCs w:val="28"/>
        </w:rPr>
      </w:pPr>
      <w:r>
        <w:rPr>
          <w:rFonts w:cs="Times New Roman"/>
          <w:szCs w:val="28"/>
        </w:rPr>
        <w:t>Рівень інтерфейсу користувача відповідає за відображення екранів, форм, списків, кнопок, статистичних блоків і повідомлень. У застосунку він реалізований за допомогою компонентів React Native. До цього рівня належать головний екран обліку операцій, екран статистики, екран налаштувань, модальне вікно додавання операції та компонент відображення окремої транзакції.</w:t>
      </w:r>
    </w:p>
    <w:p w14:paraId="2EB6B1E2" w14:textId="77777777" w:rsidR="00DB68FF" w:rsidRDefault="00DB68FF" w:rsidP="00602F9F">
      <w:pPr>
        <w:jc w:val="center"/>
        <w:rPr>
          <w:rFonts w:cs="Times New Roman"/>
          <w:szCs w:val="28"/>
        </w:rPr>
      </w:pPr>
    </w:p>
    <w:p w14:paraId="777F2EFC" w14:textId="77777777" w:rsidR="00DB68FF" w:rsidRDefault="00DB68FF" w:rsidP="00602F9F">
      <w:pPr>
        <w:jc w:val="center"/>
        <w:rPr>
          <w:rFonts w:cs="Times New Roman"/>
          <w:szCs w:val="28"/>
        </w:rPr>
      </w:pPr>
      <w:r>
        <w:rPr>
          <w:rFonts w:cs="Times New Roman"/>
          <w:szCs w:val="28"/>
        </w:rPr>
        <w:t>Рівень стану застосунку відповідає за зберігання поточних даних у пам'яті під час роботи програми. Для цього використано бібліотеку Zustand. Вона дозволяє створити централізоване сховище, з якого різні екрани отримують список транзакцій, категорій і бюджетних лімітів. Також у цьому сховищі описані функції додавання, видалення та фільтрації даних.</w:t>
      </w:r>
    </w:p>
    <w:p w14:paraId="0C07E9EA" w14:textId="77777777" w:rsidR="00DB68FF" w:rsidRDefault="00DB68FF" w:rsidP="00602F9F">
      <w:pPr>
        <w:jc w:val="center"/>
        <w:rPr>
          <w:rFonts w:cs="Times New Roman"/>
          <w:szCs w:val="28"/>
        </w:rPr>
      </w:pPr>
    </w:p>
    <w:p w14:paraId="01472A32" w14:textId="77777777" w:rsidR="00DB68FF" w:rsidRDefault="00DB68FF" w:rsidP="00602F9F">
      <w:pPr>
        <w:jc w:val="center"/>
        <w:rPr>
          <w:rFonts w:cs="Times New Roman"/>
          <w:szCs w:val="28"/>
        </w:rPr>
      </w:pPr>
      <w:r>
        <w:rPr>
          <w:rFonts w:cs="Times New Roman"/>
          <w:szCs w:val="28"/>
        </w:rPr>
        <w:t>Рівень доступу до даних відповідає за взаємодію з локальною базою SQLite. Саме тут виконуються SQL-запити для створення таблиць, додавання записів, отримання списку операцій, збереження лімітів і видалення даних. Такий поділ є зручним, тому що екрани застосунку не працюють із SQL-запитами напряму, а звертаються до готових функцій.</w:t>
      </w:r>
    </w:p>
    <w:p w14:paraId="5315FB91" w14:textId="77777777" w:rsidR="00DB68FF" w:rsidRDefault="00DB68FF" w:rsidP="00602F9F">
      <w:pPr>
        <w:jc w:val="center"/>
        <w:rPr>
          <w:rFonts w:cs="Times New Roman"/>
          <w:szCs w:val="28"/>
        </w:rPr>
      </w:pPr>
    </w:p>
    <w:p w14:paraId="36474879" w14:textId="77777777" w:rsidR="00DB68FF" w:rsidRDefault="00DB68FF" w:rsidP="00602F9F">
      <w:pPr>
        <w:jc w:val="center"/>
        <w:rPr>
          <w:rFonts w:cs="Times New Roman"/>
          <w:szCs w:val="28"/>
        </w:rPr>
      </w:pPr>
      <w:r>
        <w:rPr>
          <w:rFonts w:cs="Times New Roman"/>
          <w:szCs w:val="28"/>
        </w:rPr>
        <w:t>Локальна база даних є нижнім рівнем архітектури. Вона зберігає фінансові операції, категорії та бюджетні ліміти без використання зовнішнього сервера. У застосунку база відкривається як файл finance-plus.db, що відповідає концепції локального програмного продукту.</w:t>
      </w:r>
    </w:p>
    <w:p w14:paraId="0161623B" w14:textId="77777777" w:rsidR="00DB68FF" w:rsidRDefault="00DB68FF" w:rsidP="00602F9F">
      <w:pPr>
        <w:jc w:val="center"/>
        <w:rPr>
          <w:rFonts w:cs="Times New Roman"/>
          <w:szCs w:val="28"/>
        </w:rPr>
      </w:pPr>
    </w:p>
    <w:p w14:paraId="3BE1C0BE" w14:textId="77777777" w:rsidR="00DB68FF" w:rsidRDefault="00DB68FF" w:rsidP="00602F9F">
      <w:pPr>
        <w:jc w:val="center"/>
        <w:rPr>
          <w:rFonts w:cs="Times New Roman"/>
          <w:szCs w:val="28"/>
        </w:rPr>
      </w:pPr>
      <w:r>
        <w:rPr>
          <w:rFonts w:cs="Times New Roman"/>
          <w:szCs w:val="28"/>
        </w:rPr>
        <w:t>Таблиця 2.3 – Компоненти архітектури застосунку</w:t>
      </w:r>
    </w:p>
    <w:p w14:paraId="09F66E84" w14:textId="77777777" w:rsidR="00DB68FF" w:rsidRDefault="00DB68FF" w:rsidP="00602F9F">
      <w:pPr>
        <w:jc w:val="center"/>
        <w:rPr>
          <w:rFonts w:cs="Times New Roman"/>
          <w:szCs w:val="28"/>
        </w:rPr>
      </w:pPr>
    </w:p>
    <w:p w14:paraId="1A34EDC7" w14:textId="77777777" w:rsidR="00DB68FF" w:rsidRDefault="00DB68FF" w:rsidP="00602F9F">
      <w:pPr>
        <w:jc w:val="center"/>
        <w:rPr>
          <w:rFonts w:cs="Times New Roman"/>
          <w:szCs w:val="28"/>
        </w:rPr>
      </w:pPr>
      <w:r>
        <w:rPr>
          <w:rFonts w:cs="Times New Roman"/>
          <w:szCs w:val="28"/>
        </w:rPr>
        <w:t>Компонент</w:t>
      </w:r>
    </w:p>
    <w:p w14:paraId="423B04BD" w14:textId="77777777" w:rsidR="00DB68FF" w:rsidRDefault="00DB68FF" w:rsidP="00602F9F">
      <w:pPr>
        <w:jc w:val="center"/>
        <w:rPr>
          <w:rFonts w:cs="Times New Roman"/>
          <w:szCs w:val="28"/>
        </w:rPr>
      </w:pPr>
      <w:r>
        <w:rPr>
          <w:rFonts w:cs="Times New Roman"/>
          <w:szCs w:val="28"/>
        </w:rPr>
        <w:t>Призначення</w:t>
      </w:r>
    </w:p>
    <w:p w14:paraId="252911B0" w14:textId="77777777" w:rsidR="00DB68FF" w:rsidRDefault="00DB68FF" w:rsidP="00602F9F">
      <w:pPr>
        <w:jc w:val="center"/>
        <w:rPr>
          <w:rFonts w:cs="Times New Roman"/>
          <w:szCs w:val="28"/>
        </w:rPr>
      </w:pPr>
      <w:r>
        <w:rPr>
          <w:rFonts w:cs="Times New Roman"/>
          <w:szCs w:val="28"/>
        </w:rPr>
        <w:t>Екрани застосунку</w:t>
      </w:r>
    </w:p>
    <w:p w14:paraId="7872348C" w14:textId="77777777" w:rsidR="00DB68FF" w:rsidRDefault="00DB68FF" w:rsidP="00602F9F">
      <w:pPr>
        <w:jc w:val="center"/>
        <w:rPr>
          <w:rFonts w:cs="Times New Roman"/>
          <w:szCs w:val="28"/>
        </w:rPr>
      </w:pPr>
      <w:r>
        <w:rPr>
          <w:rFonts w:cs="Times New Roman"/>
          <w:szCs w:val="28"/>
        </w:rPr>
        <w:t>Відображають інформацію та приймають дії користувача</w:t>
      </w:r>
    </w:p>
    <w:p w14:paraId="30817182" w14:textId="77777777" w:rsidR="00DB68FF" w:rsidRDefault="00DB68FF" w:rsidP="00602F9F">
      <w:pPr>
        <w:jc w:val="center"/>
        <w:rPr>
          <w:rFonts w:cs="Times New Roman"/>
          <w:szCs w:val="28"/>
        </w:rPr>
      </w:pPr>
      <w:r>
        <w:rPr>
          <w:rFonts w:cs="Times New Roman"/>
          <w:szCs w:val="28"/>
        </w:rPr>
        <w:t>Компоненти інтерфейсу</w:t>
      </w:r>
    </w:p>
    <w:p w14:paraId="68470EDE" w14:textId="77777777" w:rsidR="00DB68FF" w:rsidRDefault="00DB68FF" w:rsidP="00602F9F">
      <w:pPr>
        <w:jc w:val="center"/>
        <w:rPr>
          <w:rFonts w:cs="Times New Roman"/>
          <w:szCs w:val="28"/>
        </w:rPr>
      </w:pPr>
      <w:r>
        <w:rPr>
          <w:rFonts w:cs="Times New Roman"/>
          <w:szCs w:val="28"/>
        </w:rPr>
        <w:t>Забезпечують повторне використання окремих частин UI</w:t>
      </w:r>
    </w:p>
    <w:p w14:paraId="1B35086B" w14:textId="77777777" w:rsidR="00DB68FF" w:rsidRDefault="00DB68FF" w:rsidP="00602F9F">
      <w:pPr>
        <w:jc w:val="center"/>
        <w:rPr>
          <w:rFonts w:cs="Times New Roman"/>
          <w:szCs w:val="28"/>
        </w:rPr>
      </w:pPr>
      <w:r>
        <w:rPr>
          <w:rFonts w:cs="Times New Roman"/>
          <w:szCs w:val="28"/>
        </w:rPr>
        <w:t>Zustand-сховище</w:t>
      </w:r>
    </w:p>
    <w:p w14:paraId="3889E7A1" w14:textId="77777777" w:rsidR="00DB68FF" w:rsidRDefault="00DB68FF" w:rsidP="00602F9F">
      <w:pPr>
        <w:jc w:val="center"/>
        <w:rPr>
          <w:rFonts w:cs="Times New Roman"/>
          <w:szCs w:val="28"/>
        </w:rPr>
      </w:pPr>
      <w:r>
        <w:rPr>
          <w:rFonts w:cs="Times New Roman"/>
          <w:szCs w:val="28"/>
        </w:rPr>
        <w:t>Зберігає стан застосунку і надає методи для роботи з даними</w:t>
      </w:r>
    </w:p>
    <w:p w14:paraId="7E7BDB75" w14:textId="77777777" w:rsidR="00DB68FF" w:rsidRDefault="00DB68FF" w:rsidP="00602F9F">
      <w:pPr>
        <w:jc w:val="center"/>
        <w:rPr>
          <w:rFonts w:cs="Times New Roman"/>
          <w:szCs w:val="28"/>
        </w:rPr>
      </w:pPr>
      <w:r>
        <w:rPr>
          <w:rFonts w:cs="Times New Roman"/>
          <w:szCs w:val="28"/>
        </w:rPr>
        <w:t>Модуль database</w:t>
      </w:r>
    </w:p>
    <w:p w14:paraId="1F3B5083" w14:textId="77777777" w:rsidR="00DB68FF" w:rsidRDefault="00DB68FF" w:rsidP="00602F9F">
      <w:pPr>
        <w:jc w:val="center"/>
        <w:rPr>
          <w:rFonts w:cs="Times New Roman"/>
          <w:szCs w:val="28"/>
        </w:rPr>
      </w:pPr>
      <w:r>
        <w:rPr>
          <w:rFonts w:cs="Times New Roman"/>
          <w:szCs w:val="28"/>
        </w:rPr>
        <w:t>Виконує операції з локальною базою SQLite</w:t>
      </w:r>
    </w:p>
    <w:p w14:paraId="41D4916F" w14:textId="77777777" w:rsidR="00DB68FF" w:rsidRDefault="00DB68FF" w:rsidP="00602F9F">
      <w:pPr>
        <w:jc w:val="center"/>
        <w:rPr>
          <w:rFonts w:cs="Times New Roman"/>
          <w:szCs w:val="28"/>
        </w:rPr>
      </w:pPr>
      <w:r>
        <w:rPr>
          <w:rFonts w:cs="Times New Roman"/>
          <w:szCs w:val="28"/>
        </w:rPr>
        <w:t>SQLite</w:t>
      </w:r>
    </w:p>
    <w:p w14:paraId="23ED38E1" w14:textId="77777777" w:rsidR="00DB68FF" w:rsidRDefault="00DB68FF" w:rsidP="00602F9F">
      <w:pPr>
        <w:jc w:val="center"/>
        <w:rPr>
          <w:rFonts w:cs="Times New Roman"/>
          <w:szCs w:val="28"/>
        </w:rPr>
      </w:pPr>
      <w:r>
        <w:rPr>
          <w:rFonts w:cs="Times New Roman"/>
          <w:szCs w:val="28"/>
        </w:rPr>
        <w:t>Зберігає транзакції, категорії та бюджетні ліміти</w:t>
      </w:r>
    </w:p>
    <w:p w14:paraId="011EC79E" w14:textId="77777777" w:rsidR="00DB68FF" w:rsidRDefault="00DB68FF" w:rsidP="00602F9F">
      <w:pPr>
        <w:jc w:val="center"/>
        <w:rPr>
          <w:rFonts w:cs="Times New Roman"/>
          <w:szCs w:val="28"/>
        </w:rPr>
      </w:pPr>
    </w:p>
    <w:p w14:paraId="2DB608BB" w14:textId="77777777" w:rsidR="00DB68FF" w:rsidRDefault="00DB68FF" w:rsidP="00602F9F">
      <w:pPr>
        <w:jc w:val="center"/>
        <w:rPr>
          <w:rFonts w:cs="Times New Roman"/>
          <w:szCs w:val="28"/>
        </w:rPr>
      </w:pPr>
      <w:r>
        <w:rPr>
          <w:rFonts w:cs="Times New Roman"/>
          <w:szCs w:val="28"/>
        </w:rPr>
        <w:t>Для організації програмного коду було використано структуру, характерну для Expo Router. Основні екрани розміщені в каталозі app, компоненти багаторазового використання – у каталозі components, модулі роботи зі станом і базою даних – у каталозі store, типи даних – у каталозі types, а сталі значення, наприклад категорії та кольори, – у каталозі constants.</w:t>
      </w:r>
    </w:p>
    <w:p w14:paraId="4822FD6C" w14:textId="77777777" w:rsidR="00DB68FF" w:rsidRDefault="00DB68FF" w:rsidP="00602F9F">
      <w:pPr>
        <w:jc w:val="center"/>
        <w:rPr>
          <w:rFonts w:cs="Times New Roman"/>
          <w:szCs w:val="28"/>
        </w:rPr>
      </w:pPr>
    </w:p>
    <w:p w14:paraId="00D461D3" w14:textId="77777777" w:rsidR="00DB68FF" w:rsidRDefault="00DB68FF" w:rsidP="00602F9F">
      <w:pPr>
        <w:jc w:val="center"/>
        <w:rPr>
          <w:rFonts w:cs="Times New Roman"/>
          <w:szCs w:val="28"/>
        </w:rPr>
      </w:pPr>
      <w:r>
        <w:rPr>
          <w:rFonts w:cs="Times New Roman"/>
          <w:szCs w:val="28"/>
        </w:rPr>
        <w:t>Таблиця 2.4 – Структура основних каталогів проєкту</w:t>
      </w:r>
    </w:p>
    <w:p w14:paraId="621346DF" w14:textId="77777777" w:rsidR="00DB68FF" w:rsidRDefault="00DB68FF" w:rsidP="00602F9F">
      <w:pPr>
        <w:jc w:val="center"/>
        <w:rPr>
          <w:rFonts w:cs="Times New Roman"/>
          <w:szCs w:val="28"/>
        </w:rPr>
      </w:pPr>
    </w:p>
    <w:p w14:paraId="4F7F5FE2" w14:textId="77777777" w:rsidR="00DB68FF" w:rsidRDefault="00DB68FF" w:rsidP="00602F9F">
      <w:pPr>
        <w:jc w:val="center"/>
        <w:rPr>
          <w:rFonts w:cs="Times New Roman"/>
          <w:szCs w:val="28"/>
        </w:rPr>
      </w:pPr>
      <w:r>
        <w:rPr>
          <w:rFonts w:cs="Times New Roman"/>
          <w:szCs w:val="28"/>
        </w:rPr>
        <w:t>Каталог або файл</w:t>
      </w:r>
    </w:p>
    <w:p w14:paraId="408BF4CF" w14:textId="77777777" w:rsidR="00DB68FF" w:rsidRDefault="00DB68FF" w:rsidP="00602F9F">
      <w:pPr>
        <w:jc w:val="center"/>
        <w:rPr>
          <w:rFonts w:cs="Times New Roman"/>
          <w:szCs w:val="28"/>
        </w:rPr>
      </w:pPr>
      <w:r>
        <w:rPr>
          <w:rFonts w:cs="Times New Roman"/>
          <w:szCs w:val="28"/>
        </w:rPr>
        <w:t>Призначення</w:t>
      </w:r>
    </w:p>
    <w:p w14:paraId="0841BDC7" w14:textId="77777777" w:rsidR="00DB68FF" w:rsidRDefault="00DB68FF" w:rsidP="00602F9F">
      <w:pPr>
        <w:jc w:val="center"/>
        <w:rPr>
          <w:rFonts w:cs="Times New Roman"/>
          <w:szCs w:val="28"/>
        </w:rPr>
      </w:pPr>
      <w:r>
        <w:rPr>
          <w:rFonts w:cs="Times New Roman"/>
          <w:szCs w:val="28"/>
        </w:rPr>
        <w:t>app</w:t>
      </w:r>
    </w:p>
    <w:p w14:paraId="4F789923" w14:textId="77777777" w:rsidR="00DB68FF" w:rsidRDefault="00DB68FF" w:rsidP="00602F9F">
      <w:pPr>
        <w:jc w:val="center"/>
        <w:rPr>
          <w:rFonts w:cs="Times New Roman"/>
          <w:szCs w:val="28"/>
        </w:rPr>
      </w:pPr>
      <w:r>
        <w:rPr>
          <w:rFonts w:cs="Times New Roman"/>
          <w:szCs w:val="28"/>
        </w:rPr>
        <w:t>Містить екрани застосунку та маршрути</w:t>
      </w:r>
    </w:p>
    <w:p w14:paraId="352C3ACB" w14:textId="77777777" w:rsidR="00DB68FF" w:rsidRDefault="00DB68FF" w:rsidP="00602F9F">
      <w:pPr>
        <w:jc w:val="center"/>
        <w:rPr>
          <w:rFonts w:cs="Times New Roman"/>
          <w:szCs w:val="28"/>
        </w:rPr>
      </w:pPr>
      <w:r>
        <w:rPr>
          <w:rFonts w:cs="Times New Roman"/>
          <w:szCs w:val="28"/>
        </w:rPr>
        <w:t>components</w:t>
      </w:r>
    </w:p>
    <w:p w14:paraId="1317E1FE" w14:textId="77777777" w:rsidR="00DB68FF" w:rsidRDefault="00DB68FF" w:rsidP="00602F9F">
      <w:pPr>
        <w:jc w:val="center"/>
        <w:rPr>
          <w:rFonts w:cs="Times New Roman"/>
          <w:szCs w:val="28"/>
        </w:rPr>
      </w:pPr>
      <w:r>
        <w:rPr>
          <w:rFonts w:cs="Times New Roman"/>
          <w:szCs w:val="28"/>
        </w:rPr>
        <w:t>Містить повторно використовувані компоненти інтерфейсу</w:t>
      </w:r>
    </w:p>
    <w:p w14:paraId="07686963" w14:textId="77777777" w:rsidR="00DB68FF" w:rsidRDefault="00DB68FF" w:rsidP="00602F9F">
      <w:pPr>
        <w:jc w:val="center"/>
        <w:rPr>
          <w:rFonts w:cs="Times New Roman"/>
          <w:szCs w:val="28"/>
        </w:rPr>
      </w:pPr>
      <w:r>
        <w:rPr>
          <w:rFonts w:cs="Times New Roman"/>
          <w:szCs w:val="28"/>
        </w:rPr>
        <w:t>store</w:t>
      </w:r>
    </w:p>
    <w:p w14:paraId="758B2ACF" w14:textId="77777777" w:rsidR="00DB68FF" w:rsidRDefault="00DB68FF" w:rsidP="00602F9F">
      <w:pPr>
        <w:jc w:val="center"/>
        <w:rPr>
          <w:rFonts w:cs="Times New Roman"/>
          <w:szCs w:val="28"/>
        </w:rPr>
      </w:pPr>
      <w:r>
        <w:rPr>
          <w:rFonts w:cs="Times New Roman"/>
          <w:szCs w:val="28"/>
        </w:rPr>
        <w:t>Містить сховище стану та модуль роботи з SQLite</w:t>
      </w:r>
    </w:p>
    <w:p w14:paraId="5DD3D221" w14:textId="77777777" w:rsidR="00DB68FF" w:rsidRDefault="00DB68FF" w:rsidP="00602F9F">
      <w:pPr>
        <w:jc w:val="center"/>
        <w:rPr>
          <w:rFonts w:cs="Times New Roman"/>
          <w:szCs w:val="28"/>
        </w:rPr>
      </w:pPr>
      <w:r>
        <w:rPr>
          <w:rFonts w:cs="Times New Roman"/>
          <w:szCs w:val="28"/>
        </w:rPr>
        <w:t>types</w:t>
      </w:r>
    </w:p>
    <w:p w14:paraId="54E200DA" w14:textId="77777777" w:rsidR="00DB68FF" w:rsidRDefault="00DB68FF" w:rsidP="00602F9F">
      <w:pPr>
        <w:jc w:val="center"/>
        <w:rPr>
          <w:rFonts w:cs="Times New Roman"/>
          <w:szCs w:val="28"/>
        </w:rPr>
      </w:pPr>
      <w:r>
        <w:rPr>
          <w:rFonts w:cs="Times New Roman"/>
          <w:szCs w:val="28"/>
        </w:rPr>
        <w:t>Містить TypeScript-типи для даних застосунку</w:t>
      </w:r>
    </w:p>
    <w:p w14:paraId="3E511EB7" w14:textId="77777777" w:rsidR="00DB68FF" w:rsidRDefault="00DB68FF" w:rsidP="00602F9F">
      <w:pPr>
        <w:jc w:val="center"/>
        <w:rPr>
          <w:rFonts w:cs="Times New Roman"/>
          <w:szCs w:val="28"/>
        </w:rPr>
      </w:pPr>
      <w:r>
        <w:rPr>
          <w:rFonts w:cs="Times New Roman"/>
          <w:szCs w:val="28"/>
        </w:rPr>
        <w:t>constants</w:t>
      </w:r>
    </w:p>
    <w:p w14:paraId="244BAA9A" w14:textId="77777777" w:rsidR="00DB68FF" w:rsidRDefault="00DB68FF" w:rsidP="00602F9F">
      <w:pPr>
        <w:jc w:val="center"/>
        <w:rPr>
          <w:rFonts w:cs="Times New Roman"/>
          <w:szCs w:val="28"/>
        </w:rPr>
      </w:pPr>
      <w:r>
        <w:rPr>
          <w:rFonts w:cs="Times New Roman"/>
          <w:szCs w:val="28"/>
        </w:rPr>
        <w:t>Містить стандартні категорії, кольори та назви місяців</w:t>
      </w:r>
    </w:p>
    <w:p w14:paraId="7DA9CB30" w14:textId="77777777" w:rsidR="00DB68FF" w:rsidRDefault="00DB68FF" w:rsidP="00602F9F">
      <w:pPr>
        <w:jc w:val="center"/>
        <w:rPr>
          <w:rFonts w:cs="Times New Roman"/>
          <w:szCs w:val="28"/>
        </w:rPr>
      </w:pPr>
    </w:p>
    <w:p w14:paraId="696BC556" w14:textId="77777777" w:rsidR="00DB68FF" w:rsidRDefault="00DB68FF" w:rsidP="00602F9F">
      <w:pPr>
        <w:jc w:val="center"/>
        <w:rPr>
          <w:rFonts w:cs="Times New Roman"/>
          <w:szCs w:val="28"/>
        </w:rPr>
      </w:pPr>
      <w:r>
        <w:rPr>
          <w:rFonts w:cs="Times New Roman"/>
          <w:szCs w:val="28"/>
        </w:rPr>
        <w:t>Проєктування бази даних є одним із важливих етапів, оскільки саме від структури таблиць залежить коректність збереження фінансової інформації. У базовій версії застосунку передбачено три основні таблиці: transactions, categories і budget_limits.</w:t>
      </w:r>
    </w:p>
    <w:p w14:paraId="1B8293E2" w14:textId="77777777" w:rsidR="00DB68FF" w:rsidRDefault="00DB68FF" w:rsidP="00602F9F">
      <w:pPr>
        <w:jc w:val="center"/>
        <w:rPr>
          <w:rFonts w:cs="Times New Roman"/>
          <w:szCs w:val="28"/>
        </w:rPr>
      </w:pPr>
    </w:p>
    <w:p w14:paraId="62F208AD" w14:textId="77777777" w:rsidR="00DB68FF" w:rsidRDefault="00DB68FF" w:rsidP="00602F9F">
      <w:pPr>
        <w:jc w:val="center"/>
        <w:rPr>
          <w:rFonts w:cs="Times New Roman"/>
          <w:szCs w:val="28"/>
        </w:rPr>
      </w:pPr>
      <w:r>
        <w:rPr>
          <w:rFonts w:cs="Times New Roman"/>
          <w:szCs w:val="28"/>
        </w:rPr>
        <w:t>Таблиця transactions призначена для збереження фінансових операцій. Кожна операція має унікальний ідентифікатор, суму, категорію, опис, дату та тип. Тип операції може мати значення income або expense, тобто дохід або витрата. Завдяки цьому застосунок може окремо підраховувати доходи і витрати за вибраний період.</w:t>
      </w:r>
    </w:p>
    <w:p w14:paraId="127FFCE1" w14:textId="77777777" w:rsidR="00DB68FF" w:rsidRDefault="00DB68FF" w:rsidP="00602F9F">
      <w:pPr>
        <w:jc w:val="center"/>
        <w:rPr>
          <w:rFonts w:cs="Times New Roman"/>
          <w:szCs w:val="28"/>
        </w:rPr>
      </w:pPr>
    </w:p>
    <w:p w14:paraId="2A61EF62" w14:textId="77777777" w:rsidR="00DB68FF" w:rsidRDefault="00DB68FF" w:rsidP="00602F9F">
      <w:pPr>
        <w:jc w:val="center"/>
        <w:rPr>
          <w:rFonts w:cs="Times New Roman"/>
          <w:szCs w:val="28"/>
        </w:rPr>
      </w:pPr>
      <w:r>
        <w:rPr>
          <w:rFonts w:cs="Times New Roman"/>
          <w:szCs w:val="28"/>
        </w:rPr>
        <w:t>Таблиця categories зберігає категорії операцій. Для кожної категорії передбачено ідентифікатор, назву, іконку, колір і тип. Тип категорії показує, чи належить вона до доходів, чи до витрат. Наприклад, до витратних категорій можуть належати продукти, транспорт, комунальні послуги, покупки, здоров'я, освіта та інше. До категорій доходів можуть належати зарплата, фріланс, премія та інші надходження.</w:t>
      </w:r>
    </w:p>
    <w:p w14:paraId="6AE6E51B" w14:textId="77777777" w:rsidR="00DB68FF" w:rsidRDefault="00DB68FF" w:rsidP="00602F9F">
      <w:pPr>
        <w:jc w:val="center"/>
        <w:rPr>
          <w:rFonts w:cs="Times New Roman"/>
          <w:szCs w:val="28"/>
        </w:rPr>
      </w:pPr>
    </w:p>
    <w:p w14:paraId="24FE50F1" w14:textId="77777777" w:rsidR="00DB68FF" w:rsidRDefault="00DB68FF" w:rsidP="00602F9F">
      <w:pPr>
        <w:jc w:val="center"/>
        <w:rPr>
          <w:rFonts w:cs="Times New Roman"/>
          <w:szCs w:val="28"/>
        </w:rPr>
      </w:pPr>
      <w:r>
        <w:rPr>
          <w:rFonts w:cs="Times New Roman"/>
          <w:szCs w:val="28"/>
        </w:rPr>
        <w:t>Таблиця budget_limits використовується для збереження місячних лімітів за категоріями. Кожен ліміт містить ідентифікатор, ідентифікатор категорії, суму ліміту, місяць і рік. Така структура дозволяє задавати різні ліміти для різних місяців і категорій.</w:t>
      </w:r>
    </w:p>
    <w:p w14:paraId="3BA2EC24" w14:textId="77777777" w:rsidR="00DB68FF" w:rsidRDefault="00DB68FF" w:rsidP="00602F9F">
      <w:pPr>
        <w:jc w:val="center"/>
        <w:rPr>
          <w:rFonts w:cs="Times New Roman"/>
          <w:szCs w:val="28"/>
        </w:rPr>
      </w:pPr>
    </w:p>
    <w:p w14:paraId="5485228B" w14:textId="77777777" w:rsidR="00DB68FF" w:rsidRDefault="00DB68FF" w:rsidP="00602F9F">
      <w:pPr>
        <w:jc w:val="center"/>
        <w:rPr>
          <w:rFonts w:cs="Times New Roman"/>
          <w:szCs w:val="28"/>
        </w:rPr>
      </w:pPr>
      <w:r>
        <w:rPr>
          <w:rFonts w:cs="Times New Roman"/>
          <w:szCs w:val="28"/>
        </w:rPr>
        <w:t>Таблиця 2.5 – Структура таблиць бази даних</w:t>
      </w:r>
    </w:p>
    <w:p w14:paraId="7C0D8E6D" w14:textId="77777777" w:rsidR="00DB68FF" w:rsidRDefault="00DB68FF" w:rsidP="00602F9F">
      <w:pPr>
        <w:jc w:val="center"/>
        <w:rPr>
          <w:rFonts w:cs="Times New Roman"/>
          <w:szCs w:val="28"/>
        </w:rPr>
      </w:pPr>
    </w:p>
    <w:p w14:paraId="29ACAC11" w14:textId="77777777" w:rsidR="00DB68FF" w:rsidRDefault="00DB68FF" w:rsidP="00602F9F">
      <w:pPr>
        <w:jc w:val="center"/>
        <w:rPr>
          <w:rFonts w:cs="Times New Roman"/>
          <w:szCs w:val="28"/>
        </w:rPr>
      </w:pPr>
      <w:r>
        <w:rPr>
          <w:rFonts w:cs="Times New Roman"/>
          <w:szCs w:val="28"/>
        </w:rPr>
        <w:t>Таблиця</w:t>
      </w:r>
    </w:p>
    <w:p w14:paraId="3DA98409" w14:textId="77777777" w:rsidR="00DB68FF" w:rsidRDefault="00DB68FF" w:rsidP="00602F9F">
      <w:pPr>
        <w:jc w:val="center"/>
        <w:rPr>
          <w:rFonts w:cs="Times New Roman"/>
          <w:szCs w:val="28"/>
        </w:rPr>
      </w:pPr>
      <w:r>
        <w:rPr>
          <w:rFonts w:cs="Times New Roman"/>
          <w:szCs w:val="28"/>
        </w:rPr>
        <w:t>Основні поля</w:t>
      </w:r>
    </w:p>
    <w:p w14:paraId="1566E538" w14:textId="77777777" w:rsidR="00DB68FF" w:rsidRDefault="00DB68FF" w:rsidP="00602F9F">
      <w:pPr>
        <w:jc w:val="center"/>
        <w:rPr>
          <w:rFonts w:cs="Times New Roman"/>
          <w:szCs w:val="28"/>
        </w:rPr>
      </w:pPr>
      <w:r>
        <w:rPr>
          <w:rFonts w:cs="Times New Roman"/>
          <w:szCs w:val="28"/>
        </w:rPr>
        <w:t>Призначення</w:t>
      </w:r>
    </w:p>
    <w:p w14:paraId="3664AC12" w14:textId="77777777" w:rsidR="00DB68FF" w:rsidRDefault="00DB68FF" w:rsidP="00602F9F">
      <w:pPr>
        <w:jc w:val="center"/>
        <w:rPr>
          <w:rFonts w:cs="Times New Roman"/>
          <w:szCs w:val="28"/>
        </w:rPr>
      </w:pPr>
      <w:r>
        <w:rPr>
          <w:rFonts w:cs="Times New Roman"/>
          <w:szCs w:val="28"/>
        </w:rPr>
        <w:t>transactions</w:t>
      </w:r>
    </w:p>
    <w:p w14:paraId="17C4831D" w14:textId="77777777" w:rsidR="00DB68FF" w:rsidRDefault="00DB68FF" w:rsidP="00602F9F">
      <w:pPr>
        <w:jc w:val="center"/>
        <w:rPr>
          <w:rFonts w:cs="Times New Roman"/>
          <w:szCs w:val="28"/>
        </w:rPr>
      </w:pPr>
      <w:r>
        <w:rPr>
          <w:rFonts w:cs="Times New Roman"/>
          <w:szCs w:val="28"/>
        </w:rPr>
        <w:t>id, amount, categoryId, description, date, type</w:t>
      </w:r>
    </w:p>
    <w:p w14:paraId="0D32B203" w14:textId="77777777" w:rsidR="00DB68FF" w:rsidRDefault="00DB68FF" w:rsidP="00602F9F">
      <w:pPr>
        <w:jc w:val="center"/>
        <w:rPr>
          <w:rFonts w:cs="Times New Roman"/>
          <w:szCs w:val="28"/>
        </w:rPr>
      </w:pPr>
      <w:r>
        <w:rPr>
          <w:rFonts w:cs="Times New Roman"/>
          <w:szCs w:val="28"/>
        </w:rPr>
        <w:t>Збереження доходів і витрат користувача</w:t>
      </w:r>
    </w:p>
    <w:p w14:paraId="7CF882FF" w14:textId="77777777" w:rsidR="00DB68FF" w:rsidRDefault="00DB68FF" w:rsidP="00602F9F">
      <w:pPr>
        <w:jc w:val="center"/>
        <w:rPr>
          <w:rFonts w:cs="Times New Roman"/>
          <w:szCs w:val="28"/>
        </w:rPr>
      </w:pPr>
      <w:r>
        <w:rPr>
          <w:rFonts w:cs="Times New Roman"/>
          <w:szCs w:val="28"/>
        </w:rPr>
        <w:t>categories</w:t>
      </w:r>
    </w:p>
    <w:p w14:paraId="2B87BDFE" w14:textId="77777777" w:rsidR="00DB68FF" w:rsidRDefault="00DB68FF" w:rsidP="00602F9F">
      <w:pPr>
        <w:jc w:val="center"/>
        <w:rPr>
          <w:rFonts w:cs="Times New Roman"/>
          <w:szCs w:val="28"/>
        </w:rPr>
      </w:pPr>
      <w:r>
        <w:rPr>
          <w:rFonts w:cs="Times New Roman"/>
          <w:szCs w:val="28"/>
        </w:rPr>
        <w:t>id, name, icon, color, type</w:t>
      </w:r>
    </w:p>
    <w:p w14:paraId="7026CB33" w14:textId="77777777" w:rsidR="00DB68FF" w:rsidRDefault="00DB68FF" w:rsidP="00602F9F">
      <w:pPr>
        <w:jc w:val="center"/>
        <w:rPr>
          <w:rFonts w:cs="Times New Roman"/>
          <w:szCs w:val="28"/>
        </w:rPr>
      </w:pPr>
      <w:r>
        <w:rPr>
          <w:rFonts w:cs="Times New Roman"/>
          <w:szCs w:val="28"/>
        </w:rPr>
        <w:t>Збереження категорій операцій</w:t>
      </w:r>
    </w:p>
    <w:p w14:paraId="26EACA6A" w14:textId="77777777" w:rsidR="00DB68FF" w:rsidRDefault="00DB68FF" w:rsidP="00602F9F">
      <w:pPr>
        <w:jc w:val="center"/>
        <w:rPr>
          <w:rFonts w:cs="Times New Roman"/>
          <w:szCs w:val="28"/>
        </w:rPr>
      </w:pPr>
      <w:r>
        <w:rPr>
          <w:rFonts w:cs="Times New Roman"/>
          <w:szCs w:val="28"/>
        </w:rPr>
        <w:t>budget_limits</w:t>
      </w:r>
    </w:p>
    <w:p w14:paraId="4EA8EAA8" w14:textId="77777777" w:rsidR="00DB68FF" w:rsidRDefault="00DB68FF" w:rsidP="00602F9F">
      <w:pPr>
        <w:jc w:val="center"/>
        <w:rPr>
          <w:rFonts w:cs="Times New Roman"/>
          <w:szCs w:val="28"/>
        </w:rPr>
      </w:pPr>
      <w:r>
        <w:rPr>
          <w:rFonts w:cs="Times New Roman"/>
          <w:szCs w:val="28"/>
        </w:rPr>
        <w:t>id, categoryId, amount, month, year</w:t>
      </w:r>
    </w:p>
    <w:p w14:paraId="2C636C3E" w14:textId="77777777" w:rsidR="00DB68FF" w:rsidRDefault="00DB68FF" w:rsidP="00602F9F">
      <w:pPr>
        <w:jc w:val="center"/>
        <w:rPr>
          <w:rFonts w:cs="Times New Roman"/>
          <w:szCs w:val="28"/>
        </w:rPr>
      </w:pPr>
      <w:r>
        <w:rPr>
          <w:rFonts w:cs="Times New Roman"/>
          <w:szCs w:val="28"/>
        </w:rPr>
        <w:t>Збереження місячних бюджетних лімітів</w:t>
      </w:r>
    </w:p>
    <w:p w14:paraId="0E7AD648" w14:textId="77777777" w:rsidR="00DB68FF" w:rsidRDefault="00DB68FF" w:rsidP="00602F9F">
      <w:pPr>
        <w:jc w:val="center"/>
        <w:rPr>
          <w:rFonts w:cs="Times New Roman"/>
          <w:szCs w:val="28"/>
        </w:rPr>
      </w:pPr>
    </w:p>
    <w:p w14:paraId="3C37B35E" w14:textId="77777777" w:rsidR="00DB68FF" w:rsidRDefault="00DB68FF" w:rsidP="00602F9F">
      <w:pPr>
        <w:jc w:val="center"/>
        <w:rPr>
          <w:rFonts w:cs="Times New Roman"/>
          <w:szCs w:val="28"/>
        </w:rPr>
      </w:pPr>
      <w:r>
        <w:rPr>
          <w:rFonts w:cs="Times New Roman"/>
          <w:szCs w:val="28"/>
        </w:rPr>
        <w:t>У таблиці transactions поле amount має числовий тип і використовується для розрахунків. Поле date зберігається у текстовому форматі ISO, що дозволяє надалі перетворювати його у дату та фільтрувати операції за місяцем і роком. Поле categoryId зв'язує операцію з категорією, а поле type дає змогу швидко визначити фінансовий напрям операції.</w:t>
      </w:r>
    </w:p>
    <w:p w14:paraId="68AB4A52" w14:textId="77777777" w:rsidR="00DB68FF" w:rsidRDefault="00DB68FF" w:rsidP="00602F9F">
      <w:pPr>
        <w:jc w:val="center"/>
        <w:rPr>
          <w:rFonts w:cs="Times New Roman"/>
          <w:szCs w:val="28"/>
        </w:rPr>
      </w:pPr>
    </w:p>
    <w:p w14:paraId="2D2903CB" w14:textId="77777777" w:rsidR="00DB68FF" w:rsidRDefault="00DB68FF" w:rsidP="00602F9F">
      <w:pPr>
        <w:jc w:val="center"/>
        <w:rPr>
          <w:rFonts w:cs="Times New Roman"/>
          <w:szCs w:val="28"/>
        </w:rPr>
      </w:pPr>
      <w:r>
        <w:rPr>
          <w:rFonts w:cs="Times New Roman"/>
          <w:szCs w:val="28"/>
        </w:rPr>
        <w:t>Під час ініціалізації застосунку виконується створення таблиць, якщо вони ще не існують. Також використовується режим WAL для журналу SQLite, що покращує надійність роботи бази даних. Після цього зі сховища завантажуються всі транзакції, категорії та бюджетні ліміти. Якщо у базі ще немає категорій, застосунок використовує стандартний набір категорій доходів і витрат.</w:t>
      </w:r>
    </w:p>
    <w:p w14:paraId="5B42492D" w14:textId="77777777" w:rsidR="00DB68FF" w:rsidRDefault="00DB68FF" w:rsidP="00602F9F">
      <w:pPr>
        <w:jc w:val="center"/>
        <w:rPr>
          <w:rFonts w:cs="Times New Roman"/>
          <w:szCs w:val="28"/>
        </w:rPr>
      </w:pPr>
    </w:p>
    <w:p w14:paraId="4885C655" w14:textId="77777777" w:rsidR="00DB68FF" w:rsidRDefault="00DB68FF" w:rsidP="00602F9F">
      <w:pPr>
        <w:jc w:val="center"/>
        <w:rPr>
          <w:rFonts w:cs="Times New Roman"/>
          <w:szCs w:val="28"/>
        </w:rPr>
      </w:pPr>
      <w:r>
        <w:rPr>
          <w:rFonts w:cs="Times New Roman"/>
          <w:szCs w:val="28"/>
        </w:rPr>
        <w:t>Логіка роботи з даними реалізована через окремі функції. Наприклад, функція додавання транзакції отримує об'єкт операції, створює для нього ідентифікатор і записує його до SQLite. Після цього стан застосунку оновлюється, і нова операція одразу з'являється на екрані. Видалення операції працює за схожим принципом: запис видаляється з бази даних, а потім прибирається зі списку транзакцій у стані застосунку.</w:t>
      </w:r>
    </w:p>
    <w:p w14:paraId="2C16EDBA" w14:textId="77777777" w:rsidR="00DB68FF" w:rsidRDefault="00DB68FF" w:rsidP="00602F9F">
      <w:pPr>
        <w:jc w:val="center"/>
        <w:rPr>
          <w:rFonts w:cs="Times New Roman"/>
          <w:szCs w:val="28"/>
        </w:rPr>
      </w:pPr>
    </w:p>
    <w:p w14:paraId="3512B867" w14:textId="77777777" w:rsidR="00DB68FF" w:rsidRDefault="00DB68FF" w:rsidP="00602F9F">
      <w:pPr>
        <w:jc w:val="center"/>
        <w:rPr>
          <w:rFonts w:cs="Times New Roman"/>
          <w:szCs w:val="28"/>
        </w:rPr>
      </w:pPr>
      <w:r>
        <w:rPr>
          <w:rFonts w:cs="Times New Roman"/>
          <w:szCs w:val="28"/>
        </w:rPr>
        <w:t>Окремо реалізовано фільтрацію операцій за місяцем і роком. Для цього дата кожної транзакції перетворюється у об'єкт Date, після чого порівнюються номер місяця і рік. Такий підхід дозволяє користувачу переглядати фінансову інформацію не тільки за поточний місяць, а й за попередні або наступні періоди.</w:t>
      </w:r>
    </w:p>
    <w:p w14:paraId="6B2864E2" w14:textId="77777777" w:rsidR="00DB68FF" w:rsidRDefault="00DB68FF" w:rsidP="00602F9F">
      <w:pPr>
        <w:jc w:val="center"/>
        <w:rPr>
          <w:rFonts w:cs="Times New Roman"/>
          <w:szCs w:val="28"/>
        </w:rPr>
      </w:pPr>
    </w:p>
    <w:p w14:paraId="6803648D" w14:textId="77777777" w:rsidR="00DB68FF" w:rsidRDefault="00DB68FF" w:rsidP="00602F9F">
      <w:pPr>
        <w:jc w:val="center"/>
        <w:rPr>
          <w:rFonts w:cs="Times New Roman"/>
          <w:szCs w:val="28"/>
        </w:rPr>
      </w:pPr>
      <w:r>
        <w:rPr>
          <w:rFonts w:cs="Times New Roman"/>
          <w:szCs w:val="28"/>
        </w:rPr>
        <w:t>Отже, спроєктована архітектура застосунку є достатньо простою, але водночас логічною для поставленої задачі. Вона розділяє інтерфейс, стан, роботу з даними та локальне сховище. Це робить програмний код більш зрозумілим і дає можливість у майбутньому додавати нові функції, наприклад резервне копіювання, експорт даних або захист входу до застосунку.</w:t>
      </w:r>
    </w:p>
    <w:p w14:paraId="4B4ED1A7" w14:textId="77777777" w:rsidR="00DB68FF" w:rsidRDefault="00DB68FF" w:rsidP="00602F9F">
      <w:pPr>
        <w:jc w:val="center"/>
        <w:rPr>
          <w:rFonts w:cs="Times New Roman"/>
          <w:szCs w:val="28"/>
        </w:rPr>
      </w:pPr>
    </w:p>
    <w:p w14:paraId="59686DD8" w14:textId="77777777" w:rsidR="00DB68FF" w:rsidRDefault="00DB68FF" w:rsidP="00602F9F">
      <w:pPr>
        <w:jc w:val="center"/>
        <w:rPr>
          <w:rFonts w:cs="Times New Roman"/>
          <w:szCs w:val="28"/>
        </w:rPr>
      </w:pPr>
      <w:r>
        <w:rPr>
          <w:rFonts w:cs="Times New Roman"/>
          <w:szCs w:val="28"/>
        </w:rPr>
        <w:t>2.3 Реалізація основних функцій та перевірка роботи застосунку</w:t>
      </w:r>
    </w:p>
    <w:p w14:paraId="4F5814DA" w14:textId="77777777" w:rsidR="00DB68FF" w:rsidRDefault="00DB68FF" w:rsidP="00602F9F">
      <w:pPr>
        <w:jc w:val="center"/>
        <w:rPr>
          <w:rFonts w:cs="Times New Roman"/>
          <w:szCs w:val="28"/>
        </w:rPr>
      </w:pPr>
    </w:p>
    <w:p w14:paraId="418356AC" w14:textId="77777777" w:rsidR="00DB68FF" w:rsidRDefault="00DB68FF" w:rsidP="00602F9F">
      <w:pPr>
        <w:jc w:val="center"/>
        <w:rPr>
          <w:rFonts w:cs="Times New Roman"/>
          <w:szCs w:val="28"/>
        </w:rPr>
      </w:pPr>
      <w:r>
        <w:rPr>
          <w:rFonts w:cs="Times New Roman"/>
          <w:szCs w:val="28"/>
        </w:rPr>
        <w:t>Реалізація локального застосунку для ведення особистого бюджету виконувалася поступово. Спочатку було створено загальну структуру проєкту Expo, після чого реалізовано основні екрани, локальну базу даних, сховище стану та компоненти для введення і відображення фінансових операцій.</w:t>
      </w:r>
    </w:p>
    <w:p w14:paraId="434D3588" w14:textId="77777777" w:rsidR="00DB68FF" w:rsidRDefault="00DB68FF" w:rsidP="00602F9F">
      <w:pPr>
        <w:jc w:val="center"/>
        <w:rPr>
          <w:rFonts w:cs="Times New Roman"/>
          <w:szCs w:val="28"/>
        </w:rPr>
      </w:pPr>
    </w:p>
    <w:p w14:paraId="38A107C3" w14:textId="77777777" w:rsidR="00DB68FF" w:rsidRDefault="00DB68FF" w:rsidP="00602F9F">
      <w:pPr>
        <w:jc w:val="center"/>
        <w:rPr>
          <w:rFonts w:cs="Times New Roman"/>
          <w:szCs w:val="28"/>
        </w:rPr>
      </w:pPr>
      <w:r>
        <w:rPr>
          <w:rFonts w:cs="Times New Roman"/>
          <w:szCs w:val="28"/>
        </w:rPr>
        <w:t>Головний екран застосунку є центральним місцем роботи користувача. На ньому відображається вибраний місяць, поточний баланс, загальна сума доходів, загальна сума витрат і список операцій за період. Користувач може переходити між місяцями за допомогою кнопок навігації. Це дозволяє аналізувати фінансові дані не тільки за поточний період, але й за інші місяці.</w:t>
      </w:r>
    </w:p>
    <w:p w14:paraId="49C06D5D" w14:textId="77777777" w:rsidR="00DB68FF" w:rsidRDefault="00DB68FF" w:rsidP="00602F9F">
      <w:pPr>
        <w:jc w:val="center"/>
        <w:rPr>
          <w:rFonts w:cs="Times New Roman"/>
          <w:szCs w:val="28"/>
        </w:rPr>
      </w:pPr>
    </w:p>
    <w:p w14:paraId="42AC693B" w14:textId="77777777" w:rsidR="00DB68FF" w:rsidRDefault="00DB68FF" w:rsidP="00602F9F">
      <w:pPr>
        <w:jc w:val="center"/>
        <w:rPr>
          <w:rFonts w:cs="Times New Roman"/>
          <w:szCs w:val="28"/>
        </w:rPr>
      </w:pPr>
      <w:r>
        <w:rPr>
          <w:rFonts w:cs="Times New Roman"/>
          <w:szCs w:val="28"/>
        </w:rPr>
        <w:t>Розрахунок балансу виконується на основі операцій вибраного місяця. Спочатку зі списку транзакцій відбираються тільки ті записи, дата яких відповідає вибраному місяцю та року. Далі окремо підраховується сума доходів і сума витрат. Баланс визначається за формулою:</w:t>
      </w:r>
    </w:p>
    <w:p w14:paraId="2133CEDC" w14:textId="77777777" w:rsidR="00DB68FF" w:rsidRDefault="00DB68FF" w:rsidP="00602F9F">
      <w:pPr>
        <w:jc w:val="center"/>
        <w:rPr>
          <w:rFonts w:cs="Times New Roman"/>
          <w:szCs w:val="28"/>
        </w:rPr>
      </w:pPr>
    </w:p>
    <w:p w14:paraId="450035EA" w14:textId="77777777" w:rsidR="00DB68FF" w:rsidRDefault="00DB68FF" w:rsidP="00602F9F">
      <w:pPr>
        <w:jc w:val="center"/>
        <w:rPr>
          <w:rFonts w:cs="Times New Roman"/>
          <w:szCs w:val="28"/>
        </w:rPr>
      </w:pPr>
      <w:r>
        <w:rPr>
          <w:rFonts w:cs="Times New Roman"/>
          <w:szCs w:val="28"/>
        </w:rPr>
        <w:t>Баланс = Загальні доходи - Загальні витрати.</w:t>
      </w:r>
    </w:p>
    <w:p w14:paraId="7A64D56E" w14:textId="77777777" w:rsidR="00DB68FF" w:rsidRDefault="00DB68FF" w:rsidP="00602F9F">
      <w:pPr>
        <w:jc w:val="center"/>
        <w:rPr>
          <w:rFonts w:cs="Times New Roman"/>
          <w:szCs w:val="28"/>
        </w:rPr>
      </w:pPr>
    </w:p>
    <w:p w14:paraId="3380ED3E" w14:textId="77777777" w:rsidR="00DB68FF" w:rsidRDefault="00DB68FF" w:rsidP="00602F9F">
      <w:pPr>
        <w:jc w:val="center"/>
        <w:rPr>
          <w:rFonts w:cs="Times New Roman"/>
          <w:szCs w:val="28"/>
        </w:rPr>
      </w:pPr>
      <w:r>
        <w:rPr>
          <w:rFonts w:cs="Times New Roman"/>
          <w:szCs w:val="28"/>
        </w:rPr>
        <w:t>Ця формула є простою, але достатньою для базового контролю особистого бюджету. Якщо баланс додатний, це означає, що доходи за період перевищують витрати. Якщо баланс від'ємний, користувач витратив більше, ніж отримав.</w:t>
      </w:r>
    </w:p>
    <w:p w14:paraId="29D416F2" w14:textId="77777777" w:rsidR="00DB68FF" w:rsidRDefault="00DB68FF" w:rsidP="00602F9F">
      <w:pPr>
        <w:jc w:val="center"/>
        <w:rPr>
          <w:rFonts w:cs="Times New Roman"/>
          <w:szCs w:val="28"/>
        </w:rPr>
      </w:pPr>
    </w:p>
    <w:p w14:paraId="7EFC3F78" w14:textId="77777777" w:rsidR="00DB68FF" w:rsidRDefault="00DB68FF" w:rsidP="00602F9F">
      <w:pPr>
        <w:jc w:val="center"/>
        <w:rPr>
          <w:rFonts w:cs="Times New Roman"/>
          <w:szCs w:val="28"/>
        </w:rPr>
      </w:pPr>
      <w:r>
        <w:rPr>
          <w:rFonts w:cs="Times New Roman"/>
          <w:szCs w:val="28"/>
        </w:rPr>
        <w:t>Для додавання операції використовується модальне вікно. У ньому користувач обирає тип операції: витрата або дохід. Після вибору типу відображається відповідний список категорій. Наприклад, для витрат показуються витратні категорії, а для доходів – категорії надходжень. Це зменшує ймовірність помилки під час введення даних.</w:t>
      </w:r>
    </w:p>
    <w:p w14:paraId="7AEF0FEE" w14:textId="77777777" w:rsidR="00DB68FF" w:rsidRDefault="00DB68FF" w:rsidP="00602F9F">
      <w:pPr>
        <w:jc w:val="center"/>
        <w:rPr>
          <w:rFonts w:cs="Times New Roman"/>
          <w:szCs w:val="28"/>
        </w:rPr>
      </w:pPr>
    </w:p>
    <w:p w14:paraId="67FB89EB" w14:textId="77777777" w:rsidR="00DB68FF" w:rsidRDefault="00DB68FF" w:rsidP="00602F9F">
      <w:pPr>
        <w:jc w:val="center"/>
        <w:rPr>
          <w:rFonts w:cs="Times New Roman"/>
          <w:szCs w:val="28"/>
        </w:rPr>
      </w:pPr>
      <w:r>
        <w:rPr>
          <w:rFonts w:cs="Times New Roman"/>
          <w:szCs w:val="28"/>
        </w:rPr>
        <w:t>У формі додавання операції передбачені такі поля:</w:t>
      </w:r>
    </w:p>
    <w:p w14:paraId="533CBD02" w14:textId="77777777" w:rsidR="00DB68FF" w:rsidRDefault="00DB68FF" w:rsidP="00602F9F">
      <w:pPr>
        <w:jc w:val="center"/>
        <w:rPr>
          <w:rFonts w:cs="Times New Roman"/>
          <w:szCs w:val="28"/>
        </w:rPr>
      </w:pPr>
      <w:r>
        <w:rPr>
          <w:rFonts w:cs="Times New Roman"/>
          <w:szCs w:val="28"/>
        </w:rPr>
        <w:t>тип операції;</w:t>
      </w:r>
    </w:p>
    <w:p w14:paraId="1839BA2D" w14:textId="77777777" w:rsidR="00DB68FF" w:rsidRDefault="00DB68FF" w:rsidP="00602F9F">
      <w:pPr>
        <w:jc w:val="center"/>
        <w:rPr>
          <w:rFonts w:cs="Times New Roman"/>
          <w:szCs w:val="28"/>
        </w:rPr>
      </w:pPr>
      <w:r>
        <w:rPr>
          <w:rFonts w:cs="Times New Roman"/>
          <w:szCs w:val="28"/>
        </w:rPr>
        <w:t>сума;</w:t>
      </w:r>
    </w:p>
    <w:p w14:paraId="41A1198B" w14:textId="77777777" w:rsidR="00DB68FF" w:rsidRDefault="00DB68FF" w:rsidP="00602F9F">
      <w:pPr>
        <w:jc w:val="center"/>
        <w:rPr>
          <w:rFonts w:cs="Times New Roman"/>
          <w:szCs w:val="28"/>
        </w:rPr>
      </w:pPr>
      <w:r>
        <w:rPr>
          <w:rFonts w:cs="Times New Roman"/>
          <w:szCs w:val="28"/>
        </w:rPr>
        <w:t>категорія;</w:t>
      </w:r>
    </w:p>
    <w:p w14:paraId="13E20E81" w14:textId="77777777" w:rsidR="00DB68FF" w:rsidRDefault="00DB68FF" w:rsidP="00602F9F">
      <w:pPr>
        <w:jc w:val="center"/>
        <w:rPr>
          <w:rFonts w:cs="Times New Roman"/>
          <w:szCs w:val="28"/>
        </w:rPr>
      </w:pPr>
      <w:r>
        <w:rPr>
          <w:rFonts w:cs="Times New Roman"/>
          <w:szCs w:val="28"/>
        </w:rPr>
        <w:t>опис;</w:t>
      </w:r>
    </w:p>
    <w:p w14:paraId="2A88F83A" w14:textId="77777777" w:rsidR="00DB68FF" w:rsidRDefault="00DB68FF" w:rsidP="00602F9F">
      <w:pPr>
        <w:jc w:val="center"/>
        <w:rPr>
          <w:rFonts w:cs="Times New Roman"/>
          <w:szCs w:val="28"/>
        </w:rPr>
      </w:pPr>
      <w:r>
        <w:rPr>
          <w:rFonts w:cs="Times New Roman"/>
          <w:szCs w:val="28"/>
        </w:rPr>
        <w:t>дата.</w:t>
      </w:r>
    </w:p>
    <w:p w14:paraId="2E13B97F" w14:textId="77777777" w:rsidR="00DB68FF" w:rsidRDefault="00DB68FF" w:rsidP="00602F9F">
      <w:pPr>
        <w:jc w:val="center"/>
        <w:rPr>
          <w:rFonts w:cs="Times New Roman"/>
          <w:szCs w:val="28"/>
        </w:rPr>
      </w:pPr>
    </w:p>
    <w:p w14:paraId="0D77398F" w14:textId="77777777" w:rsidR="00DB68FF" w:rsidRDefault="00DB68FF" w:rsidP="00602F9F">
      <w:pPr>
        <w:jc w:val="center"/>
        <w:rPr>
          <w:rFonts w:cs="Times New Roman"/>
          <w:szCs w:val="28"/>
        </w:rPr>
      </w:pPr>
      <w:r>
        <w:rPr>
          <w:rFonts w:cs="Times New Roman"/>
          <w:szCs w:val="28"/>
        </w:rPr>
        <w:t>Сума є обов'язковим полем, оскільки без неї операція не має фінансового змісту. Категорія також є обов'язковою, тому що вона використовується для статистики та аналізу витрат. Опис є додатковим полем і може використовуватися для уточнення операції, наприклад "покупка продуктів" або "оплата проїзду". Дата за замовчуванням встановлюється поточна, але користувач може змінити її через вибір дати.</w:t>
      </w:r>
    </w:p>
    <w:p w14:paraId="2492F6DC" w14:textId="77777777" w:rsidR="00DB68FF" w:rsidRDefault="00DB68FF" w:rsidP="00602F9F">
      <w:pPr>
        <w:jc w:val="center"/>
        <w:rPr>
          <w:rFonts w:cs="Times New Roman"/>
          <w:szCs w:val="28"/>
        </w:rPr>
      </w:pPr>
    </w:p>
    <w:p w14:paraId="5C8DCE80" w14:textId="77777777" w:rsidR="00DB68FF" w:rsidRDefault="00DB68FF" w:rsidP="00602F9F">
      <w:pPr>
        <w:jc w:val="center"/>
        <w:rPr>
          <w:rFonts w:cs="Times New Roman"/>
          <w:szCs w:val="28"/>
        </w:rPr>
      </w:pPr>
      <w:r>
        <w:rPr>
          <w:rFonts w:cs="Times New Roman"/>
          <w:szCs w:val="28"/>
        </w:rPr>
        <w:t>Після натискання кнопки збереження застосунок перевіряє, чи заповнені основні поля. Якщо сума або категорія не вибрані, користувач отримує повідомлення про помилку. Якщо дані введені коректно, операція передається у сховище стану, отримує унікальний ідентифікатор, записується у базу SQLite і додається до списку транзакцій.</w:t>
      </w:r>
    </w:p>
    <w:p w14:paraId="494A73E2" w14:textId="77777777" w:rsidR="00DB68FF" w:rsidRDefault="00DB68FF" w:rsidP="00602F9F">
      <w:pPr>
        <w:jc w:val="center"/>
        <w:rPr>
          <w:rFonts w:cs="Times New Roman"/>
          <w:szCs w:val="28"/>
        </w:rPr>
      </w:pPr>
    </w:p>
    <w:p w14:paraId="4DB46BB5" w14:textId="77777777" w:rsidR="00DB68FF" w:rsidRDefault="00DB68FF" w:rsidP="00602F9F">
      <w:pPr>
        <w:jc w:val="center"/>
        <w:rPr>
          <w:rFonts w:cs="Times New Roman"/>
          <w:szCs w:val="28"/>
        </w:rPr>
      </w:pPr>
      <w:r>
        <w:rPr>
          <w:rFonts w:cs="Times New Roman"/>
          <w:szCs w:val="28"/>
        </w:rPr>
        <w:t>Компонент відображення транзакції показує категорію, іконку, опис, дату та суму операції. Для витрат сума виводиться як від'ємне значення, а для доходів – як додатне. Це робить список операцій більш наочним. Також передбачено можливість видалення операції. Перед видаленням користувачу показується підтвердження, що зменшує ризик випадкового видалення даних.</w:t>
      </w:r>
    </w:p>
    <w:p w14:paraId="74233B6B" w14:textId="77777777" w:rsidR="00DB68FF" w:rsidRDefault="00DB68FF" w:rsidP="00602F9F">
      <w:pPr>
        <w:jc w:val="center"/>
        <w:rPr>
          <w:rFonts w:cs="Times New Roman"/>
          <w:szCs w:val="28"/>
        </w:rPr>
      </w:pPr>
    </w:p>
    <w:p w14:paraId="154CD1EB" w14:textId="77777777" w:rsidR="00DB68FF" w:rsidRDefault="00DB68FF" w:rsidP="00602F9F">
      <w:pPr>
        <w:jc w:val="center"/>
        <w:rPr>
          <w:rFonts w:cs="Times New Roman"/>
          <w:szCs w:val="28"/>
        </w:rPr>
      </w:pPr>
      <w:r>
        <w:rPr>
          <w:rFonts w:cs="Times New Roman"/>
          <w:szCs w:val="28"/>
        </w:rPr>
        <w:t>Окремим важливим екраном є екран статистики. Він призначений для аналізу структури доходів або витрат за вибраний місяць. Користувач може перемикатися між двома режимами: витрати та доходи. Для вибраного режиму застосунок групує операції за категоріями, підраховує суму по кожній категорії та сортує їх від найбільшої до найменшої.</w:t>
      </w:r>
    </w:p>
    <w:p w14:paraId="791658AC" w14:textId="77777777" w:rsidR="00DB68FF" w:rsidRDefault="00DB68FF" w:rsidP="00602F9F">
      <w:pPr>
        <w:jc w:val="center"/>
        <w:rPr>
          <w:rFonts w:cs="Times New Roman"/>
          <w:szCs w:val="28"/>
        </w:rPr>
      </w:pPr>
    </w:p>
    <w:p w14:paraId="6F7B21D8" w14:textId="77777777" w:rsidR="00DB68FF" w:rsidRDefault="00DB68FF" w:rsidP="00602F9F">
      <w:pPr>
        <w:jc w:val="center"/>
        <w:rPr>
          <w:rFonts w:cs="Times New Roman"/>
          <w:szCs w:val="28"/>
        </w:rPr>
      </w:pPr>
      <w:r>
        <w:rPr>
          <w:rFonts w:cs="Times New Roman"/>
          <w:szCs w:val="28"/>
        </w:rPr>
        <w:t>На екрані статистики відображаються:</w:t>
      </w:r>
    </w:p>
    <w:p w14:paraId="3FF6BCD4" w14:textId="77777777" w:rsidR="00DB68FF" w:rsidRDefault="00DB68FF" w:rsidP="00602F9F">
      <w:pPr>
        <w:jc w:val="center"/>
        <w:rPr>
          <w:rFonts w:cs="Times New Roman"/>
          <w:szCs w:val="28"/>
        </w:rPr>
      </w:pPr>
      <w:r>
        <w:rPr>
          <w:rFonts w:cs="Times New Roman"/>
          <w:szCs w:val="28"/>
        </w:rPr>
        <w:t>загальна сума за вибраним типом операцій;</w:t>
      </w:r>
    </w:p>
    <w:p w14:paraId="2D723810" w14:textId="77777777" w:rsidR="00DB68FF" w:rsidRDefault="00DB68FF" w:rsidP="00602F9F">
      <w:pPr>
        <w:jc w:val="center"/>
        <w:rPr>
          <w:rFonts w:cs="Times New Roman"/>
          <w:szCs w:val="28"/>
        </w:rPr>
      </w:pPr>
      <w:r>
        <w:rPr>
          <w:rFonts w:cs="Times New Roman"/>
          <w:szCs w:val="28"/>
        </w:rPr>
        <w:t>найбільша частка однієї категорії;</w:t>
      </w:r>
    </w:p>
    <w:p w14:paraId="7B74A5D5" w14:textId="77777777" w:rsidR="00DB68FF" w:rsidRDefault="00DB68FF" w:rsidP="00602F9F">
      <w:pPr>
        <w:jc w:val="center"/>
        <w:rPr>
          <w:rFonts w:cs="Times New Roman"/>
          <w:szCs w:val="28"/>
        </w:rPr>
      </w:pPr>
      <w:r>
        <w:rPr>
          <w:rFonts w:cs="Times New Roman"/>
          <w:szCs w:val="28"/>
        </w:rPr>
        <w:t>кількість активних категорій у періоді;</w:t>
      </w:r>
    </w:p>
    <w:p w14:paraId="48FFDD04" w14:textId="77777777" w:rsidR="00DB68FF" w:rsidRDefault="00DB68FF" w:rsidP="00602F9F">
      <w:pPr>
        <w:jc w:val="center"/>
        <w:rPr>
          <w:rFonts w:cs="Times New Roman"/>
          <w:szCs w:val="28"/>
        </w:rPr>
      </w:pPr>
      <w:r>
        <w:rPr>
          <w:rFonts w:cs="Times New Roman"/>
          <w:szCs w:val="28"/>
        </w:rPr>
        <w:t>візуальний розподіл сум;</w:t>
      </w:r>
    </w:p>
    <w:p w14:paraId="08CF72C6" w14:textId="77777777" w:rsidR="00DB68FF" w:rsidRDefault="00DB68FF" w:rsidP="00602F9F">
      <w:pPr>
        <w:jc w:val="center"/>
        <w:rPr>
          <w:rFonts w:cs="Times New Roman"/>
          <w:szCs w:val="28"/>
        </w:rPr>
      </w:pPr>
      <w:r>
        <w:rPr>
          <w:rFonts w:cs="Times New Roman"/>
          <w:szCs w:val="28"/>
        </w:rPr>
        <w:t>детальний список категорій із сумами та відсотками.</w:t>
      </w:r>
    </w:p>
    <w:p w14:paraId="64EA3DD6" w14:textId="77777777" w:rsidR="00DB68FF" w:rsidRDefault="00DB68FF" w:rsidP="00602F9F">
      <w:pPr>
        <w:jc w:val="center"/>
        <w:rPr>
          <w:rFonts w:cs="Times New Roman"/>
          <w:szCs w:val="28"/>
        </w:rPr>
      </w:pPr>
    </w:p>
    <w:p w14:paraId="2412A54D" w14:textId="77777777" w:rsidR="00DB68FF" w:rsidRDefault="00DB68FF" w:rsidP="00602F9F">
      <w:pPr>
        <w:jc w:val="center"/>
        <w:rPr>
          <w:rFonts w:cs="Times New Roman"/>
          <w:szCs w:val="28"/>
        </w:rPr>
      </w:pPr>
      <w:r>
        <w:rPr>
          <w:rFonts w:cs="Times New Roman"/>
          <w:szCs w:val="28"/>
        </w:rPr>
        <w:t>Такий підхід допомагає користувачу швидко побачити основні напрями руху коштів. Наприклад, якщо найбільша частка витрат припадає на покупки або розваги, користувач може зробити висновок про необхідність переглянути свої фінансові звички.</w:t>
      </w:r>
    </w:p>
    <w:p w14:paraId="42DE04DB" w14:textId="77777777" w:rsidR="00DB68FF" w:rsidRDefault="00DB68FF" w:rsidP="00602F9F">
      <w:pPr>
        <w:jc w:val="center"/>
        <w:rPr>
          <w:rFonts w:cs="Times New Roman"/>
          <w:szCs w:val="28"/>
        </w:rPr>
      </w:pPr>
    </w:p>
    <w:p w14:paraId="50CA81F6" w14:textId="77777777" w:rsidR="00DB68FF" w:rsidRDefault="00DB68FF" w:rsidP="00602F9F">
      <w:pPr>
        <w:jc w:val="center"/>
        <w:rPr>
          <w:rFonts w:cs="Times New Roman"/>
          <w:szCs w:val="28"/>
        </w:rPr>
      </w:pPr>
      <w:r>
        <w:rPr>
          <w:rFonts w:cs="Times New Roman"/>
          <w:szCs w:val="28"/>
        </w:rPr>
        <w:t>Екран налаштувань використовується для роботи з бюджетними лімітами. У ньому категорії поділені на дві групи: витрати та доходи. Для витратних категорій користувач може встановити місячний ліміт. Для категорій доходів редагування ліміту не передбачене, оскільки ліміти доцільніше застосовувати саме для контролю витрат.</w:t>
      </w:r>
    </w:p>
    <w:p w14:paraId="0ACCFAFA" w14:textId="77777777" w:rsidR="00DB68FF" w:rsidRDefault="00DB68FF" w:rsidP="00602F9F">
      <w:pPr>
        <w:jc w:val="center"/>
        <w:rPr>
          <w:rFonts w:cs="Times New Roman"/>
          <w:szCs w:val="28"/>
        </w:rPr>
      </w:pPr>
    </w:p>
    <w:p w14:paraId="23A27372" w14:textId="77777777" w:rsidR="00DB68FF" w:rsidRDefault="00DB68FF" w:rsidP="00602F9F">
      <w:pPr>
        <w:jc w:val="center"/>
        <w:rPr>
          <w:rFonts w:cs="Times New Roman"/>
          <w:szCs w:val="28"/>
        </w:rPr>
      </w:pPr>
      <w:r>
        <w:rPr>
          <w:rFonts w:cs="Times New Roman"/>
          <w:szCs w:val="28"/>
        </w:rPr>
        <w:t>Під час встановлення ліміту користувач обирає категорію, вводить суму і зберігає значення. Ліміт записується у таблицю budget_limits із прив'язкою до категорії, місяця та року. Якщо для цієї категорії та періоду ліміт уже існує, він замінюється новим значенням. Це реалізовано за допомогою операції INSERT OR REPLACE.</w:t>
      </w:r>
    </w:p>
    <w:p w14:paraId="1A0F4DE1" w14:textId="77777777" w:rsidR="00DB68FF" w:rsidRDefault="00DB68FF" w:rsidP="00602F9F">
      <w:pPr>
        <w:jc w:val="center"/>
        <w:rPr>
          <w:rFonts w:cs="Times New Roman"/>
          <w:szCs w:val="28"/>
        </w:rPr>
      </w:pPr>
    </w:p>
    <w:p w14:paraId="14069FC7" w14:textId="77777777" w:rsidR="00DB68FF" w:rsidRDefault="00DB68FF" w:rsidP="00602F9F">
      <w:pPr>
        <w:jc w:val="center"/>
        <w:rPr>
          <w:rFonts w:cs="Times New Roman"/>
          <w:szCs w:val="28"/>
        </w:rPr>
      </w:pPr>
      <w:r>
        <w:rPr>
          <w:rFonts w:cs="Times New Roman"/>
          <w:szCs w:val="28"/>
        </w:rPr>
        <w:t>Таблиця 2.6 – Основні екрани застосунку</w:t>
      </w:r>
    </w:p>
    <w:p w14:paraId="05978EC3" w14:textId="77777777" w:rsidR="00DB68FF" w:rsidRDefault="00DB68FF" w:rsidP="00602F9F">
      <w:pPr>
        <w:jc w:val="center"/>
        <w:rPr>
          <w:rFonts w:cs="Times New Roman"/>
          <w:szCs w:val="28"/>
        </w:rPr>
      </w:pPr>
    </w:p>
    <w:p w14:paraId="6B7DF71D" w14:textId="77777777" w:rsidR="00DB68FF" w:rsidRDefault="00DB68FF" w:rsidP="00602F9F">
      <w:pPr>
        <w:jc w:val="center"/>
        <w:rPr>
          <w:rFonts w:cs="Times New Roman"/>
          <w:szCs w:val="28"/>
        </w:rPr>
      </w:pPr>
      <w:r>
        <w:rPr>
          <w:rFonts w:cs="Times New Roman"/>
          <w:szCs w:val="28"/>
        </w:rPr>
        <w:t>Екран</w:t>
      </w:r>
    </w:p>
    <w:p w14:paraId="2FC2A2B0" w14:textId="77777777" w:rsidR="00DB68FF" w:rsidRDefault="00DB68FF" w:rsidP="00602F9F">
      <w:pPr>
        <w:jc w:val="center"/>
        <w:rPr>
          <w:rFonts w:cs="Times New Roman"/>
          <w:szCs w:val="28"/>
        </w:rPr>
      </w:pPr>
      <w:r>
        <w:rPr>
          <w:rFonts w:cs="Times New Roman"/>
          <w:szCs w:val="28"/>
        </w:rPr>
        <w:t>Призначення</w:t>
      </w:r>
    </w:p>
    <w:p w14:paraId="57744BAF" w14:textId="77777777" w:rsidR="00DB68FF" w:rsidRDefault="00DB68FF" w:rsidP="00602F9F">
      <w:pPr>
        <w:jc w:val="center"/>
        <w:rPr>
          <w:rFonts w:cs="Times New Roman"/>
          <w:szCs w:val="28"/>
        </w:rPr>
      </w:pPr>
      <w:r>
        <w:rPr>
          <w:rFonts w:cs="Times New Roman"/>
          <w:szCs w:val="28"/>
        </w:rPr>
        <w:t>Головний екран</w:t>
      </w:r>
    </w:p>
    <w:p w14:paraId="40C2D330" w14:textId="77777777" w:rsidR="00DB68FF" w:rsidRDefault="00DB68FF" w:rsidP="00602F9F">
      <w:pPr>
        <w:jc w:val="center"/>
        <w:rPr>
          <w:rFonts w:cs="Times New Roman"/>
          <w:szCs w:val="28"/>
        </w:rPr>
      </w:pPr>
      <w:r>
        <w:rPr>
          <w:rFonts w:cs="Times New Roman"/>
          <w:szCs w:val="28"/>
        </w:rPr>
        <w:t>Перегляд балансу, доходів, витрат і списку операцій</w:t>
      </w:r>
    </w:p>
    <w:p w14:paraId="05EE48E9" w14:textId="77777777" w:rsidR="00DB68FF" w:rsidRDefault="00DB68FF" w:rsidP="00602F9F">
      <w:pPr>
        <w:jc w:val="center"/>
        <w:rPr>
          <w:rFonts w:cs="Times New Roman"/>
          <w:szCs w:val="28"/>
        </w:rPr>
      </w:pPr>
      <w:r>
        <w:rPr>
          <w:rFonts w:cs="Times New Roman"/>
          <w:szCs w:val="28"/>
        </w:rPr>
        <w:t>Екран статистики</w:t>
      </w:r>
    </w:p>
    <w:p w14:paraId="5716502F" w14:textId="77777777" w:rsidR="00DB68FF" w:rsidRDefault="00DB68FF" w:rsidP="00602F9F">
      <w:pPr>
        <w:jc w:val="center"/>
        <w:rPr>
          <w:rFonts w:cs="Times New Roman"/>
          <w:szCs w:val="28"/>
        </w:rPr>
      </w:pPr>
      <w:r>
        <w:rPr>
          <w:rFonts w:cs="Times New Roman"/>
          <w:szCs w:val="28"/>
        </w:rPr>
        <w:t>Аналіз структури доходів і витрат за категоріями</w:t>
      </w:r>
    </w:p>
    <w:p w14:paraId="70C21090" w14:textId="77777777" w:rsidR="00DB68FF" w:rsidRDefault="00DB68FF" w:rsidP="00602F9F">
      <w:pPr>
        <w:jc w:val="center"/>
        <w:rPr>
          <w:rFonts w:cs="Times New Roman"/>
          <w:szCs w:val="28"/>
        </w:rPr>
      </w:pPr>
      <w:r>
        <w:rPr>
          <w:rFonts w:cs="Times New Roman"/>
          <w:szCs w:val="28"/>
        </w:rPr>
        <w:t>Екран налаштувань</w:t>
      </w:r>
    </w:p>
    <w:p w14:paraId="0EC443D7" w14:textId="77777777" w:rsidR="00DB68FF" w:rsidRDefault="00DB68FF" w:rsidP="00602F9F">
      <w:pPr>
        <w:jc w:val="center"/>
        <w:rPr>
          <w:rFonts w:cs="Times New Roman"/>
          <w:szCs w:val="28"/>
        </w:rPr>
      </w:pPr>
      <w:r>
        <w:rPr>
          <w:rFonts w:cs="Times New Roman"/>
          <w:szCs w:val="28"/>
        </w:rPr>
        <w:t>Перегляд категорій і встановлення місячних лімітів</w:t>
      </w:r>
    </w:p>
    <w:p w14:paraId="1EB56D83" w14:textId="77777777" w:rsidR="00DB68FF" w:rsidRDefault="00DB68FF" w:rsidP="00602F9F">
      <w:pPr>
        <w:jc w:val="center"/>
        <w:rPr>
          <w:rFonts w:cs="Times New Roman"/>
          <w:szCs w:val="28"/>
        </w:rPr>
      </w:pPr>
      <w:r>
        <w:rPr>
          <w:rFonts w:cs="Times New Roman"/>
          <w:szCs w:val="28"/>
        </w:rPr>
        <w:t>Модальне вікно операції</w:t>
      </w:r>
    </w:p>
    <w:p w14:paraId="257FBB05" w14:textId="77777777" w:rsidR="00DB68FF" w:rsidRDefault="00DB68FF" w:rsidP="00602F9F">
      <w:pPr>
        <w:jc w:val="center"/>
        <w:rPr>
          <w:rFonts w:cs="Times New Roman"/>
          <w:szCs w:val="28"/>
        </w:rPr>
      </w:pPr>
      <w:r>
        <w:rPr>
          <w:rFonts w:cs="Times New Roman"/>
          <w:szCs w:val="28"/>
        </w:rPr>
        <w:t>Додавання нової фінансової операції</w:t>
      </w:r>
    </w:p>
    <w:p w14:paraId="337C50DD" w14:textId="77777777" w:rsidR="00DB68FF" w:rsidRDefault="00DB68FF" w:rsidP="00602F9F">
      <w:pPr>
        <w:jc w:val="center"/>
        <w:rPr>
          <w:rFonts w:cs="Times New Roman"/>
          <w:szCs w:val="28"/>
        </w:rPr>
      </w:pPr>
    </w:p>
    <w:p w14:paraId="26033590" w14:textId="77777777" w:rsidR="00DB68FF" w:rsidRDefault="00DB68FF" w:rsidP="00602F9F">
      <w:pPr>
        <w:jc w:val="center"/>
        <w:rPr>
          <w:rFonts w:cs="Times New Roman"/>
          <w:szCs w:val="28"/>
        </w:rPr>
      </w:pPr>
      <w:r>
        <w:rPr>
          <w:rFonts w:cs="Times New Roman"/>
          <w:szCs w:val="28"/>
        </w:rPr>
        <w:t>Для зручності розробки у проєкті використано TypeScript-типи. Вони описують структуру транзакції, категорії, бюджетного ліміту та статистичних даних. Наприклад, транзакція містить id, amount, categoryId, description, date і type. Завдяки цьому під час розробки легше контролювати правильність передавання даних між компонентами.</w:t>
      </w:r>
    </w:p>
    <w:p w14:paraId="530A2E4C" w14:textId="77777777" w:rsidR="00DB68FF" w:rsidRDefault="00DB68FF" w:rsidP="00602F9F">
      <w:pPr>
        <w:jc w:val="center"/>
        <w:rPr>
          <w:rFonts w:cs="Times New Roman"/>
          <w:szCs w:val="28"/>
        </w:rPr>
      </w:pPr>
    </w:p>
    <w:p w14:paraId="35346BB9" w14:textId="77777777" w:rsidR="00DB68FF" w:rsidRDefault="00DB68FF" w:rsidP="00602F9F">
      <w:pPr>
        <w:jc w:val="center"/>
        <w:rPr>
          <w:rFonts w:cs="Times New Roman"/>
          <w:szCs w:val="28"/>
        </w:rPr>
      </w:pPr>
      <w:r>
        <w:rPr>
          <w:rFonts w:cs="Times New Roman"/>
          <w:szCs w:val="28"/>
        </w:rPr>
        <w:t>Перевірка роботи застосунку проводилася за основними сценаріями використання. Було перевірено додавання операцій доходів і витрат, відображення їх у списку, розрахунок загальних сум, перехід між місяцями, групування статистики за категоріями, встановлення бюджетного ліміту та видалення операцій.</w:t>
      </w:r>
    </w:p>
    <w:p w14:paraId="4D9F7E34" w14:textId="77777777" w:rsidR="00DB68FF" w:rsidRDefault="00DB68FF" w:rsidP="00602F9F">
      <w:pPr>
        <w:jc w:val="center"/>
        <w:rPr>
          <w:rFonts w:cs="Times New Roman"/>
          <w:szCs w:val="28"/>
        </w:rPr>
      </w:pPr>
    </w:p>
    <w:p w14:paraId="353DA53F" w14:textId="77777777" w:rsidR="00DB68FF" w:rsidRDefault="00DB68FF" w:rsidP="00602F9F">
      <w:pPr>
        <w:jc w:val="center"/>
        <w:rPr>
          <w:rFonts w:cs="Times New Roman"/>
          <w:szCs w:val="28"/>
        </w:rPr>
      </w:pPr>
      <w:r>
        <w:rPr>
          <w:rFonts w:cs="Times New Roman"/>
          <w:szCs w:val="28"/>
        </w:rPr>
        <w:t>Таблиця 2.7 – Перевірка основних функцій застосунку</w:t>
      </w:r>
    </w:p>
    <w:p w14:paraId="2A7B3701" w14:textId="77777777" w:rsidR="00DB68FF" w:rsidRDefault="00DB68FF" w:rsidP="00602F9F">
      <w:pPr>
        <w:jc w:val="center"/>
        <w:rPr>
          <w:rFonts w:cs="Times New Roman"/>
          <w:szCs w:val="28"/>
        </w:rPr>
      </w:pPr>
    </w:p>
    <w:p w14:paraId="0081D69C" w14:textId="77777777" w:rsidR="00DB68FF" w:rsidRDefault="00DB68FF" w:rsidP="00602F9F">
      <w:pPr>
        <w:jc w:val="center"/>
        <w:rPr>
          <w:rFonts w:cs="Times New Roman"/>
          <w:szCs w:val="28"/>
        </w:rPr>
      </w:pPr>
      <w:r>
        <w:rPr>
          <w:rFonts w:cs="Times New Roman"/>
          <w:szCs w:val="28"/>
        </w:rPr>
        <w:t>Сценарій перевірки</w:t>
      </w:r>
    </w:p>
    <w:p w14:paraId="3E0EE23A" w14:textId="77777777" w:rsidR="00DB68FF" w:rsidRDefault="00DB68FF" w:rsidP="00602F9F">
      <w:pPr>
        <w:jc w:val="center"/>
        <w:rPr>
          <w:rFonts w:cs="Times New Roman"/>
          <w:szCs w:val="28"/>
        </w:rPr>
      </w:pPr>
      <w:r>
        <w:rPr>
          <w:rFonts w:cs="Times New Roman"/>
          <w:szCs w:val="28"/>
        </w:rPr>
        <w:t>Очікуваний результат</w:t>
      </w:r>
    </w:p>
    <w:p w14:paraId="78B38417" w14:textId="77777777" w:rsidR="00DB68FF" w:rsidRDefault="00DB68FF" w:rsidP="00602F9F">
      <w:pPr>
        <w:jc w:val="center"/>
        <w:rPr>
          <w:rFonts w:cs="Times New Roman"/>
          <w:szCs w:val="28"/>
        </w:rPr>
      </w:pPr>
      <w:r>
        <w:rPr>
          <w:rFonts w:cs="Times New Roman"/>
          <w:szCs w:val="28"/>
        </w:rPr>
        <w:t>Додавання витрати</w:t>
      </w:r>
    </w:p>
    <w:p w14:paraId="2AD0094D" w14:textId="77777777" w:rsidR="00DB68FF" w:rsidRDefault="00DB68FF" w:rsidP="00602F9F">
      <w:pPr>
        <w:jc w:val="center"/>
        <w:rPr>
          <w:rFonts w:cs="Times New Roman"/>
          <w:szCs w:val="28"/>
        </w:rPr>
      </w:pPr>
      <w:r>
        <w:rPr>
          <w:rFonts w:cs="Times New Roman"/>
          <w:szCs w:val="28"/>
        </w:rPr>
        <w:t>Операція з'являється у списку і збільшує суму витрат</w:t>
      </w:r>
    </w:p>
    <w:p w14:paraId="79F0052D" w14:textId="77777777" w:rsidR="00DB68FF" w:rsidRDefault="00DB68FF" w:rsidP="00602F9F">
      <w:pPr>
        <w:jc w:val="center"/>
        <w:rPr>
          <w:rFonts w:cs="Times New Roman"/>
          <w:szCs w:val="28"/>
        </w:rPr>
      </w:pPr>
      <w:r>
        <w:rPr>
          <w:rFonts w:cs="Times New Roman"/>
          <w:szCs w:val="28"/>
        </w:rPr>
        <w:t>Додавання доходу</w:t>
      </w:r>
    </w:p>
    <w:p w14:paraId="08E6A5BC" w14:textId="77777777" w:rsidR="00DB68FF" w:rsidRDefault="00DB68FF" w:rsidP="00602F9F">
      <w:pPr>
        <w:jc w:val="center"/>
        <w:rPr>
          <w:rFonts w:cs="Times New Roman"/>
          <w:szCs w:val="28"/>
        </w:rPr>
      </w:pPr>
      <w:r>
        <w:rPr>
          <w:rFonts w:cs="Times New Roman"/>
          <w:szCs w:val="28"/>
        </w:rPr>
        <w:t>Операція з'являється у списку і збільшує суму доходів</w:t>
      </w:r>
    </w:p>
    <w:p w14:paraId="68204375" w14:textId="77777777" w:rsidR="00DB68FF" w:rsidRDefault="00DB68FF" w:rsidP="00602F9F">
      <w:pPr>
        <w:jc w:val="center"/>
        <w:rPr>
          <w:rFonts w:cs="Times New Roman"/>
          <w:szCs w:val="28"/>
        </w:rPr>
      </w:pPr>
      <w:r>
        <w:rPr>
          <w:rFonts w:cs="Times New Roman"/>
          <w:szCs w:val="28"/>
        </w:rPr>
        <w:t>Перегляд балансу</w:t>
      </w:r>
    </w:p>
    <w:p w14:paraId="084D0D34" w14:textId="77777777" w:rsidR="00DB68FF" w:rsidRDefault="00DB68FF" w:rsidP="00602F9F">
      <w:pPr>
        <w:jc w:val="center"/>
        <w:rPr>
          <w:rFonts w:cs="Times New Roman"/>
          <w:szCs w:val="28"/>
        </w:rPr>
      </w:pPr>
      <w:r>
        <w:rPr>
          <w:rFonts w:cs="Times New Roman"/>
          <w:szCs w:val="28"/>
        </w:rPr>
        <w:t>Баланс дорівнює різниці між доходами і витратами</w:t>
      </w:r>
    </w:p>
    <w:p w14:paraId="39A3717B" w14:textId="77777777" w:rsidR="00DB68FF" w:rsidRDefault="00DB68FF" w:rsidP="00602F9F">
      <w:pPr>
        <w:jc w:val="center"/>
        <w:rPr>
          <w:rFonts w:cs="Times New Roman"/>
          <w:szCs w:val="28"/>
        </w:rPr>
      </w:pPr>
      <w:r>
        <w:rPr>
          <w:rFonts w:cs="Times New Roman"/>
          <w:szCs w:val="28"/>
        </w:rPr>
        <w:t>Перехід між місяцями</w:t>
      </w:r>
    </w:p>
    <w:p w14:paraId="51A76D1D" w14:textId="77777777" w:rsidR="00DB68FF" w:rsidRDefault="00DB68FF" w:rsidP="00602F9F">
      <w:pPr>
        <w:jc w:val="center"/>
        <w:rPr>
          <w:rFonts w:cs="Times New Roman"/>
          <w:szCs w:val="28"/>
        </w:rPr>
      </w:pPr>
      <w:r>
        <w:rPr>
          <w:rFonts w:cs="Times New Roman"/>
          <w:szCs w:val="28"/>
        </w:rPr>
        <w:t>На екрані відображаються операції вибраного періоду</w:t>
      </w:r>
    </w:p>
    <w:p w14:paraId="0ABF1C03" w14:textId="77777777" w:rsidR="00DB68FF" w:rsidRDefault="00DB68FF" w:rsidP="00602F9F">
      <w:pPr>
        <w:jc w:val="center"/>
        <w:rPr>
          <w:rFonts w:cs="Times New Roman"/>
          <w:szCs w:val="28"/>
        </w:rPr>
      </w:pPr>
      <w:r>
        <w:rPr>
          <w:rFonts w:cs="Times New Roman"/>
          <w:szCs w:val="28"/>
        </w:rPr>
        <w:t>Перегляд статистики</w:t>
      </w:r>
    </w:p>
    <w:p w14:paraId="50CA3961" w14:textId="77777777" w:rsidR="00DB68FF" w:rsidRDefault="00DB68FF" w:rsidP="00602F9F">
      <w:pPr>
        <w:jc w:val="center"/>
        <w:rPr>
          <w:rFonts w:cs="Times New Roman"/>
          <w:szCs w:val="28"/>
        </w:rPr>
      </w:pPr>
      <w:r>
        <w:rPr>
          <w:rFonts w:cs="Times New Roman"/>
          <w:szCs w:val="28"/>
        </w:rPr>
        <w:t>Суми групуються за категоріями</w:t>
      </w:r>
    </w:p>
    <w:p w14:paraId="46234DDA" w14:textId="77777777" w:rsidR="00DB68FF" w:rsidRDefault="00DB68FF" w:rsidP="00602F9F">
      <w:pPr>
        <w:jc w:val="center"/>
        <w:rPr>
          <w:rFonts w:cs="Times New Roman"/>
          <w:szCs w:val="28"/>
        </w:rPr>
      </w:pPr>
      <w:r>
        <w:rPr>
          <w:rFonts w:cs="Times New Roman"/>
          <w:szCs w:val="28"/>
        </w:rPr>
        <w:t>Встановлення ліміту</w:t>
      </w:r>
    </w:p>
    <w:p w14:paraId="514D6C49" w14:textId="77777777" w:rsidR="00DB68FF" w:rsidRDefault="00DB68FF" w:rsidP="00602F9F">
      <w:pPr>
        <w:jc w:val="center"/>
        <w:rPr>
          <w:rFonts w:cs="Times New Roman"/>
          <w:szCs w:val="28"/>
        </w:rPr>
      </w:pPr>
      <w:r>
        <w:rPr>
          <w:rFonts w:cs="Times New Roman"/>
          <w:szCs w:val="28"/>
        </w:rPr>
        <w:t>Ліміт зберігається для вибраної категорії та місяця</w:t>
      </w:r>
    </w:p>
    <w:p w14:paraId="0DF30114" w14:textId="77777777" w:rsidR="00DB68FF" w:rsidRDefault="00DB68FF" w:rsidP="00602F9F">
      <w:pPr>
        <w:jc w:val="center"/>
        <w:rPr>
          <w:rFonts w:cs="Times New Roman"/>
          <w:szCs w:val="28"/>
        </w:rPr>
      </w:pPr>
      <w:r>
        <w:rPr>
          <w:rFonts w:cs="Times New Roman"/>
          <w:szCs w:val="28"/>
        </w:rPr>
        <w:t>Видалення операції</w:t>
      </w:r>
    </w:p>
    <w:p w14:paraId="0D9CACB0" w14:textId="77777777" w:rsidR="00DB68FF" w:rsidRDefault="00DB68FF" w:rsidP="00602F9F">
      <w:pPr>
        <w:jc w:val="center"/>
        <w:rPr>
          <w:rFonts w:cs="Times New Roman"/>
          <w:szCs w:val="28"/>
        </w:rPr>
      </w:pPr>
      <w:r>
        <w:rPr>
          <w:rFonts w:cs="Times New Roman"/>
          <w:szCs w:val="28"/>
        </w:rPr>
        <w:t>Операція зникає зі списку і не враховується у підрахунках</w:t>
      </w:r>
    </w:p>
    <w:p w14:paraId="7610F0CE" w14:textId="77777777" w:rsidR="00DB68FF" w:rsidRDefault="00DB68FF" w:rsidP="00602F9F">
      <w:pPr>
        <w:jc w:val="center"/>
        <w:rPr>
          <w:rFonts w:cs="Times New Roman"/>
          <w:szCs w:val="28"/>
        </w:rPr>
      </w:pPr>
    </w:p>
    <w:p w14:paraId="215D54D2" w14:textId="77777777" w:rsidR="00DB68FF" w:rsidRDefault="00DB68FF" w:rsidP="00602F9F">
      <w:pPr>
        <w:jc w:val="center"/>
        <w:rPr>
          <w:rFonts w:cs="Times New Roman"/>
          <w:szCs w:val="28"/>
        </w:rPr>
      </w:pPr>
      <w:r>
        <w:rPr>
          <w:rFonts w:cs="Times New Roman"/>
          <w:szCs w:val="28"/>
        </w:rPr>
        <w:t>У процесі перевірки було встановлено, що основна логіка застосунку відповідає поставленим вимогам. Дані зберігаються локально, операції відображаються за вибраним періодом, а підсумкові суми перераховуються після додавання або видалення записів. Статистика дозволяє отримати загальне уявлення про структуру доходів і витрат.</w:t>
      </w:r>
    </w:p>
    <w:p w14:paraId="4E7B1D05" w14:textId="77777777" w:rsidR="00DB68FF" w:rsidRDefault="00DB68FF" w:rsidP="00602F9F">
      <w:pPr>
        <w:jc w:val="center"/>
        <w:rPr>
          <w:rFonts w:cs="Times New Roman"/>
          <w:szCs w:val="28"/>
        </w:rPr>
      </w:pPr>
    </w:p>
    <w:p w14:paraId="33E34045" w14:textId="77777777" w:rsidR="00DB68FF" w:rsidRDefault="00DB68FF" w:rsidP="00602F9F">
      <w:pPr>
        <w:jc w:val="center"/>
        <w:rPr>
          <w:rFonts w:cs="Times New Roman"/>
          <w:szCs w:val="28"/>
        </w:rPr>
      </w:pPr>
      <w:r>
        <w:rPr>
          <w:rFonts w:cs="Times New Roman"/>
          <w:szCs w:val="28"/>
        </w:rPr>
        <w:t>Разом з тим, базова версія застосунку має напрями для подальшого вдосконалення. До них можна віднести додавання резервного копіювання бази даних, експорт звітів у файл, захист входу PIN-кодом або біометрією, повідомлення про перевищення лімітів і можливість редагування вже створених операцій. Також у майбутньому можна реалізувати більш детальні графіки та порівняння витрат за кілька місяців.</w:t>
      </w:r>
    </w:p>
    <w:p w14:paraId="28663A93" w14:textId="77777777" w:rsidR="00DB68FF" w:rsidRDefault="00DB68FF" w:rsidP="00602F9F">
      <w:pPr>
        <w:jc w:val="center"/>
        <w:rPr>
          <w:rFonts w:cs="Times New Roman"/>
          <w:szCs w:val="28"/>
        </w:rPr>
      </w:pPr>
    </w:p>
    <w:p w14:paraId="77C6DB8D" w14:textId="77777777" w:rsidR="00DB68FF" w:rsidRDefault="00DB68FF" w:rsidP="00602F9F">
      <w:pPr>
        <w:jc w:val="center"/>
        <w:rPr>
          <w:rFonts w:cs="Times New Roman"/>
          <w:szCs w:val="28"/>
        </w:rPr>
      </w:pPr>
      <w:r>
        <w:rPr>
          <w:rFonts w:cs="Times New Roman"/>
          <w:szCs w:val="28"/>
        </w:rPr>
        <w:t>Отже, у другому розділі було розглянуто практичний процес проєктування та розробки локального застосунку для ведення особистого бюджету. Було сформовано вимоги, описано архітектуру, структуру бази даних, основні екрани та логіку роботи з фінансовими операціями. Реалізований застосунок забезпечує базовий облік доходів і витрат, локальне збереження даних, перегляд балансу, статистику за категоріями та встановлення бюджетних лімітів, що відповідає меті кваліфікаційної роботи.</w:t>
      </w:r>
    </w:p>
    <w:p w14:paraId="443D79BF" w14:textId="77777777" w:rsidR="00DB68FF" w:rsidRDefault="00DB68FF" w:rsidP="00602F9F">
      <w:pPr>
        <w:jc w:val="center"/>
        <w:rPr>
          <w:rFonts w:cs="Times New Roman"/>
          <w:szCs w:val="28"/>
        </w:rPr>
      </w:pPr>
    </w:p>
    <w:p w14:paraId="5D3CE9AF" w14:textId="77777777" w:rsidR="00DB68FF" w:rsidRDefault="00DB68FF" w:rsidP="00602F9F">
      <w:pPr>
        <w:jc w:val="center"/>
        <w:rPr>
          <w:rFonts w:cs="Times New Roman"/>
          <w:szCs w:val="28"/>
        </w:rPr>
      </w:pPr>
    </w:p>
    <w:p w14:paraId="25190539" w14:textId="0574646A" w:rsidR="00CD4B52" w:rsidRDefault="00602F9F" w:rsidP="00602F9F">
      <w:pPr>
        <w:jc w:val="center"/>
        <w:rPr>
          <w:rFonts w:cs="Times New Roman"/>
          <w:b/>
          <w:bCs/>
          <w:szCs w:val="28"/>
          <w:lang w:val="uk-UA"/>
        </w:rPr>
      </w:pPr>
      <w:r w:rsidRPr="00602F9F">
        <w:rPr>
          <w:rFonts w:cs="Times New Roman"/>
          <w:b/>
          <w:bCs/>
          <w:szCs w:val="28"/>
          <w:lang w:val="uk-UA"/>
        </w:rPr>
        <w:t>СПИСОК ВИКОРИСТАНИХ ДЖЕРЕЛ ІНФОРМАЦІЇ</w:t>
      </w:r>
    </w:p>
    <w:p w14:paraId="2442B264" w14:textId="07F936BC" w:rsidR="00352551" w:rsidRPr="00352551" w:rsidRDefault="00352551" w:rsidP="00EF5E50">
      <w:pPr>
        <w:pStyle w:val="a7"/>
        <w:numPr>
          <w:ilvl w:val="0"/>
          <w:numId w:val="8"/>
        </w:numPr>
        <w:spacing w:after="0" w:line="360" w:lineRule="auto"/>
        <w:ind w:left="0" w:firstLine="709"/>
        <w:rPr>
          <w:lang w:val="en-US"/>
        </w:rPr>
      </w:pPr>
      <w:r w:rsidRPr="00352551">
        <w:rPr>
          <w:lang w:val="en-US"/>
        </w:rPr>
        <w:t xml:space="preserve">Lusardi A., Mitchell O. S. Financial literacy and planning: Implications for retirement wellbeing // National Bureau of Economic Research. — 2011. — Working Paper No. 17078. — URL: </w:t>
      </w:r>
      <w:hyperlink r:id="rId8" w:tgtFrame="_new" w:history="1">
        <w:r w:rsidRPr="00352551">
          <w:rPr>
            <w:rStyle w:val="af3"/>
            <w:rFonts w:cs="Times New Roman"/>
            <w:szCs w:val="28"/>
            <w:lang w:val="en-US"/>
          </w:rPr>
          <w:t>https://www.nber.org/papers/w17078</w:t>
        </w:r>
      </w:hyperlink>
      <w:r w:rsidRPr="00352551">
        <w:rPr>
          <w:lang w:val="en-US"/>
        </w:rPr>
        <w:t xml:space="preserve"> (</w:t>
      </w:r>
      <w:r w:rsidRPr="00352551">
        <w:t>дата</w:t>
      </w:r>
      <w:r w:rsidRPr="00352551">
        <w:rPr>
          <w:lang w:val="en-US"/>
        </w:rPr>
        <w:t xml:space="preserve"> </w:t>
      </w:r>
      <w:r w:rsidRPr="00352551">
        <w:t>звернення</w:t>
      </w:r>
      <w:r w:rsidRPr="00352551">
        <w:rPr>
          <w:lang w:val="en-US"/>
        </w:rPr>
        <w:t>: 08.02.2026).</w:t>
      </w:r>
    </w:p>
    <w:p w14:paraId="2DC264AB" w14:textId="47D17D19" w:rsidR="00352551" w:rsidRPr="00352551" w:rsidRDefault="00352551" w:rsidP="00EF5E50">
      <w:pPr>
        <w:pStyle w:val="a7"/>
        <w:numPr>
          <w:ilvl w:val="0"/>
          <w:numId w:val="8"/>
        </w:numPr>
        <w:spacing w:after="0" w:line="360" w:lineRule="auto"/>
        <w:ind w:left="0" w:firstLine="709"/>
        <w:rPr>
          <w:lang w:val="en-US"/>
        </w:rPr>
      </w:pPr>
      <w:r w:rsidRPr="00352551">
        <w:rPr>
          <w:lang w:val="en-US"/>
        </w:rPr>
        <w:t xml:space="preserve">Thaler R. H. Mental accounting and consumer choice // Marketing Science. — 1985. — Vol. 4, No. 3. — P. 199–214. — URL: </w:t>
      </w:r>
      <w:hyperlink r:id="rId9" w:tgtFrame="_new" w:history="1">
        <w:r w:rsidRPr="00352551">
          <w:rPr>
            <w:rStyle w:val="af3"/>
            <w:rFonts w:cs="Times New Roman"/>
            <w:szCs w:val="28"/>
            <w:lang w:val="en-US"/>
          </w:rPr>
          <w:t>https://www.jstor.org/stable/183904</w:t>
        </w:r>
      </w:hyperlink>
      <w:r w:rsidRPr="00352551">
        <w:rPr>
          <w:lang w:val="en-US"/>
        </w:rPr>
        <w:t xml:space="preserve"> (</w:t>
      </w:r>
      <w:r w:rsidRPr="00352551">
        <w:t>дата</w:t>
      </w:r>
      <w:r w:rsidRPr="00352551">
        <w:rPr>
          <w:lang w:val="en-US"/>
        </w:rPr>
        <w:t xml:space="preserve"> </w:t>
      </w:r>
      <w:r w:rsidRPr="00352551">
        <w:t>звернення</w:t>
      </w:r>
      <w:r w:rsidRPr="00352551">
        <w:rPr>
          <w:lang w:val="en-US"/>
        </w:rPr>
        <w:t>: 08.02.2026).</w:t>
      </w:r>
    </w:p>
    <w:p w14:paraId="159CD2C2" w14:textId="1E36A49A" w:rsidR="00352551" w:rsidRPr="00352551" w:rsidRDefault="00352551" w:rsidP="00EF5E50">
      <w:pPr>
        <w:pStyle w:val="a7"/>
        <w:numPr>
          <w:ilvl w:val="0"/>
          <w:numId w:val="8"/>
        </w:numPr>
        <w:spacing w:after="0" w:line="360" w:lineRule="auto"/>
        <w:ind w:left="0" w:firstLine="709"/>
        <w:rPr>
          <w:lang w:val="en-US"/>
        </w:rPr>
      </w:pPr>
      <w:r w:rsidRPr="00352551">
        <w:rPr>
          <w:lang w:val="en-US"/>
        </w:rPr>
        <w:t xml:space="preserve">Kahneman D., Tversky A. Prospect theory: An analysis of decision under risk // Econometrica. — 1979. — Vol. 47, No. 2. — P. 263–291. — URL: </w:t>
      </w:r>
      <w:hyperlink r:id="rId10" w:tgtFrame="_new" w:history="1">
        <w:r w:rsidRPr="00352551">
          <w:rPr>
            <w:rStyle w:val="af3"/>
            <w:rFonts w:cs="Times New Roman"/>
            <w:szCs w:val="28"/>
            <w:lang w:val="en-US"/>
          </w:rPr>
          <w:t>https://www.jstor.org/stable/1914185</w:t>
        </w:r>
      </w:hyperlink>
      <w:r w:rsidRPr="00352551">
        <w:rPr>
          <w:lang w:val="en-US"/>
        </w:rPr>
        <w:t xml:space="preserve"> (</w:t>
      </w:r>
      <w:r w:rsidRPr="00352551">
        <w:t>дата</w:t>
      </w:r>
      <w:r w:rsidRPr="00352551">
        <w:rPr>
          <w:lang w:val="en-US"/>
        </w:rPr>
        <w:t xml:space="preserve"> </w:t>
      </w:r>
      <w:r w:rsidRPr="00352551">
        <w:t>звернення</w:t>
      </w:r>
      <w:r w:rsidRPr="00352551">
        <w:rPr>
          <w:lang w:val="en-US"/>
        </w:rPr>
        <w:t>: 08.02.2026).</w:t>
      </w:r>
    </w:p>
    <w:p w14:paraId="3C4E1FC3" w14:textId="5BF5686B" w:rsidR="00352551" w:rsidRPr="00352551" w:rsidRDefault="00352551" w:rsidP="00EF5E50">
      <w:pPr>
        <w:pStyle w:val="a7"/>
        <w:numPr>
          <w:ilvl w:val="0"/>
          <w:numId w:val="8"/>
        </w:numPr>
        <w:spacing w:after="0" w:line="360" w:lineRule="auto"/>
        <w:ind w:left="0" w:firstLine="709"/>
        <w:rPr>
          <w:lang w:val="en-US"/>
        </w:rPr>
      </w:pPr>
      <w:r w:rsidRPr="00352551">
        <w:rPr>
          <w:lang w:val="en-US"/>
        </w:rPr>
        <w:t>French D., McKillop D., Stewart E. The effectiveness of smartphone applications in improving financial capability // Journal of Behavioral and Experimental Finance. — 2020. — Vol. 25. — Article 100279. — URL: https://www.sciencedirect.com/science/article/pii/S2214635019300724 (</w:t>
      </w:r>
      <w:r w:rsidRPr="00352551">
        <w:t>дата</w:t>
      </w:r>
      <w:r w:rsidRPr="00352551">
        <w:rPr>
          <w:lang w:val="en-US"/>
        </w:rPr>
        <w:t xml:space="preserve"> </w:t>
      </w:r>
      <w:r w:rsidRPr="00352551">
        <w:t>звернення</w:t>
      </w:r>
      <w:r w:rsidRPr="00352551">
        <w:rPr>
          <w:lang w:val="en-US"/>
        </w:rPr>
        <w:t>: 08.02.2026).</w:t>
      </w:r>
    </w:p>
    <w:p w14:paraId="1C255A07" w14:textId="2CB8CE83" w:rsidR="00352551" w:rsidRPr="00352551" w:rsidRDefault="00352551" w:rsidP="00EF5E50">
      <w:pPr>
        <w:pStyle w:val="a7"/>
        <w:numPr>
          <w:ilvl w:val="0"/>
          <w:numId w:val="8"/>
        </w:numPr>
        <w:spacing w:after="0" w:line="360" w:lineRule="auto"/>
        <w:ind w:left="0" w:firstLine="709"/>
        <w:rPr>
          <w:lang w:val="en-US"/>
        </w:rPr>
      </w:pPr>
      <w:r w:rsidRPr="00352551">
        <w:rPr>
          <w:lang w:val="en-US"/>
        </w:rPr>
        <w:t>Olafsson A., Pagel M. The liquid hand-to-mouth // Review of Economic Studies. — 2018. — Vol. 85, No. 2. — P. 891–933. — URL: https://academic.oup.com/restud/article/85/2/891/4096327 (</w:t>
      </w:r>
      <w:r w:rsidRPr="00352551">
        <w:t>дата</w:t>
      </w:r>
      <w:r w:rsidRPr="00352551">
        <w:rPr>
          <w:lang w:val="en-US"/>
        </w:rPr>
        <w:t xml:space="preserve"> </w:t>
      </w:r>
      <w:r w:rsidRPr="00352551">
        <w:t>звернення</w:t>
      </w:r>
      <w:r w:rsidRPr="00352551">
        <w:rPr>
          <w:lang w:val="en-US"/>
        </w:rPr>
        <w:t>: 08.02.2026).</w:t>
      </w:r>
    </w:p>
    <w:p w14:paraId="5FFB7E61" w14:textId="4A2C0E24" w:rsidR="00352551" w:rsidRPr="00352551" w:rsidRDefault="00352551" w:rsidP="00EF5E50">
      <w:pPr>
        <w:pStyle w:val="a7"/>
        <w:numPr>
          <w:ilvl w:val="0"/>
          <w:numId w:val="8"/>
        </w:numPr>
        <w:spacing w:after="0" w:line="360" w:lineRule="auto"/>
        <w:ind w:left="0" w:firstLine="709"/>
        <w:rPr>
          <w:lang w:val="en-US"/>
        </w:rPr>
      </w:pPr>
      <w:r w:rsidRPr="00352551">
        <w:rPr>
          <w:lang w:val="en-US"/>
        </w:rPr>
        <w:t>Kaiser T., Menkhoff L. Financial education in schools: A meta-analysis of experimental studies // Economics of Education Review. — 2017. — Vol. 54. — P. 1–15. — URL: https://www.sciencedirect.com/science/article/pii/S0272775716300854 (</w:t>
      </w:r>
      <w:r w:rsidRPr="00352551">
        <w:t>дата</w:t>
      </w:r>
      <w:r w:rsidRPr="00352551">
        <w:rPr>
          <w:lang w:val="en-US"/>
        </w:rPr>
        <w:t xml:space="preserve"> </w:t>
      </w:r>
      <w:r w:rsidRPr="00352551">
        <w:t>звернення</w:t>
      </w:r>
      <w:r w:rsidRPr="00352551">
        <w:rPr>
          <w:lang w:val="en-US"/>
        </w:rPr>
        <w:t>: 08.02.2026).</w:t>
      </w:r>
    </w:p>
    <w:p w14:paraId="4E2C4626" w14:textId="40B85E0E" w:rsidR="00352551" w:rsidRPr="00352551" w:rsidRDefault="00352551" w:rsidP="00EF5E50">
      <w:pPr>
        <w:pStyle w:val="a7"/>
        <w:numPr>
          <w:ilvl w:val="0"/>
          <w:numId w:val="8"/>
        </w:numPr>
        <w:spacing w:after="0" w:line="360" w:lineRule="auto"/>
        <w:ind w:left="0" w:firstLine="709"/>
        <w:rPr>
          <w:lang w:val="en-US"/>
        </w:rPr>
      </w:pPr>
      <w:r w:rsidRPr="00352551">
        <w:rPr>
          <w:lang w:val="en-US"/>
        </w:rPr>
        <w:t>Stefanov R., Nenov N., Stefanova M. Design and implementation of a mobile application for personal finance management // International Journal of Computer Applications. — 2019. — Vol. 178, No. 7. — P. 15–21. — URL: https://www.ijcaonline.org/archives/volume178/number7/stephanov-2019-ijca-918897.pdf (</w:t>
      </w:r>
      <w:r w:rsidRPr="00352551">
        <w:t>дата</w:t>
      </w:r>
      <w:r w:rsidRPr="00352551">
        <w:rPr>
          <w:lang w:val="en-US"/>
        </w:rPr>
        <w:t xml:space="preserve"> </w:t>
      </w:r>
      <w:r w:rsidRPr="00352551">
        <w:t>звернення</w:t>
      </w:r>
      <w:r w:rsidRPr="00352551">
        <w:rPr>
          <w:lang w:val="en-US"/>
        </w:rPr>
        <w:t>: 08.02.2026).</w:t>
      </w:r>
    </w:p>
    <w:p w14:paraId="138C03C3" w14:textId="39BAF6B5" w:rsidR="00352551" w:rsidRPr="00352551" w:rsidRDefault="00352551" w:rsidP="00EF5E50">
      <w:pPr>
        <w:pStyle w:val="a7"/>
        <w:numPr>
          <w:ilvl w:val="0"/>
          <w:numId w:val="8"/>
        </w:numPr>
        <w:spacing w:after="0" w:line="360" w:lineRule="auto"/>
        <w:ind w:left="0" w:firstLine="709"/>
        <w:rPr>
          <w:lang w:val="en-US"/>
        </w:rPr>
      </w:pPr>
      <w:r w:rsidRPr="00352551">
        <w:rPr>
          <w:lang w:val="en-US"/>
        </w:rPr>
        <w:t xml:space="preserve">Masabo B. E. Budgeting apps and household financial outcomes: Evidence from NFCS 2024 // SSRN Electronic Journal. — 2024. — URL: </w:t>
      </w:r>
      <w:hyperlink r:id="rId11" w:tgtFrame="_new" w:history="1">
        <w:r w:rsidRPr="00352551">
          <w:rPr>
            <w:rStyle w:val="af3"/>
            <w:rFonts w:cs="Times New Roman"/>
            <w:szCs w:val="28"/>
            <w:lang w:val="en-US"/>
          </w:rPr>
          <w:t>https://papers.ssrn.com/sol3/papers.cfm?abstract_id=4769123</w:t>
        </w:r>
      </w:hyperlink>
      <w:r w:rsidRPr="00352551">
        <w:rPr>
          <w:lang w:val="en-US"/>
        </w:rPr>
        <w:t xml:space="preserve"> (</w:t>
      </w:r>
      <w:r w:rsidRPr="00352551">
        <w:t>дата</w:t>
      </w:r>
      <w:r w:rsidRPr="00352551">
        <w:rPr>
          <w:lang w:val="en-US"/>
        </w:rPr>
        <w:t xml:space="preserve"> </w:t>
      </w:r>
      <w:r w:rsidRPr="00352551">
        <w:t>звернення</w:t>
      </w:r>
      <w:r w:rsidRPr="00352551">
        <w:rPr>
          <w:lang w:val="en-US"/>
        </w:rPr>
        <w:t>: 08.02.2026).</w:t>
      </w:r>
    </w:p>
    <w:p w14:paraId="7D790F27" w14:textId="71DC6028" w:rsidR="00352551" w:rsidRPr="00352551" w:rsidRDefault="00352551" w:rsidP="00EF5E50">
      <w:pPr>
        <w:pStyle w:val="a7"/>
        <w:numPr>
          <w:ilvl w:val="0"/>
          <w:numId w:val="8"/>
        </w:numPr>
        <w:spacing w:after="0" w:line="360" w:lineRule="auto"/>
        <w:ind w:left="0" w:firstLine="709"/>
        <w:rPr>
          <w:lang w:val="en-US"/>
        </w:rPr>
      </w:pPr>
      <w:r w:rsidRPr="00352551">
        <w:rPr>
          <w:lang w:val="en-US"/>
        </w:rPr>
        <w:t>Pressman R. S., Maxim B. R. Software Engineering: A Practitioner’s Approach. — 9th ed. — New York : McGraw-Hill Education, 2020. — 976 p.</w:t>
      </w:r>
    </w:p>
    <w:p w14:paraId="284737AA" w14:textId="082420A6" w:rsidR="00352551" w:rsidRPr="00352551" w:rsidRDefault="00352551" w:rsidP="00EF5E50">
      <w:pPr>
        <w:pStyle w:val="a7"/>
        <w:numPr>
          <w:ilvl w:val="0"/>
          <w:numId w:val="8"/>
        </w:numPr>
        <w:spacing w:after="0" w:line="360" w:lineRule="auto"/>
        <w:ind w:left="0" w:firstLine="709"/>
        <w:rPr>
          <w:lang w:val="en-US"/>
        </w:rPr>
      </w:pPr>
      <w:r w:rsidRPr="00352551">
        <w:rPr>
          <w:lang w:val="en-US"/>
        </w:rPr>
        <w:t xml:space="preserve">ISO/IEC 25010:2011 Systems and software engineering — Systems and software Quality Requirements and Evaluation (SQuaRE). — URL: </w:t>
      </w:r>
      <w:hyperlink r:id="rId12" w:tgtFrame="_new" w:history="1">
        <w:r w:rsidRPr="00352551">
          <w:rPr>
            <w:rStyle w:val="af3"/>
            <w:rFonts w:cs="Times New Roman"/>
            <w:szCs w:val="28"/>
            <w:lang w:val="en-US"/>
          </w:rPr>
          <w:t>https://www.iso.org/standard/35733.html</w:t>
        </w:r>
      </w:hyperlink>
      <w:r w:rsidRPr="00352551">
        <w:rPr>
          <w:lang w:val="en-US"/>
        </w:rPr>
        <w:t xml:space="preserve"> (</w:t>
      </w:r>
      <w:r w:rsidRPr="00352551">
        <w:t>дата</w:t>
      </w:r>
      <w:r w:rsidRPr="00352551">
        <w:rPr>
          <w:lang w:val="en-US"/>
        </w:rPr>
        <w:t xml:space="preserve"> </w:t>
      </w:r>
      <w:r w:rsidRPr="00352551">
        <w:t>звернення</w:t>
      </w:r>
      <w:r w:rsidRPr="00352551">
        <w:rPr>
          <w:lang w:val="en-US"/>
        </w:rPr>
        <w:t>: 08.02.2026).</w:t>
      </w:r>
    </w:p>
    <w:p w14:paraId="4F2F4F32" w14:textId="71FD5458" w:rsidR="00352551" w:rsidRPr="00352551" w:rsidRDefault="00352551" w:rsidP="00EF5E50">
      <w:pPr>
        <w:pStyle w:val="a7"/>
        <w:numPr>
          <w:ilvl w:val="0"/>
          <w:numId w:val="8"/>
        </w:numPr>
        <w:spacing w:after="0" w:line="360" w:lineRule="auto"/>
        <w:ind w:left="0" w:firstLine="709"/>
        <w:rPr>
          <w:lang w:val="en-US"/>
        </w:rPr>
      </w:pPr>
      <w:r w:rsidRPr="00352551">
        <w:rPr>
          <w:lang w:val="en-US"/>
        </w:rPr>
        <w:t xml:space="preserve">React Native Documentation. — Official documentation. — URL: </w:t>
      </w:r>
      <w:hyperlink r:id="rId13" w:tgtFrame="_new" w:history="1">
        <w:r w:rsidRPr="00352551">
          <w:rPr>
            <w:rStyle w:val="af3"/>
            <w:rFonts w:cs="Times New Roman"/>
            <w:szCs w:val="28"/>
            <w:lang w:val="en-US"/>
          </w:rPr>
          <w:t>https://reactnative.dev/docs/getting-started</w:t>
        </w:r>
      </w:hyperlink>
      <w:r w:rsidRPr="00352551">
        <w:rPr>
          <w:lang w:val="en-US"/>
        </w:rPr>
        <w:t xml:space="preserve"> (</w:t>
      </w:r>
      <w:r w:rsidRPr="00352551">
        <w:t>дата</w:t>
      </w:r>
      <w:r w:rsidRPr="00352551">
        <w:rPr>
          <w:lang w:val="en-US"/>
        </w:rPr>
        <w:t xml:space="preserve"> </w:t>
      </w:r>
      <w:r w:rsidRPr="00352551">
        <w:t>звернення</w:t>
      </w:r>
      <w:r w:rsidRPr="00352551">
        <w:rPr>
          <w:lang w:val="en-US"/>
        </w:rPr>
        <w:t>: 08.02.2026).</w:t>
      </w:r>
    </w:p>
    <w:p w14:paraId="64FE1438" w14:textId="3CA846DA" w:rsidR="00352551" w:rsidRPr="00352551" w:rsidRDefault="00352551" w:rsidP="00EF5E50">
      <w:pPr>
        <w:pStyle w:val="a7"/>
        <w:numPr>
          <w:ilvl w:val="0"/>
          <w:numId w:val="8"/>
        </w:numPr>
        <w:spacing w:after="0" w:line="360" w:lineRule="auto"/>
        <w:ind w:left="0" w:firstLine="709"/>
        <w:rPr>
          <w:lang w:val="en-US"/>
        </w:rPr>
      </w:pPr>
      <w:r w:rsidRPr="00352551">
        <w:rPr>
          <w:lang w:val="en-US"/>
        </w:rPr>
        <w:t xml:space="preserve">Expo Documentation. — Official documentation. — URL: </w:t>
      </w:r>
      <w:hyperlink r:id="rId14" w:tgtFrame="_new" w:history="1">
        <w:r w:rsidRPr="00352551">
          <w:rPr>
            <w:rStyle w:val="af3"/>
            <w:rFonts w:cs="Times New Roman"/>
            <w:szCs w:val="28"/>
            <w:lang w:val="en-US"/>
          </w:rPr>
          <w:t>https://docs.expo.dev/</w:t>
        </w:r>
      </w:hyperlink>
      <w:r w:rsidRPr="00352551">
        <w:rPr>
          <w:lang w:val="en-US"/>
        </w:rPr>
        <w:t xml:space="preserve"> (</w:t>
      </w:r>
      <w:r w:rsidRPr="00352551">
        <w:t>дата</w:t>
      </w:r>
      <w:r w:rsidRPr="00352551">
        <w:rPr>
          <w:lang w:val="en-US"/>
        </w:rPr>
        <w:t xml:space="preserve"> </w:t>
      </w:r>
      <w:r w:rsidRPr="00352551">
        <w:t>звернення</w:t>
      </w:r>
      <w:r w:rsidRPr="00352551">
        <w:rPr>
          <w:lang w:val="en-US"/>
        </w:rPr>
        <w:t>: 08.02.2026).</w:t>
      </w:r>
    </w:p>
    <w:p w14:paraId="025A8722" w14:textId="1F5BB973" w:rsidR="00352551" w:rsidRPr="00352551" w:rsidRDefault="00352551" w:rsidP="00EF5E50">
      <w:pPr>
        <w:pStyle w:val="a7"/>
        <w:numPr>
          <w:ilvl w:val="0"/>
          <w:numId w:val="8"/>
        </w:numPr>
        <w:spacing w:after="0" w:line="360" w:lineRule="auto"/>
        <w:ind w:left="0" w:firstLine="709"/>
        <w:rPr>
          <w:lang w:val="en-US"/>
        </w:rPr>
      </w:pPr>
      <w:r w:rsidRPr="00352551">
        <w:rPr>
          <w:lang w:val="en-US"/>
        </w:rPr>
        <w:t xml:space="preserve">SQLite Documentation. — Official documentation. — URL: </w:t>
      </w:r>
      <w:hyperlink r:id="rId15" w:tgtFrame="_new" w:history="1">
        <w:r w:rsidRPr="00352551">
          <w:rPr>
            <w:rStyle w:val="af3"/>
            <w:rFonts w:cs="Times New Roman"/>
            <w:szCs w:val="28"/>
            <w:lang w:val="en-US"/>
          </w:rPr>
          <w:t>https://www.sqlite.org/docs.html</w:t>
        </w:r>
      </w:hyperlink>
      <w:r w:rsidRPr="00352551">
        <w:rPr>
          <w:lang w:val="en-US"/>
        </w:rPr>
        <w:t xml:space="preserve"> (</w:t>
      </w:r>
      <w:r w:rsidRPr="00352551">
        <w:t>дата</w:t>
      </w:r>
      <w:r w:rsidRPr="00352551">
        <w:rPr>
          <w:lang w:val="en-US"/>
        </w:rPr>
        <w:t xml:space="preserve"> </w:t>
      </w:r>
      <w:r w:rsidRPr="00352551">
        <w:t>звернення</w:t>
      </w:r>
      <w:r w:rsidRPr="00352551">
        <w:rPr>
          <w:lang w:val="en-US"/>
        </w:rPr>
        <w:t>: 08.02.2026).</w:t>
      </w:r>
    </w:p>
    <w:p w14:paraId="65FECE35" w14:textId="1DC61D5E" w:rsidR="00352551" w:rsidRPr="00352551" w:rsidRDefault="00352551" w:rsidP="00EF5E50">
      <w:pPr>
        <w:pStyle w:val="a7"/>
        <w:numPr>
          <w:ilvl w:val="0"/>
          <w:numId w:val="8"/>
        </w:numPr>
        <w:spacing w:after="0" w:line="360" w:lineRule="auto"/>
        <w:ind w:left="0" w:firstLine="709"/>
        <w:rPr>
          <w:lang w:val="en-US"/>
        </w:rPr>
      </w:pPr>
      <w:r w:rsidRPr="00352551">
        <w:rPr>
          <w:lang w:val="en-US"/>
        </w:rPr>
        <w:t>OECD. OECD/INFE Toolkit for Measuring Financial Literacy and Financial Inclusion. — Paris : OECD Publishing, 2018. — URL: https://www.oecd.org/financial/education/ (</w:t>
      </w:r>
      <w:r w:rsidRPr="00352551">
        <w:t>дата</w:t>
      </w:r>
      <w:r w:rsidRPr="00352551">
        <w:rPr>
          <w:lang w:val="en-US"/>
        </w:rPr>
        <w:t xml:space="preserve"> </w:t>
      </w:r>
      <w:r w:rsidRPr="00352551">
        <w:t>звернення</w:t>
      </w:r>
      <w:r w:rsidRPr="00352551">
        <w:rPr>
          <w:lang w:val="en-US"/>
        </w:rPr>
        <w:t>: 08.02.2026).</w:t>
      </w:r>
    </w:p>
    <w:p w14:paraId="1EF6B569" w14:textId="77777777" w:rsidR="00602F9F" w:rsidRPr="009A7B36" w:rsidRDefault="00602F9F" w:rsidP="00EF5E50">
      <w:pPr>
        <w:spacing w:after="0"/>
        <w:ind w:firstLine="709"/>
        <w:rPr>
          <w:rFonts w:cs="Times New Roman"/>
          <w:szCs w:val="28"/>
          <w:lang w:val="uk-UA"/>
        </w:rPr>
      </w:pPr>
    </w:p>
    <w:sectPr w:rsidR="00602F9F" w:rsidRPr="009A7B36" w:rsidSect="00432011">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3EF2D" w14:textId="77777777" w:rsidR="004F6020" w:rsidRDefault="004F6020" w:rsidP="00612002">
      <w:pPr>
        <w:spacing w:after="0" w:line="240" w:lineRule="auto"/>
      </w:pPr>
      <w:r>
        <w:separator/>
      </w:r>
    </w:p>
  </w:endnote>
  <w:endnote w:type="continuationSeparator" w:id="0">
    <w:p w14:paraId="4C13BEE0" w14:textId="77777777" w:rsidR="004F6020" w:rsidRDefault="004F6020" w:rsidP="00612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CADA6" w14:textId="77777777" w:rsidR="004F6020" w:rsidRDefault="004F6020" w:rsidP="00612002">
      <w:pPr>
        <w:spacing w:after="0" w:line="240" w:lineRule="auto"/>
      </w:pPr>
      <w:r>
        <w:separator/>
      </w:r>
    </w:p>
  </w:footnote>
  <w:footnote w:type="continuationSeparator" w:id="0">
    <w:p w14:paraId="0A55E988" w14:textId="77777777" w:rsidR="004F6020" w:rsidRDefault="004F6020" w:rsidP="006120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B3A1B"/>
    <w:multiLevelType w:val="multilevel"/>
    <w:tmpl w:val="A21C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CE31A8"/>
    <w:multiLevelType w:val="multilevel"/>
    <w:tmpl w:val="56020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DE7C26"/>
    <w:multiLevelType w:val="multilevel"/>
    <w:tmpl w:val="19D8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BA29F9"/>
    <w:multiLevelType w:val="hybridMultilevel"/>
    <w:tmpl w:val="EBBC2F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E58496A"/>
    <w:multiLevelType w:val="multilevel"/>
    <w:tmpl w:val="476A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3C092D"/>
    <w:multiLevelType w:val="hybridMultilevel"/>
    <w:tmpl w:val="8E9210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7EF3FC5"/>
    <w:multiLevelType w:val="multilevel"/>
    <w:tmpl w:val="48DCA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473FC0"/>
    <w:multiLevelType w:val="multilevel"/>
    <w:tmpl w:val="EE78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744083">
    <w:abstractNumId w:val="1"/>
  </w:num>
  <w:num w:numId="2" w16cid:durableId="68235860">
    <w:abstractNumId w:val="6"/>
  </w:num>
  <w:num w:numId="3" w16cid:durableId="1628319312">
    <w:abstractNumId w:val="7"/>
  </w:num>
  <w:num w:numId="4" w16cid:durableId="738094842">
    <w:abstractNumId w:val="0"/>
  </w:num>
  <w:num w:numId="5" w16cid:durableId="459034842">
    <w:abstractNumId w:val="4"/>
  </w:num>
  <w:num w:numId="6" w16cid:durableId="1621451206">
    <w:abstractNumId w:val="2"/>
  </w:num>
  <w:num w:numId="7" w16cid:durableId="1331955053">
    <w:abstractNumId w:val="3"/>
  </w:num>
  <w:num w:numId="8" w16cid:durableId="16497484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03E"/>
    <w:rsid w:val="00047050"/>
    <w:rsid w:val="00143937"/>
    <w:rsid w:val="00144156"/>
    <w:rsid w:val="001702CE"/>
    <w:rsid w:val="00184ED8"/>
    <w:rsid w:val="001E21FB"/>
    <w:rsid w:val="002B5AE5"/>
    <w:rsid w:val="002D419B"/>
    <w:rsid w:val="00352551"/>
    <w:rsid w:val="003B5631"/>
    <w:rsid w:val="003C52CC"/>
    <w:rsid w:val="004201B7"/>
    <w:rsid w:val="00432011"/>
    <w:rsid w:val="00472C85"/>
    <w:rsid w:val="00487E9B"/>
    <w:rsid w:val="004E2804"/>
    <w:rsid w:val="004F6020"/>
    <w:rsid w:val="004F7B02"/>
    <w:rsid w:val="005F15EC"/>
    <w:rsid w:val="00600BE4"/>
    <w:rsid w:val="00602F9F"/>
    <w:rsid w:val="00612002"/>
    <w:rsid w:val="00794C27"/>
    <w:rsid w:val="007D12C4"/>
    <w:rsid w:val="007F5232"/>
    <w:rsid w:val="00896E3E"/>
    <w:rsid w:val="008F0119"/>
    <w:rsid w:val="008F603E"/>
    <w:rsid w:val="00903EDF"/>
    <w:rsid w:val="009A1368"/>
    <w:rsid w:val="009A7B36"/>
    <w:rsid w:val="00A31D27"/>
    <w:rsid w:val="00AB70D2"/>
    <w:rsid w:val="00AC3A5F"/>
    <w:rsid w:val="00B0021A"/>
    <w:rsid w:val="00B31061"/>
    <w:rsid w:val="00BB3F8B"/>
    <w:rsid w:val="00BB5E91"/>
    <w:rsid w:val="00C27051"/>
    <w:rsid w:val="00CD4B52"/>
    <w:rsid w:val="00CF7607"/>
    <w:rsid w:val="00D26B7B"/>
    <w:rsid w:val="00D745BD"/>
    <w:rsid w:val="00D8407A"/>
    <w:rsid w:val="00DA0B3F"/>
    <w:rsid w:val="00DB4821"/>
    <w:rsid w:val="00DB68FF"/>
    <w:rsid w:val="00E22719"/>
    <w:rsid w:val="00E25619"/>
    <w:rsid w:val="00EF5E50"/>
    <w:rsid w:val="00EF5F75"/>
    <w:rsid w:val="00F536DD"/>
    <w:rsid w:val="00F87137"/>
    <w:rsid w:val="00FB2C8D"/>
    <w:rsid w:val="00FE71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C3CD8"/>
  <w15:chartTrackingRefBased/>
  <w15:docId w15:val="{1E9850FA-0C23-42F0-8F7A-6CF619B6B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3F8B"/>
    <w:rPr>
      <w:rFonts w:ascii="Times New Roman" w:hAnsi="Times New Roman"/>
      <w:sz w:val="28"/>
    </w:rPr>
  </w:style>
  <w:style w:type="paragraph" w:styleId="1">
    <w:name w:val="heading 1"/>
    <w:basedOn w:val="a"/>
    <w:next w:val="a"/>
    <w:link w:val="10"/>
    <w:uiPriority w:val="9"/>
    <w:qFormat/>
    <w:rsid w:val="00AC3A5F"/>
    <w:pPr>
      <w:keepNext/>
      <w:keepLines/>
      <w:spacing w:before="360" w:after="80"/>
      <w:jc w:val="center"/>
      <w:outlineLvl w:val="0"/>
    </w:pPr>
    <w:rPr>
      <w:rFonts w:eastAsiaTheme="majorEastAsia" w:cstheme="majorBidi"/>
      <w:b/>
      <w:szCs w:val="40"/>
    </w:rPr>
  </w:style>
  <w:style w:type="paragraph" w:styleId="2">
    <w:name w:val="heading 2"/>
    <w:basedOn w:val="a"/>
    <w:next w:val="a"/>
    <w:link w:val="20"/>
    <w:uiPriority w:val="9"/>
    <w:unhideWhenUsed/>
    <w:qFormat/>
    <w:rsid w:val="005F15EC"/>
    <w:pPr>
      <w:keepNext/>
      <w:keepLines/>
      <w:spacing w:after="0" w:line="360" w:lineRule="auto"/>
      <w:ind w:firstLine="709"/>
      <w:contextualSpacing/>
      <w:jc w:val="both"/>
      <w:outlineLvl w:val="1"/>
    </w:pPr>
    <w:rPr>
      <w:rFonts w:eastAsiaTheme="majorEastAsia" w:cstheme="majorBidi"/>
      <w:b/>
      <w:color w:val="000000" w:themeColor="text1"/>
      <w:szCs w:val="32"/>
    </w:rPr>
  </w:style>
  <w:style w:type="paragraph" w:styleId="3">
    <w:name w:val="heading 3"/>
    <w:basedOn w:val="a"/>
    <w:next w:val="a"/>
    <w:link w:val="30"/>
    <w:uiPriority w:val="9"/>
    <w:semiHidden/>
    <w:unhideWhenUsed/>
    <w:qFormat/>
    <w:rsid w:val="008F603E"/>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8F603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F603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F603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F603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F603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F603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C3A5F"/>
    <w:rPr>
      <w:rFonts w:ascii="Times New Roman" w:eastAsiaTheme="majorEastAsia" w:hAnsi="Times New Roman" w:cstheme="majorBidi"/>
      <w:b/>
      <w:sz w:val="28"/>
      <w:szCs w:val="40"/>
    </w:rPr>
  </w:style>
  <w:style w:type="character" w:customStyle="1" w:styleId="20">
    <w:name w:val="Заголовок 2 Знак"/>
    <w:basedOn w:val="a0"/>
    <w:link w:val="2"/>
    <w:uiPriority w:val="9"/>
    <w:rsid w:val="005F15EC"/>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semiHidden/>
    <w:rsid w:val="008F603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F603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F603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F603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F603E"/>
    <w:rPr>
      <w:rFonts w:eastAsiaTheme="majorEastAsia" w:cstheme="majorBidi"/>
      <w:color w:val="595959" w:themeColor="text1" w:themeTint="A6"/>
    </w:rPr>
  </w:style>
  <w:style w:type="character" w:customStyle="1" w:styleId="80">
    <w:name w:val="Заголовок 8 Знак"/>
    <w:basedOn w:val="a0"/>
    <w:link w:val="8"/>
    <w:uiPriority w:val="9"/>
    <w:semiHidden/>
    <w:rsid w:val="008F603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F603E"/>
    <w:rPr>
      <w:rFonts w:eastAsiaTheme="majorEastAsia" w:cstheme="majorBidi"/>
      <w:color w:val="272727" w:themeColor="text1" w:themeTint="D8"/>
    </w:rPr>
  </w:style>
  <w:style w:type="paragraph" w:styleId="a3">
    <w:name w:val="Title"/>
    <w:basedOn w:val="a"/>
    <w:next w:val="a"/>
    <w:link w:val="a4"/>
    <w:uiPriority w:val="10"/>
    <w:qFormat/>
    <w:rsid w:val="00612002"/>
    <w:pPr>
      <w:spacing w:after="80" w:line="240" w:lineRule="auto"/>
      <w:contextualSpacing/>
    </w:pPr>
    <w:rPr>
      <w:rFonts w:eastAsiaTheme="majorEastAsia" w:cstheme="majorBidi"/>
      <w:spacing w:val="-10"/>
      <w:kern w:val="28"/>
      <w:szCs w:val="56"/>
    </w:rPr>
  </w:style>
  <w:style w:type="character" w:customStyle="1" w:styleId="a4">
    <w:name w:val="Заголовок Знак"/>
    <w:basedOn w:val="a0"/>
    <w:link w:val="a3"/>
    <w:uiPriority w:val="10"/>
    <w:rsid w:val="00612002"/>
    <w:rPr>
      <w:rFonts w:ascii="Times New Roman" w:eastAsiaTheme="majorEastAsia" w:hAnsi="Times New Roman" w:cstheme="majorBidi"/>
      <w:spacing w:val="-10"/>
      <w:kern w:val="28"/>
      <w:sz w:val="28"/>
      <w:szCs w:val="56"/>
    </w:rPr>
  </w:style>
  <w:style w:type="paragraph" w:styleId="a5">
    <w:name w:val="Subtitle"/>
    <w:basedOn w:val="a"/>
    <w:next w:val="a"/>
    <w:link w:val="a6"/>
    <w:uiPriority w:val="11"/>
    <w:qFormat/>
    <w:rsid w:val="008F603E"/>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8F603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F603E"/>
    <w:pPr>
      <w:spacing w:before="160"/>
      <w:jc w:val="center"/>
    </w:pPr>
    <w:rPr>
      <w:i/>
      <w:iCs/>
      <w:color w:val="404040" w:themeColor="text1" w:themeTint="BF"/>
    </w:rPr>
  </w:style>
  <w:style w:type="character" w:customStyle="1" w:styleId="22">
    <w:name w:val="Цитата 2 Знак"/>
    <w:basedOn w:val="a0"/>
    <w:link w:val="21"/>
    <w:uiPriority w:val="29"/>
    <w:rsid w:val="008F603E"/>
    <w:rPr>
      <w:i/>
      <w:iCs/>
      <w:color w:val="404040" w:themeColor="text1" w:themeTint="BF"/>
    </w:rPr>
  </w:style>
  <w:style w:type="paragraph" w:styleId="a7">
    <w:name w:val="List Paragraph"/>
    <w:basedOn w:val="a"/>
    <w:uiPriority w:val="34"/>
    <w:qFormat/>
    <w:rsid w:val="008F603E"/>
    <w:pPr>
      <w:ind w:left="720"/>
      <w:contextualSpacing/>
    </w:pPr>
  </w:style>
  <w:style w:type="character" w:styleId="a8">
    <w:name w:val="Intense Emphasis"/>
    <w:basedOn w:val="a0"/>
    <w:uiPriority w:val="21"/>
    <w:qFormat/>
    <w:rsid w:val="008F603E"/>
    <w:rPr>
      <w:i/>
      <w:iCs/>
      <w:color w:val="2F5496" w:themeColor="accent1" w:themeShade="BF"/>
    </w:rPr>
  </w:style>
  <w:style w:type="paragraph" w:styleId="a9">
    <w:name w:val="Intense Quote"/>
    <w:basedOn w:val="a"/>
    <w:next w:val="a"/>
    <w:link w:val="aa"/>
    <w:uiPriority w:val="30"/>
    <w:qFormat/>
    <w:rsid w:val="008F60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F603E"/>
    <w:rPr>
      <w:i/>
      <w:iCs/>
      <w:color w:val="2F5496" w:themeColor="accent1" w:themeShade="BF"/>
    </w:rPr>
  </w:style>
  <w:style w:type="character" w:styleId="ab">
    <w:name w:val="Intense Reference"/>
    <w:basedOn w:val="a0"/>
    <w:uiPriority w:val="32"/>
    <w:qFormat/>
    <w:rsid w:val="008F603E"/>
    <w:rPr>
      <w:b/>
      <w:bCs/>
      <w:smallCaps/>
      <w:color w:val="2F5496" w:themeColor="accent1" w:themeShade="BF"/>
      <w:spacing w:val="5"/>
    </w:rPr>
  </w:style>
  <w:style w:type="paragraph" w:styleId="ac">
    <w:name w:val="TOC Heading"/>
    <w:basedOn w:val="1"/>
    <w:next w:val="a"/>
    <w:uiPriority w:val="39"/>
    <w:unhideWhenUsed/>
    <w:qFormat/>
    <w:rsid w:val="00432011"/>
    <w:pPr>
      <w:spacing w:before="240" w:after="0" w:line="259" w:lineRule="auto"/>
      <w:outlineLvl w:val="9"/>
    </w:pPr>
    <w:rPr>
      <w:kern w:val="0"/>
      <w:sz w:val="32"/>
      <w:szCs w:val="32"/>
      <w:lang w:eastAsia="ru-RU"/>
      <w14:ligatures w14:val="none"/>
    </w:rPr>
  </w:style>
  <w:style w:type="paragraph" w:styleId="ad">
    <w:name w:val="header"/>
    <w:basedOn w:val="a"/>
    <w:link w:val="ae"/>
    <w:uiPriority w:val="99"/>
    <w:unhideWhenUsed/>
    <w:rsid w:val="00612002"/>
    <w:pPr>
      <w:tabs>
        <w:tab w:val="center" w:pos="4536"/>
        <w:tab w:val="right" w:pos="9072"/>
      </w:tabs>
      <w:spacing w:after="0" w:line="240" w:lineRule="auto"/>
    </w:pPr>
  </w:style>
  <w:style w:type="character" w:customStyle="1" w:styleId="ae">
    <w:name w:val="Верхний колонтитул Знак"/>
    <w:basedOn w:val="a0"/>
    <w:link w:val="ad"/>
    <w:uiPriority w:val="99"/>
    <w:rsid w:val="00612002"/>
  </w:style>
  <w:style w:type="paragraph" w:styleId="af">
    <w:name w:val="footer"/>
    <w:basedOn w:val="a"/>
    <w:link w:val="af0"/>
    <w:uiPriority w:val="99"/>
    <w:unhideWhenUsed/>
    <w:rsid w:val="00612002"/>
    <w:pPr>
      <w:tabs>
        <w:tab w:val="center" w:pos="4536"/>
        <w:tab w:val="right" w:pos="9072"/>
      </w:tabs>
      <w:spacing w:after="0" w:line="240" w:lineRule="auto"/>
    </w:pPr>
  </w:style>
  <w:style w:type="character" w:customStyle="1" w:styleId="af0">
    <w:name w:val="Нижний колонтитул Знак"/>
    <w:basedOn w:val="a0"/>
    <w:link w:val="af"/>
    <w:uiPriority w:val="99"/>
    <w:rsid w:val="00612002"/>
  </w:style>
  <w:style w:type="paragraph" w:styleId="af1">
    <w:name w:val="Body Text"/>
    <w:basedOn w:val="a"/>
    <w:link w:val="af2"/>
    <w:uiPriority w:val="1"/>
    <w:qFormat/>
    <w:rsid w:val="00612002"/>
    <w:pPr>
      <w:widowControl w:val="0"/>
      <w:autoSpaceDE w:val="0"/>
      <w:autoSpaceDN w:val="0"/>
      <w:spacing w:after="0" w:line="240" w:lineRule="auto"/>
      <w:ind w:left="710"/>
    </w:pPr>
    <w:rPr>
      <w:rFonts w:eastAsia="Times New Roman" w:cs="Times New Roman"/>
      <w:kern w:val="0"/>
      <w:szCs w:val="28"/>
      <w:lang w:val="uk-UA"/>
      <w14:ligatures w14:val="none"/>
    </w:rPr>
  </w:style>
  <w:style w:type="character" w:customStyle="1" w:styleId="af2">
    <w:name w:val="Основной текст Знак"/>
    <w:basedOn w:val="a0"/>
    <w:link w:val="af1"/>
    <w:uiPriority w:val="1"/>
    <w:rsid w:val="00612002"/>
    <w:rPr>
      <w:rFonts w:ascii="Times New Roman" w:eastAsia="Times New Roman" w:hAnsi="Times New Roman" w:cs="Times New Roman"/>
      <w:kern w:val="0"/>
      <w:sz w:val="28"/>
      <w:szCs w:val="28"/>
      <w:lang w:val="uk-UA"/>
      <w14:ligatures w14:val="none"/>
    </w:rPr>
  </w:style>
  <w:style w:type="paragraph" w:styleId="11">
    <w:name w:val="toc 1"/>
    <w:basedOn w:val="a"/>
    <w:next w:val="a"/>
    <w:autoRedefine/>
    <w:uiPriority w:val="39"/>
    <w:unhideWhenUsed/>
    <w:rsid w:val="00E22719"/>
    <w:pPr>
      <w:spacing w:after="100"/>
    </w:pPr>
  </w:style>
  <w:style w:type="paragraph" w:styleId="23">
    <w:name w:val="toc 2"/>
    <w:basedOn w:val="a"/>
    <w:next w:val="a"/>
    <w:autoRedefine/>
    <w:uiPriority w:val="39"/>
    <w:unhideWhenUsed/>
    <w:rsid w:val="00E22719"/>
    <w:pPr>
      <w:spacing w:after="100"/>
      <w:ind w:left="280"/>
    </w:pPr>
  </w:style>
  <w:style w:type="character" w:styleId="af3">
    <w:name w:val="Hyperlink"/>
    <w:basedOn w:val="a0"/>
    <w:uiPriority w:val="99"/>
    <w:unhideWhenUsed/>
    <w:rsid w:val="00E22719"/>
    <w:rPr>
      <w:color w:val="0563C1" w:themeColor="hyperlink"/>
      <w:u w:val="single"/>
    </w:rPr>
  </w:style>
  <w:style w:type="table" w:styleId="af4">
    <w:name w:val="Table Grid"/>
    <w:basedOn w:val="a1"/>
    <w:uiPriority w:val="39"/>
    <w:rsid w:val="00A31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Unresolved Mention"/>
    <w:basedOn w:val="a0"/>
    <w:uiPriority w:val="99"/>
    <w:semiHidden/>
    <w:unhideWhenUsed/>
    <w:rsid w:val="003525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ber.org/papers/w17078" TargetMode="External"/><Relationship Id="rId13" Type="http://schemas.openxmlformats.org/officeDocument/2006/relationships/hyperlink" Target="https://reactnative.dev/docs/getting-starte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so.org/standard/35733.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4769123" TargetMode="External"/><Relationship Id="rId5" Type="http://schemas.openxmlformats.org/officeDocument/2006/relationships/webSettings" Target="webSettings.xml"/><Relationship Id="rId15" Type="http://schemas.openxmlformats.org/officeDocument/2006/relationships/hyperlink" Target="https://www.sqlite.org/docs.html" TargetMode="External"/><Relationship Id="rId10" Type="http://schemas.openxmlformats.org/officeDocument/2006/relationships/hyperlink" Target="https://www.jstor.org/stable/1914185" TargetMode="External"/><Relationship Id="rId4" Type="http://schemas.openxmlformats.org/officeDocument/2006/relationships/settings" Target="settings.xml"/><Relationship Id="rId9" Type="http://schemas.openxmlformats.org/officeDocument/2006/relationships/hyperlink" Target="https://www.jstor.org/stable/183904" TargetMode="External"/><Relationship Id="rId14" Type="http://schemas.openxmlformats.org/officeDocument/2006/relationships/hyperlink" Target="https://docs.expo.dev/"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BCE37-30D6-48B1-BE49-244C1717E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2</Pages>
  <Words>34117</Words>
  <Characters>19448</Characters>
  <Application>Microsoft Office Word</Application>
  <DocSecurity>0</DocSecurity>
  <Lines>162</Lines>
  <Paragraphs>106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53459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Ігор Іваненко</dc:creator>
  <cp:keywords/>
  <dc:description/>
  <cp:lastModifiedBy>Huranets, Artem</cp:lastModifiedBy>
  <cp:revision>55</cp:revision>
  <dcterms:created xsi:type="dcterms:W3CDTF">2026-01-17T13:47:00Z</dcterms:created>
  <dcterms:modified xsi:type="dcterms:W3CDTF">2026-04-19T10:30:00Z</dcterms:modified>
</cp:coreProperties>
</file>