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1E2DF4" w14:textId="77777777" w:rsidR="00435938" w:rsidRDefault="00435938" w:rsidP="00435938">
      <w:pPr>
        <w:jc w:val="center"/>
      </w:pPr>
    </w:p>
    <w:p w14:paraId="01D3CFBF" w14:textId="77777777" w:rsidR="00435938" w:rsidRDefault="00435938" w:rsidP="00435938">
      <w:pPr>
        <w:jc w:val="center"/>
      </w:pPr>
    </w:p>
    <w:p w14:paraId="4887C859" w14:textId="2D99B5D8" w:rsidR="00435938" w:rsidRDefault="00435938" w:rsidP="00435938">
      <w:pPr>
        <w:jc w:val="center"/>
      </w:pPr>
      <w:r>
        <w:rPr>
          <w:noProof/>
        </w:rPr>
        <w:drawing>
          <wp:inline distT="0" distB="0" distL="0" distR="0" wp14:anchorId="1401394D" wp14:editId="526634A1">
            <wp:extent cx="1337022" cy="1337022"/>
            <wp:effectExtent l="19050" t="0" r="15875" b="396875"/>
            <wp:docPr id="1990103870" name="Imagen 1" descr="Bienvenid_s - Inven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Bienvenid_s - Invenio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3852" cy="1343852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inline>
        </w:drawing>
      </w:r>
    </w:p>
    <w:p w14:paraId="4316BF32" w14:textId="08A1679B" w:rsidR="00435938" w:rsidRDefault="00435938" w:rsidP="00223D0F">
      <w:pPr>
        <w:pStyle w:val="Ttulo4"/>
        <w:jc w:val="center"/>
      </w:pPr>
      <w:r>
        <w:t>Universidad Invenio</w:t>
      </w:r>
    </w:p>
    <w:p w14:paraId="179EFA58" w14:textId="31EE4F71" w:rsidR="00223D0F" w:rsidRDefault="00223D0F" w:rsidP="00223D0F">
      <w:pPr>
        <w:pStyle w:val="Ttulo4"/>
        <w:jc w:val="center"/>
      </w:pPr>
    </w:p>
    <w:p w14:paraId="35DF0806" w14:textId="77777777" w:rsidR="000A4348" w:rsidRPr="000A4348" w:rsidRDefault="000A4348" w:rsidP="000A4348">
      <w:pPr>
        <w:spacing w:line="276" w:lineRule="auto"/>
        <w:ind w:left="2" w:right="1033"/>
        <w:jc w:val="center"/>
        <w:rPr>
          <w:rFonts w:ascii="Times New Roman" w:hAnsi="Times New Roman" w:cs="Times New Roman"/>
          <w:sz w:val="28"/>
          <w:lang w:val="en-US"/>
        </w:rPr>
      </w:pPr>
      <w:r w:rsidRPr="000A4348">
        <w:rPr>
          <w:rFonts w:ascii="Times New Roman" w:hAnsi="Times New Roman" w:cs="Times New Roman"/>
          <w:sz w:val="28"/>
          <w:lang w:val="en-US"/>
        </w:rPr>
        <w:t>IT-2026-TIIT2004.1</w:t>
      </w:r>
      <w:r w:rsidRPr="000A4348">
        <w:rPr>
          <w:rFonts w:ascii="Times New Roman" w:hAnsi="Times New Roman" w:cs="Times New Roman"/>
          <w:spacing w:val="-18"/>
          <w:sz w:val="28"/>
          <w:lang w:val="en-US"/>
        </w:rPr>
        <w:t xml:space="preserve"> </w:t>
      </w:r>
      <w:r w:rsidRPr="000A4348">
        <w:rPr>
          <w:rFonts w:ascii="Times New Roman" w:hAnsi="Times New Roman" w:cs="Times New Roman"/>
          <w:sz w:val="28"/>
          <w:lang w:val="en-US"/>
        </w:rPr>
        <w:t>INGENIERIA</w:t>
      </w:r>
      <w:r w:rsidRPr="000A4348">
        <w:rPr>
          <w:rFonts w:ascii="Times New Roman" w:hAnsi="Times New Roman" w:cs="Times New Roman"/>
          <w:spacing w:val="-17"/>
          <w:sz w:val="28"/>
          <w:lang w:val="en-US"/>
        </w:rPr>
        <w:t xml:space="preserve"> </w:t>
      </w:r>
      <w:r w:rsidRPr="000A4348">
        <w:rPr>
          <w:rFonts w:ascii="Times New Roman" w:hAnsi="Times New Roman" w:cs="Times New Roman"/>
          <w:sz w:val="28"/>
          <w:lang w:val="en-US"/>
        </w:rPr>
        <w:t>DEL</w:t>
      </w:r>
      <w:r w:rsidRPr="000A4348">
        <w:rPr>
          <w:rFonts w:ascii="Times New Roman" w:hAnsi="Times New Roman" w:cs="Times New Roman"/>
          <w:spacing w:val="-17"/>
          <w:sz w:val="28"/>
          <w:lang w:val="en-US"/>
        </w:rPr>
        <w:t xml:space="preserve"> </w:t>
      </w:r>
      <w:r w:rsidRPr="000A4348">
        <w:rPr>
          <w:rFonts w:ascii="Times New Roman" w:hAnsi="Times New Roman" w:cs="Times New Roman"/>
          <w:sz w:val="28"/>
          <w:lang w:val="en-US"/>
        </w:rPr>
        <w:t>SOFTWARE</w:t>
      </w:r>
      <w:r w:rsidRPr="000A4348">
        <w:rPr>
          <w:rFonts w:ascii="Times New Roman" w:hAnsi="Times New Roman" w:cs="Times New Roman"/>
          <w:spacing w:val="-17"/>
          <w:sz w:val="28"/>
          <w:lang w:val="en-US"/>
        </w:rPr>
        <w:t xml:space="preserve"> </w:t>
      </w:r>
      <w:r w:rsidRPr="000A4348">
        <w:rPr>
          <w:rFonts w:ascii="Times New Roman" w:hAnsi="Times New Roman" w:cs="Times New Roman"/>
          <w:spacing w:val="-10"/>
          <w:sz w:val="28"/>
          <w:lang w:val="en-US"/>
        </w:rPr>
        <w:t>I</w:t>
      </w:r>
    </w:p>
    <w:p w14:paraId="369D8B5E" w14:textId="77777777" w:rsidR="000A4348" w:rsidRPr="00E32FEE" w:rsidRDefault="000A4348" w:rsidP="000A4348">
      <w:pPr>
        <w:pStyle w:val="Textoindependiente"/>
        <w:spacing w:line="276" w:lineRule="auto"/>
        <w:jc w:val="center"/>
        <w:rPr>
          <w:rFonts w:ascii="Times New Roman" w:hAnsi="Times New Roman" w:cs="Times New Roman"/>
          <w:sz w:val="28"/>
        </w:rPr>
      </w:pPr>
      <w:r w:rsidRPr="00E32FEE">
        <w:rPr>
          <w:rFonts w:ascii="Times New Roman" w:hAnsi="Times New Roman" w:cs="Times New Roman"/>
          <w:sz w:val="28"/>
        </w:rPr>
        <w:t>Tarea 3 – Arquitectura y Diseño</w:t>
      </w:r>
    </w:p>
    <w:p w14:paraId="54F86027" w14:textId="7CB888C5" w:rsidR="000A4348" w:rsidRPr="00E32FEE" w:rsidRDefault="000A4348" w:rsidP="000A4348">
      <w:pPr>
        <w:pStyle w:val="Textoindependiente"/>
        <w:spacing w:line="276" w:lineRule="auto"/>
        <w:rPr>
          <w:rFonts w:ascii="Times New Roman" w:hAnsi="Times New Roman" w:cs="Times New Roman"/>
          <w:sz w:val="28"/>
        </w:rPr>
      </w:pPr>
    </w:p>
    <w:p w14:paraId="578D8B30" w14:textId="77777777" w:rsidR="000A4348" w:rsidRPr="00E32FEE" w:rsidRDefault="000A4348" w:rsidP="000A4348">
      <w:pPr>
        <w:pStyle w:val="Textoindependiente"/>
        <w:spacing w:before="127" w:line="276" w:lineRule="auto"/>
        <w:jc w:val="center"/>
        <w:rPr>
          <w:rFonts w:ascii="Times New Roman" w:hAnsi="Times New Roman" w:cs="Times New Roman"/>
          <w:sz w:val="28"/>
        </w:rPr>
      </w:pPr>
    </w:p>
    <w:p w14:paraId="6C21942A" w14:textId="77777777" w:rsidR="000A4348" w:rsidRPr="00E32FEE" w:rsidRDefault="000A4348" w:rsidP="000A4348">
      <w:pPr>
        <w:spacing w:line="276" w:lineRule="auto"/>
        <w:ind w:left="2" w:right="1033"/>
        <w:jc w:val="center"/>
        <w:rPr>
          <w:rFonts w:ascii="Times New Roman" w:hAnsi="Times New Roman" w:cs="Times New Roman"/>
          <w:sz w:val="28"/>
        </w:rPr>
      </w:pPr>
      <w:bookmarkStart w:id="0" w:name="Nombre_del_académico:_Darin_Mauricio_Gam"/>
      <w:bookmarkEnd w:id="0"/>
      <w:r w:rsidRPr="00E32FEE">
        <w:rPr>
          <w:rFonts w:ascii="Times New Roman" w:hAnsi="Times New Roman" w:cs="Times New Roman"/>
          <w:sz w:val="28"/>
        </w:rPr>
        <w:t>Nombre</w:t>
      </w:r>
      <w:r w:rsidRPr="00E32FEE">
        <w:rPr>
          <w:rFonts w:ascii="Times New Roman" w:hAnsi="Times New Roman" w:cs="Times New Roman"/>
          <w:spacing w:val="-9"/>
          <w:sz w:val="28"/>
        </w:rPr>
        <w:t xml:space="preserve"> </w:t>
      </w:r>
      <w:r w:rsidRPr="00E32FEE">
        <w:rPr>
          <w:rFonts w:ascii="Times New Roman" w:hAnsi="Times New Roman" w:cs="Times New Roman"/>
          <w:sz w:val="28"/>
        </w:rPr>
        <w:t>del</w:t>
      </w:r>
      <w:r w:rsidRPr="00E32FEE">
        <w:rPr>
          <w:rFonts w:ascii="Times New Roman" w:hAnsi="Times New Roman" w:cs="Times New Roman"/>
          <w:spacing w:val="-6"/>
          <w:sz w:val="28"/>
        </w:rPr>
        <w:t xml:space="preserve"> </w:t>
      </w:r>
      <w:r w:rsidRPr="00E32FEE">
        <w:rPr>
          <w:rFonts w:ascii="Times New Roman" w:hAnsi="Times New Roman" w:cs="Times New Roman"/>
          <w:sz w:val="28"/>
        </w:rPr>
        <w:t>académico:</w:t>
      </w:r>
      <w:r w:rsidRPr="00E32FEE">
        <w:rPr>
          <w:rFonts w:ascii="Times New Roman" w:hAnsi="Times New Roman" w:cs="Times New Roman"/>
          <w:spacing w:val="-6"/>
          <w:sz w:val="28"/>
        </w:rPr>
        <w:t xml:space="preserve"> </w:t>
      </w:r>
      <w:r w:rsidRPr="00E32FEE">
        <w:rPr>
          <w:rFonts w:ascii="Times New Roman" w:hAnsi="Times New Roman" w:cs="Times New Roman"/>
          <w:sz w:val="28"/>
        </w:rPr>
        <w:t>Darin</w:t>
      </w:r>
      <w:r w:rsidRPr="00E32FEE">
        <w:rPr>
          <w:rFonts w:ascii="Times New Roman" w:hAnsi="Times New Roman" w:cs="Times New Roman"/>
          <w:spacing w:val="-7"/>
          <w:sz w:val="28"/>
        </w:rPr>
        <w:t xml:space="preserve"> </w:t>
      </w:r>
      <w:r w:rsidRPr="00E32FEE">
        <w:rPr>
          <w:rFonts w:ascii="Times New Roman" w:hAnsi="Times New Roman" w:cs="Times New Roman"/>
          <w:sz w:val="28"/>
        </w:rPr>
        <w:t>Mauricio</w:t>
      </w:r>
      <w:r w:rsidRPr="00E32FEE">
        <w:rPr>
          <w:rFonts w:ascii="Times New Roman" w:hAnsi="Times New Roman" w:cs="Times New Roman"/>
          <w:spacing w:val="-6"/>
          <w:sz w:val="28"/>
        </w:rPr>
        <w:t xml:space="preserve"> </w:t>
      </w:r>
      <w:r w:rsidRPr="00E32FEE">
        <w:rPr>
          <w:rFonts w:ascii="Times New Roman" w:hAnsi="Times New Roman" w:cs="Times New Roman"/>
          <w:sz w:val="28"/>
        </w:rPr>
        <w:t>Gamboa</w:t>
      </w:r>
      <w:r w:rsidRPr="00E32FEE">
        <w:rPr>
          <w:rFonts w:ascii="Times New Roman" w:hAnsi="Times New Roman" w:cs="Times New Roman"/>
          <w:spacing w:val="-6"/>
          <w:sz w:val="28"/>
        </w:rPr>
        <w:t xml:space="preserve"> </w:t>
      </w:r>
      <w:r w:rsidRPr="00E32FEE">
        <w:rPr>
          <w:rFonts w:ascii="Times New Roman" w:hAnsi="Times New Roman" w:cs="Times New Roman"/>
          <w:spacing w:val="-2"/>
          <w:sz w:val="28"/>
        </w:rPr>
        <w:t>Vásquez</w:t>
      </w:r>
    </w:p>
    <w:p w14:paraId="2203789D" w14:textId="77777777" w:rsidR="000A4348" w:rsidRPr="00E32FEE" w:rsidRDefault="000A4348" w:rsidP="000A4348">
      <w:pPr>
        <w:pStyle w:val="Textoindependiente"/>
        <w:spacing w:before="127" w:line="276" w:lineRule="auto"/>
        <w:jc w:val="center"/>
        <w:rPr>
          <w:rFonts w:ascii="Times New Roman" w:hAnsi="Times New Roman" w:cs="Times New Roman"/>
          <w:sz w:val="28"/>
        </w:rPr>
      </w:pPr>
    </w:p>
    <w:p w14:paraId="7A36D535" w14:textId="77777777" w:rsidR="000A4348" w:rsidRPr="00E32FEE" w:rsidRDefault="000A4348" w:rsidP="000A4348">
      <w:pPr>
        <w:pStyle w:val="Textoindependiente"/>
        <w:spacing w:before="133" w:line="276" w:lineRule="auto"/>
        <w:jc w:val="center"/>
        <w:rPr>
          <w:rFonts w:ascii="Times New Roman" w:hAnsi="Times New Roman" w:cs="Times New Roman"/>
          <w:sz w:val="28"/>
        </w:rPr>
      </w:pPr>
      <w:bookmarkStart w:id="1" w:name="Fabrizio_Espinoza_Arce__"/>
      <w:bookmarkEnd w:id="1"/>
      <w:r w:rsidRPr="00E32FEE">
        <w:rPr>
          <w:rFonts w:ascii="Times New Roman" w:hAnsi="Times New Roman" w:cs="Times New Roman"/>
          <w:sz w:val="28"/>
        </w:rPr>
        <w:t>Fabrizio Espinoza Arce – Redacción</w:t>
      </w:r>
    </w:p>
    <w:p w14:paraId="249E389C" w14:textId="77777777" w:rsidR="000A4348" w:rsidRPr="00E32FEE" w:rsidRDefault="000A4348" w:rsidP="000A4348">
      <w:pPr>
        <w:pStyle w:val="Textoindependiente"/>
        <w:spacing w:before="133" w:line="276" w:lineRule="auto"/>
        <w:jc w:val="center"/>
        <w:rPr>
          <w:rFonts w:ascii="Times New Roman" w:hAnsi="Times New Roman" w:cs="Times New Roman"/>
          <w:sz w:val="28"/>
        </w:rPr>
      </w:pPr>
      <w:r w:rsidRPr="00E32FEE">
        <w:rPr>
          <w:rFonts w:ascii="Times New Roman" w:hAnsi="Times New Roman" w:cs="Times New Roman"/>
          <w:sz w:val="28"/>
        </w:rPr>
        <w:br/>
        <w:t>Guillermo Morice Diaz – Diagramas UML</w:t>
      </w:r>
    </w:p>
    <w:p w14:paraId="64EE70F1" w14:textId="77777777" w:rsidR="000A4348" w:rsidRPr="00E32FEE" w:rsidRDefault="000A4348" w:rsidP="000A4348">
      <w:pPr>
        <w:pStyle w:val="Textoindependiente"/>
        <w:spacing w:before="133" w:line="276" w:lineRule="auto"/>
        <w:jc w:val="center"/>
        <w:rPr>
          <w:rFonts w:ascii="Times New Roman" w:hAnsi="Times New Roman" w:cs="Times New Roman"/>
          <w:sz w:val="28"/>
        </w:rPr>
      </w:pPr>
      <w:r w:rsidRPr="00E32FEE">
        <w:rPr>
          <w:rFonts w:ascii="Times New Roman" w:hAnsi="Times New Roman" w:cs="Times New Roman"/>
          <w:sz w:val="28"/>
        </w:rPr>
        <w:br/>
        <w:t>Yariel Elizondo Jiménez – Investigación y Plantillas</w:t>
      </w:r>
    </w:p>
    <w:p w14:paraId="2A6FB734" w14:textId="77777777" w:rsidR="000A4348" w:rsidRPr="00E32FEE" w:rsidRDefault="000A4348" w:rsidP="000A4348">
      <w:pPr>
        <w:pStyle w:val="Textoindependiente"/>
        <w:spacing w:before="133" w:line="276" w:lineRule="auto"/>
        <w:jc w:val="center"/>
        <w:rPr>
          <w:rFonts w:ascii="Times New Roman" w:hAnsi="Times New Roman" w:cs="Times New Roman"/>
          <w:sz w:val="28"/>
        </w:rPr>
      </w:pPr>
    </w:p>
    <w:p w14:paraId="1AD3FDB7" w14:textId="77777777" w:rsidR="000A4348" w:rsidRPr="00E32FEE" w:rsidRDefault="000A4348" w:rsidP="000A4348">
      <w:pPr>
        <w:spacing w:line="276" w:lineRule="auto"/>
        <w:ind w:right="1033"/>
        <w:jc w:val="center"/>
        <w:rPr>
          <w:rFonts w:ascii="Times New Roman" w:hAnsi="Times New Roman" w:cs="Times New Roman"/>
          <w:sz w:val="24"/>
        </w:rPr>
      </w:pPr>
      <w:bookmarkStart w:id="2" w:name="Fecha_de_entrega:_25/02/2026_"/>
      <w:bookmarkEnd w:id="2"/>
      <w:r w:rsidRPr="00E32FEE">
        <w:rPr>
          <w:rFonts w:ascii="Times New Roman" w:hAnsi="Times New Roman" w:cs="Times New Roman"/>
          <w:sz w:val="24"/>
        </w:rPr>
        <w:t xml:space="preserve">Fecha de </w:t>
      </w:r>
      <w:bookmarkStart w:id="3" w:name="__"/>
      <w:bookmarkEnd w:id="3"/>
      <w:r w:rsidRPr="00E32FEE">
        <w:rPr>
          <w:rFonts w:ascii="Times New Roman" w:hAnsi="Times New Roman" w:cs="Times New Roman"/>
          <w:sz w:val="24"/>
        </w:rPr>
        <w:t xml:space="preserve">entrega: </w:t>
      </w:r>
      <w:r w:rsidRPr="00E32FEE">
        <w:rPr>
          <w:rFonts w:ascii="Times New Roman" w:hAnsi="Times New Roman" w:cs="Times New Roman"/>
          <w:spacing w:val="-2"/>
          <w:sz w:val="24"/>
        </w:rPr>
        <w:t>14/03/2026</w:t>
      </w:r>
    </w:p>
    <w:p w14:paraId="1E8B43F8" w14:textId="77777777" w:rsidR="00F458CE" w:rsidRDefault="00F458CE" w:rsidP="00F458CE">
      <w:pPr>
        <w:rPr>
          <w:rFonts w:ascii="Segoe UI" w:hAnsi="Segoe UI" w:cs="Segoe UI"/>
          <w:color w:val="242424"/>
          <w:sz w:val="20"/>
          <w:szCs w:val="20"/>
          <w:shd w:val="clear" w:color="auto" w:fill="FFFFFF"/>
        </w:rPr>
      </w:pPr>
    </w:p>
    <w:p w14:paraId="5013A54E" w14:textId="77777777" w:rsidR="00435938" w:rsidRDefault="00435938" w:rsidP="00F458CE">
      <w:pPr>
        <w:rPr>
          <w:rFonts w:ascii="Segoe UI" w:hAnsi="Segoe UI" w:cs="Segoe UI"/>
          <w:color w:val="242424"/>
          <w:sz w:val="20"/>
          <w:szCs w:val="20"/>
          <w:shd w:val="clear" w:color="auto" w:fill="FFFFFF"/>
        </w:rPr>
      </w:pPr>
    </w:p>
    <w:p w14:paraId="6EAD8D59" w14:textId="77777777" w:rsidR="006B65FB" w:rsidRPr="000A4348" w:rsidRDefault="006B65FB" w:rsidP="000A4348">
      <w:pPr>
        <w:ind w:firstLine="0"/>
        <w:rPr>
          <w:rFonts w:cs="Arial"/>
        </w:rPr>
      </w:pPr>
    </w:p>
    <w:p w14:paraId="7A89D1D8" w14:textId="77777777" w:rsidR="000A4348" w:rsidRPr="000A4348" w:rsidRDefault="000A4348" w:rsidP="000A4348">
      <w:pPr>
        <w:numPr>
          <w:ilvl w:val="0"/>
          <w:numId w:val="17"/>
        </w:numPr>
        <w:rPr>
          <w:rFonts w:cs="Arial"/>
          <w:sz w:val="24"/>
          <w:szCs w:val="24"/>
          <w:lang w:val="es-MX"/>
        </w:rPr>
      </w:pPr>
      <w:r w:rsidRPr="000A4348">
        <w:rPr>
          <w:rFonts w:cs="Arial"/>
          <w:sz w:val="24"/>
          <w:szCs w:val="24"/>
          <w:lang w:val="es-MX"/>
        </w:rPr>
        <w:t>Introducción General</w:t>
      </w:r>
    </w:p>
    <w:p w14:paraId="14443618" w14:textId="77777777" w:rsidR="000A4348" w:rsidRPr="000A4348" w:rsidRDefault="000A4348" w:rsidP="000A4348">
      <w:pPr>
        <w:rPr>
          <w:rFonts w:cs="Arial"/>
          <w:sz w:val="24"/>
          <w:szCs w:val="24"/>
          <w:lang w:val="es-MX"/>
        </w:rPr>
      </w:pPr>
      <w:r w:rsidRPr="000A4348">
        <w:rPr>
          <w:rFonts w:cs="Arial"/>
          <w:sz w:val="24"/>
          <w:szCs w:val="24"/>
          <w:lang w:val="es-MX"/>
        </w:rPr>
        <w:t>1.1 Objetivo del Documento</w:t>
      </w:r>
    </w:p>
    <w:p w14:paraId="17DBFC7B" w14:textId="77777777" w:rsidR="000A4348" w:rsidRPr="000A4348" w:rsidRDefault="000A4348" w:rsidP="000A4348">
      <w:pPr>
        <w:rPr>
          <w:rFonts w:cs="Arial"/>
          <w:sz w:val="24"/>
          <w:szCs w:val="24"/>
          <w:lang w:val="es-MX"/>
        </w:rPr>
      </w:pPr>
      <w:r w:rsidRPr="000A4348">
        <w:rPr>
          <w:rFonts w:cs="Arial"/>
          <w:sz w:val="24"/>
          <w:szCs w:val="24"/>
          <w:lang w:val="es-MX"/>
        </w:rPr>
        <w:t>Este documento tiene como finalidad describir la estructura arquitectónica y el diseño técnico de un sistema de software, detallando las decisiones clave que influyen en su funcionamiento.</w:t>
      </w:r>
    </w:p>
    <w:p w14:paraId="6D71B247" w14:textId="77777777" w:rsidR="000A4348" w:rsidRPr="000A4348" w:rsidRDefault="000A4348" w:rsidP="000A4348">
      <w:pPr>
        <w:rPr>
          <w:rFonts w:cs="Arial"/>
          <w:sz w:val="24"/>
          <w:szCs w:val="24"/>
          <w:lang w:val="es-MX"/>
        </w:rPr>
      </w:pPr>
      <w:r w:rsidRPr="000A4348">
        <w:rPr>
          <w:rFonts w:cs="Arial"/>
          <w:sz w:val="24"/>
          <w:szCs w:val="24"/>
          <w:lang w:val="es-MX"/>
        </w:rPr>
        <w:t>Además, permite establecer una base clara para el desarrollo del sistema, facilitando la comprensión del mismo por parte del equipo de trabajo.</w:t>
      </w:r>
    </w:p>
    <w:p w14:paraId="3DD14574" w14:textId="77777777" w:rsidR="000A4348" w:rsidRPr="000A4348" w:rsidRDefault="000A4348" w:rsidP="000A4348">
      <w:pPr>
        <w:rPr>
          <w:rFonts w:cs="Arial"/>
          <w:sz w:val="24"/>
          <w:szCs w:val="24"/>
          <w:lang w:val="es-MX"/>
        </w:rPr>
      </w:pPr>
      <w:r w:rsidRPr="000A4348">
        <w:rPr>
          <w:rFonts w:cs="Arial"/>
          <w:sz w:val="24"/>
          <w:szCs w:val="24"/>
          <w:lang w:val="es-MX"/>
        </w:rPr>
        <w:t>1.2 Descripción del Sistema</w:t>
      </w:r>
    </w:p>
    <w:p w14:paraId="20625021" w14:textId="77777777" w:rsidR="000A4348" w:rsidRPr="000A4348" w:rsidRDefault="000A4348" w:rsidP="000A4348">
      <w:pPr>
        <w:rPr>
          <w:rFonts w:cs="Arial"/>
          <w:sz w:val="24"/>
          <w:szCs w:val="24"/>
          <w:lang w:val="es-MX"/>
        </w:rPr>
      </w:pPr>
      <w:r w:rsidRPr="000A4348">
        <w:rPr>
          <w:rFonts w:cs="Arial"/>
          <w:sz w:val="24"/>
          <w:szCs w:val="24"/>
          <w:lang w:val="es-MX"/>
        </w:rPr>
        <w:t>El sistema analizado corresponde a una plataforma digital de aprendizaje, donde los usuarios pueden registrarse, acceder a contenido educativo, completar lecciones y visualizar su progreso.</w:t>
      </w:r>
    </w:p>
    <w:p w14:paraId="76A8C56C" w14:textId="77777777" w:rsidR="000A4348" w:rsidRPr="000A4348" w:rsidRDefault="000A4348" w:rsidP="000A4348">
      <w:pPr>
        <w:rPr>
          <w:rFonts w:cs="Arial"/>
          <w:sz w:val="24"/>
          <w:szCs w:val="24"/>
          <w:lang w:val="es-MX"/>
        </w:rPr>
      </w:pPr>
      <w:r w:rsidRPr="000A4348">
        <w:rPr>
          <w:rFonts w:cs="Arial"/>
          <w:sz w:val="24"/>
          <w:szCs w:val="24"/>
          <w:lang w:val="es-MX"/>
        </w:rPr>
        <w:t>El sistema se compone de diferentes elementos que trabajan en conjunto para garantizar su correcto funcionamiento.</w:t>
      </w:r>
    </w:p>
    <w:p w14:paraId="43AAAC5B" w14:textId="77777777" w:rsidR="000A4348" w:rsidRPr="000A4348" w:rsidRDefault="000A4348" w:rsidP="000A4348">
      <w:pPr>
        <w:rPr>
          <w:rFonts w:cs="Arial"/>
          <w:sz w:val="24"/>
          <w:szCs w:val="24"/>
          <w:lang w:val="es-MX"/>
        </w:rPr>
      </w:pPr>
      <w:r w:rsidRPr="000A4348">
        <w:rPr>
          <w:rFonts w:cs="Arial"/>
          <w:sz w:val="24"/>
          <w:szCs w:val="24"/>
          <w:lang w:val="es-MX"/>
        </w:rPr>
        <w:t>1.3 Conceptos Clave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2"/>
        <w:gridCol w:w="7292"/>
      </w:tblGrid>
      <w:tr w:rsidR="000A4348" w:rsidRPr="000A4348" w14:paraId="658CF15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A2FD19" w14:textId="77777777" w:rsidR="000A4348" w:rsidRPr="000A4348" w:rsidRDefault="000A4348" w:rsidP="000A4348">
            <w:pPr>
              <w:rPr>
                <w:rFonts w:cs="Arial"/>
                <w:b/>
                <w:bCs/>
                <w:sz w:val="24"/>
                <w:szCs w:val="24"/>
                <w:lang w:val="es-MX"/>
              </w:rPr>
            </w:pPr>
            <w:r w:rsidRPr="000A4348">
              <w:rPr>
                <w:rFonts w:cs="Arial"/>
                <w:b/>
                <w:bCs/>
                <w:sz w:val="24"/>
                <w:szCs w:val="24"/>
                <w:lang w:val="es-MX"/>
              </w:rPr>
              <w:t>Concepto</w:t>
            </w:r>
          </w:p>
        </w:tc>
        <w:tc>
          <w:tcPr>
            <w:tcW w:w="0" w:type="auto"/>
            <w:vAlign w:val="center"/>
            <w:hideMark/>
          </w:tcPr>
          <w:p w14:paraId="58D459FC" w14:textId="77777777" w:rsidR="000A4348" w:rsidRPr="000A4348" w:rsidRDefault="000A4348" w:rsidP="000A4348">
            <w:pPr>
              <w:rPr>
                <w:rFonts w:cs="Arial"/>
                <w:b/>
                <w:bCs/>
                <w:sz w:val="24"/>
                <w:szCs w:val="24"/>
                <w:lang w:val="es-MX"/>
              </w:rPr>
            </w:pPr>
            <w:r w:rsidRPr="000A4348">
              <w:rPr>
                <w:rFonts w:cs="Arial"/>
                <w:b/>
                <w:bCs/>
                <w:sz w:val="24"/>
                <w:szCs w:val="24"/>
                <w:lang w:val="es-MX"/>
              </w:rPr>
              <w:t>Descripción</w:t>
            </w:r>
          </w:p>
        </w:tc>
      </w:tr>
      <w:tr w:rsidR="000A4348" w:rsidRPr="000A4348" w14:paraId="2CB7EC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135372" w14:textId="77777777" w:rsidR="000A4348" w:rsidRPr="000A4348" w:rsidRDefault="000A4348" w:rsidP="000A4348">
            <w:pPr>
              <w:rPr>
                <w:rFonts w:cs="Arial"/>
                <w:sz w:val="24"/>
                <w:szCs w:val="24"/>
                <w:lang w:val="es-MX"/>
              </w:rPr>
            </w:pPr>
            <w:r w:rsidRPr="000A4348">
              <w:rPr>
                <w:rFonts w:cs="Arial"/>
                <w:sz w:val="24"/>
                <w:szCs w:val="24"/>
                <w:lang w:val="es-MX"/>
              </w:rPr>
              <w:t>ADR</w:t>
            </w:r>
          </w:p>
        </w:tc>
        <w:tc>
          <w:tcPr>
            <w:tcW w:w="0" w:type="auto"/>
            <w:vAlign w:val="center"/>
            <w:hideMark/>
          </w:tcPr>
          <w:p w14:paraId="5F752922" w14:textId="77777777" w:rsidR="000A4348" w:rsidRPr="000A4348" w:rsidRDefault="000A4348" w:rsidP="000A4348">
            <w:pPr>
              <w:rPr>
                <w:rFonts w:cs="Arial"/>
                <w:sz w:val="24"/>
                <w:szCs w:val="24"/>
                <w:lang w:val="es-MX"/>
              </w:rPr>
            </w:pPr>
            <w:r w:rsidRPr="000A4348">
              <w:rPr>
                <w:rFonts w:cs="Arial"/>
                <w:sz w:val="24"/>
                <w:szCs w:val="24"/>
                <w:lang w:val="es-MX"/>
              </w:rPr>
              <w:t>Registro de decisiones arquitectónicas dentro del sistema</w:t>
            </w:r>
          </w:p>
        </w:tc>
      </w:tr>
      <w:tr w:rsidR="000A4348" w:rsidRPr="000A4348" w14:paraId="351FF1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031F3B" w14:textId="77777777" w:rsidR="000A4348" w:rsidRPr="000A4348" w:rsidRDefault="000A4348" w:rsidP="000A4348">
            <w:pPr>
              <w:rPr>
                <w:rFonts w:cs="Arial"/>
                <w:sz w:val="24"/>
                <w:szCs w:val="24"/>
                <w:lang w:val="es-MX"/>
              </w:rPr>
            </w:pPr>
            <w:r w:rsidRPr="000A4348">
              <w:rPr>
                <w:rFonts w:cs="Arial"/>
                <w:sz w:val="24"/>
                <w:szCs w:val="24"/>
                <w:lang w:val="es-MX"/>
              </w:rPr>
              <w:t>UML</w:t>
            </w:r>
          </w:p>
        </w:tc>
        <w:tc>
          <w:tcPr>
            <w:tcW w:w="0" w:type="auto"/>
            <w:vAlign w:val="center"/>
            <w:hideMark/>
          </w:tcPr>
          <w:p w14:paraId="3DD1CFDC" w14:textId="77777777" w:rsidR="000A4348" w:rsidRPr="000A4348" w:rsidRDefault="000A4348" w:rsidP="000A4348">
            <w:pPr>
              <w:rPr>
                <w:rFonts w:cs="Arial"/>
                <w:sz w:val="24"/>
                <w:szCs w:val="24"/>
                <w:lang w:val="es-MX"/>
              </w:rPr>
            </w:pPr>
            <w:r w:rsidRPr="000A4348">
              <w:rPr>
                <w:rFonts w:cs="Arial"/>
                <w:sz w:val="24"/>
                <w:szCs w:val="24"/>
                <w:lang w:val="es-MX"/>
              </w:rPr>
              <w:t>Lenguaje para representar visualmente sistemas de software</w:t>
            </w:r>
          </w:p>
        </w:tc>
      </w:tr>
      <w:tr w:rsidR="000A4348" w:rsidRPr="000A4348" w14:paraId="386C08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91FEF9" w14:textId="77777777" w:rsidR="000A4348" w:rsidRPr="000A4348" w:rsidRDefault="000A4348" w:rsidP="000A4348">
            <w:pPr>
              <w:rPr>
                <w:rFonts w:cs="Arial"/>
                <w:sz w:val="24"/>
                <w:szCs w:val="24"/>
                <w:lang w:val="es-MX"/>
              </w:rPr>
            </w:pPr>
            <w:r w:rsidRPr="000A4348">
              <w:rPr>
                <w:rFonts w:cs="Arial"/>
                <w:sz w:val="24"/>
                <w:szCs w:val="24"/>
                <w:lang w:val="es-MX"/>
              </w:rPr>
              <w:t>API</w:t>
            </w:r>
          </w:p>
        </w:tc>
        <w:tc>
          <w:tcPr>
            <w:tcW w:w="0" w:type="auto"/>
            <w:vAlign w:val="center"/>
            <w:hideMark/>
          </w:tcPr>
          <w:p w14:paraId="6CEF6E6C" w14:textId="77777777" w:rsidR="000A4348" w:rsidRPr="000A4348" w:rsidRDefault="000A4348" w:rsidP="000A4348">
            <w:pPr>
              <w:rPr>
                <w:rFonts w:cs="Arial"/>
                <w:sz w:val="24"/>
                <w:szCs w:val="24"/>
                <w:lang w:val="es-MX"/>
              </w:rPr>
            </w:pPr>
            <w:r w:rsidRPr="000A4348">
              <w:rPr>
                <w:rFonts w:cs="Arial"/>
                <w:sz w:val="24"/>
                <w:szCs w:val="24"/>
                <w:lang w:val="es-MX"/>
              </w:rPr>
              <w:t>Medio de comunicación entre componentes del sistema</w:t>
            </w:r>
          </w:p>
        </w:tc>
      </w:tr>
      <w:tr w:rsidR="000A4348" w:rsidRPr="000A4348" w14:paraId="7E0EF2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8F7D5B" w14:textId="77777777" w:rsidR="000A4348" w:rsidRPr="000A4348" w:rsidRDefault="000A4348" w:rsidP="000A4348">
            <w:pPr>
              <w:rPr>
                <w:rFonts w:cs="Arial"/>
                <w:sz w:val="24"/>
                <w:szCs w:val="24"/>
                <w:lang w:val="es-MX"/>
              </w:rPr>
            </w:pPr>
            <w:r w:rsidRPr="000A4348">
              <w:rPr>
                <w:rFonts w:cs="Arial"/>
                <w:sz w:val="24"/>
                <w:szCs w:val="24"/>
                <w:lang w:val="es-MX"/>
              </w:rPr>
              <w:lastRenderedPageBreak/>
              <w:t>Cliente</w:t>
            </w:r>
          </w:p>
        </w:tc>
        <w:tc>
          <w:tcPr>
            <w:tcW w:w="0" w:type="auto"/>
            <w:vAlign w:val="center"/>
            <w:hideMark/>
          </w:tcPr>
          <w:p w14:paraId="52C8D7E3" w14:textId="77777777" w:rsidR="000A4348" w:rsidRPr="000A4348" w:rsidRDefault="000A4348" w:rsidP="000A4348">
            <w:pPr>
              <w:rPr>
                <w:rFonts w:cs="Arial"/>
                <w:sz w:val="24"/>
                <w:szCs w:val="24"/>
                <w:lang w:val="es-MX"/>
              </w:rPr>
            </w:pPr>
            <w:r w:rsidRPr="000A4348">
              <w:rPr>
                <w:rFonts w:cs="Arial"/>
                <w:sz w:val="24"/>
                <w:szCs w:val="24"/>
                <w:lang w:val="es-MX"/>
              </w:rPr>
              <w:t>Aplicación utilizada por el usuario</w:t>
            </w:r>
          </w:p>
        </w:tc>
      </w:tr>
      <w:tr w:rsidR="000A4348" w:rsidRPr="000A4348" w14:paraId="731FF7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7682E8" w14:textId="77777777" w:rsidR="000A4348" w:rsidRPr="000A4348" w:rsidRDefault="000A4348" w:rsidP="000A4348">
            <w:pPr>
              <w:rPr>
                <w:rFonts w:cs="Arial"/>
                <w:sz w:val="24"/>
                <w:szCs w:val="24"/>
                <w:lang w:val="es-MX"/>
              </w:rPr>
            </w:pPr>
            <w:r w:rsidRPr="000A4348">
              <w:rPr>
                <w:rFonts w:cs="Arial"/>
                <w:sz w:val="24"/>
                <w:szCs w:val="24"/>
                <w:lang w:val="es-MX"/>
              </w:rPr>
              <w:t>Servidor</w:t>
            </w:r>
          </w:p>
        </w:tc>
        <w:tc>
          <w:tcPr>
            <w:tcW w:w="0" w:type="auto"/>
            <w:vAlign w:val="center"/>
            <w:hideMark/>
          </w:tcPr>
          <w:p w14:paraId="4388D353" w14:textId="77777777" w:rsidR="000A4348" w:rsidRPr="000A4348" w:rsidRDefault="000A4348" w:rsidP="000A4348">
            <w:pPr>
              <w:rPr>
                <w:rFonts w:cs="Arial"/>
                <w:sz w:val="24"/>
                <w:szCs w:val="24"/>
                <w:lang w:val="es-MX"/>
              </w:rPr>
            </w:pPr>
            <w:r w:rsidRPr="000A4348">
              <w:rPr>
                <w:rFonts w:cs="Arial"/>
                <w:sz w:val="24"/>
                <w:szCs w:val="24"/>
                <w:lang w:val="es-MX"/>
              </w:rPr>
              <w:t>Encargado de procesar la lógica del sistema</w:t>
            </w:r>
          </w:p>
        </w:tc>
      </w:tr>
    </w:tbl>
    <w:p w14:paraId="2C5BA736" w14:textId="77777777" w:rsidR="000A4348" w:rsidRPr="000A4348" w:rsidRDefault="000A4348" w:rsidP="000A4348">
      <w:pPr>
        <w:rPr>
          <w:rFonts w:cs="Arial"/>
          <w:sz w:val="24"/>
          <w:szCs w:val="24"/>
          <w:lang w:val="es-MX"/>
        </w:rPr>
      </w:pPr>
      <w:r w:rsidRPr="000A4348">
        <w:rPr>
          <w:rFonts w:cs="Arial"/>
          <w:sz w:val="24"/>
          <w:szCs w:val="24"/>
          <w:lang w:val="es-MX"/>
        </w:rPr>
        <w:t>1.4 Actores Involucrados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3"/>
        <w:gridCol w:w="2036"/>
        <w:gridCol w:w="4441"/>
      </w:tblGrid>
      <w:tr w:rsidR="000A4348" w:rsidRPr="000A4348" w14:paraId="2E00999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2A9F4D" w14:textId="77777777" w:rsidR="000A4348" w:rsidRPr="000A4348" w:rsidRDefault="000A4348" w:rsidP="000A4348">
            <w:pPr>
              <w:rPr>
                <w:rFonts w:cs="Arial"/>
                <w:b/>
                <w:bCs/>
                <w:sz w:val="24"/>
                <w:szCs w:val="24"/>
                <w:lang w:val="es-MX"/>
              </w:rPr>
            </w:pPr>
            <w:r w:rsidRPr="000A4348">
              <w:rPr>
                <w:rFonts w:cs="Arial"/>
                <w:b/>
                <w:bCs/>
                <w:sz w:val="24"/>
                <w:szCs w:val="24"/>
                <w:lang w:val="es-MX"/>
              </w:rPr>
              <w:t>Actor</w:t>
            </w:r>
          </w:p>
        </w:tc>
        <w:tc>
          <w:tcPr>
            <w:tcW w:w="0" w:type="auto"/>
            <w:vAlign w:val="center"/>
            <w:hideMark/>
          </w:tcPr>
          <w:p w14:paraId="252E4143" w14:textId="77777777" w:rsidR="000A4348" w:rsidRPr="000A4348" w:rsidRDefault="000A4348" w:rsidP="000A4348">
            <w:pPr>
              <w:rPr>
                <w:rFonts w:cs="Arial"/>
                <w:b/>
                <w:bCs/>
                <w:sz w:val="24"/>
                <w:szCs w:val="24"/>
                <w:lang w:val="es-MX"/>
              </w:rPr>
            </w:pPr>
            <w:r w:rsidRPr="000A4348">
              <w:rPr>
                <w:rFonts w:cs="Arial"/>
                <w:b/>
                <w:bCs/>
                <w:sz w:val="24"/>
                <w:szCs w:val="24"/>
                <w:lang w:val="es-MX"/>
              </w:rPr>
              <w:t>Rol</w:t>
            </w:r>
          </w:p>
        </w:tc>
        <w:tc>
          <w:tcPr>
            <w:tcW w:w="0" w:type="auto"/>
            <w:vAlign w:val="center"/>
            <w:hideMark/>
          </w:tcPr>
          <w:p w14:paraId="7A8A7D94" w14:textId="77777777" w:rsidR="000A4348" w:rsidRPr="000A4348" w:rsidRDefault="000A4348" w:rsidP="000A4348">
            <w:pPr>
              <w:rPr>
                <w:rFonts w:cs="Arial"/>
                <w:b/>
                <w:bCs/>
                <w:sz w:val="24"/>
                <w:szCs w:val="24"/>
                <w:lang w:val="es-MX"/>
              </w:rPr>
            </w:pPr>
            <w:r w:rsidRPr="000A4348">
              <w:rPr>
                <w:rFonts w:cs="Arial"/>
                <w:b/>
                <w:bCs/>
                <w:sz w:val="24"/>
                <w:szCs w:val="24"/>
                <w:lang w:val="es-MX"/>
              </w:rPr>
              <w:t>Interés</w:t>
            </w:r>
          </w:p>
        </w:tc>
      </w:tr>
      <w:tr w:rsidR="000A4348" w:rsidRPr="000A4348" w14:paraId="752369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111563" w14:textId="77777777" w:rsidR="000A4348" w:rsidRPr="000A4348" w:rsidRDefault="000A4348" w:rsidP="000A4348">
            <w:pPr>
              <w:rPr>
                <w:rFonts w:cs="Arial"/>
                <w:sz w:val="24"/>
                <w:szCs w:val="24"/>
                <w:lang w:val="es-MX"/>
              </w:rPr>
            </w:pPr>
            <w:r w:rsidRPr="000A4348">
              <w:rPr>
                <w:rFonts w:cs="Arial"/>
                <w:sz w:val="24"/>
                <w:szCs w:val="24"/>
                <w:lang w:val="es-MX"/>
              </w:rPr>
              <w:t>Usuario</w:t>
            </w:r>
          </w:p>
        </w:tc>
        <w:tc>
          <w:tcPr>
            <w:tcW w:w="0" w:type="auto"/>
            <w:vAlign w:val="center"/>
            <w:hideMark/>
          </w:tcPr>
          <w:p w14:paraId="726E6781" w14:textId="77777777" w:rsidR="000A4348" w:rsidRPr="000A4348" w:rsidRDefault="000A4348" w:rsidP="000A4348">
            <w:pPr>
              <w:rPr>
                <w:rFonts w:cs="Arial"/>
                <w:sz w:val="24"/>
                <w:szCs w:val="24"/>
                <w:lang w:val="es-MX"/>
              </w:rPr>
            </w:pPr>
            <w:r w:rsidRPr="000A4348">
              <w:rPr>
                <w:rFonts w:cs="Arial"/>
                <w:sz w:val="24"/>
                <w:szCs w:val="24"/>
                <w:lang w:val="es-MX"/>
              </w:rPr>
              <w:t>Usuario final</w:t>
            </w:r>
          </w:p>
        </w:tc>
        <w:tc>
          <w:tcPr>
            <w:tcW w:w="0" w:type="auto"/>
            <w:vAlign w:val="center"/>
            <w:hideMark/>
          </w:tcPr>
          <w:p w14:paraId="1085B953" w14:textId="77777777" w:rsidR="000A4348" w:rsidRPr="000A4348" w:rsidRDefault="000A4348" w:rsidP="000A4348">
            <w:pPr>
              <w:rPr>
                <w:rFonts w:cs="Arial"/>
                <w:sz w:val="24"/>
                <w:szCs w:val="24"/>
                <w:lang w:val="es-MX"/>
              </w:rPr>
            </w:pPr>
            <w:r w:rsidRPr="000A4348">
              <w:rPr>
                <w:rFonts w:cs="Arial"/>
                <w:sz w:val="24"/>
                <w:szCs w:val="24"/>
                <w:lang w:val="es-MX"/>
              </w:rPr>
              <w:t>Acceder al contenido del sistema</w:t>
            </w:r>
          </w:p>
        </w:tc>
      </w:tr>
      <w:tr w:rsidR="000A4348" w:rsidRPr="000A4348" w14:paraId="517692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958CEE" w14:textId="77777777" w:rsidR="000A4348" w:rsidRPr="000A4348" w:rsidRDefault="000A4348" w:rsidP="000A4348">
            <w:pPr>
              <w:rPr>
                <w:rFonts w:cs="Arial"/>
                <w:sz w:val="24"/>
                <w:szCs w:val="24"/>
                <w:lang w:val="es-MX"/>
              </w:rPr>
            </w:pPr>
            <w:r w:rsidRPr="000A4348">
              <w:rPr>
                <w:rFonts w:cs="Arial"/>
                <w:sz w:val="24"/>
                <w:szCs w:val="24"/>
                <w:lang w:val="es-MX"/>
              </w:rPr>
              <w:t>Administrador</w:t>
            </w:r>
          </w:p>
        </w:tc>
        <w:tc>
          <w:tcPr>
            <w:tcW w:w="0" w:type="auto"/>
            <w:vAlign w:val="center"/>
            <w:hideMark/>
          </w:tcPr>
          <w:p w14:paraId="064C7B94" w14:textId="77777777" w:rsidR="000A4348" w:rsidRPr="000A4348" w:rsidRDefault="000A4348" w:rsidP="000A4348">
            <w:pPr>
              <w:rPr>
                <w:rFonts w:cs="Arial"/>
                <w:sz w:val="24"/>
                <w:szCs w:val="24"/>
                <w:lang w:val="es-MX"/>
              </w:rPr>
            </w:pPr>
            <w:r w:rsidRPr="000A4348">
              <w:rPr>
                <w:rFonts w:cs="Arial"/>
                <w:sz w:val="24"/>
                <w:szCs w:val="24"/>
                <w:lang w:val="es-MX"/>
              </w:rPr>
              <w:t>Gestión</w:t>
            </w:r>
          </w:p>
        </w:tc>
        <w:tc>
          <w:tcPr>
            <w:tcW w:w="0" w:type="auto"/>
            <w:vAlign w:val="center"/>
            <w:hideMark/>
          </w:tcPr>
          <w:p w14:paraId="3F2D8C92" w14:textId="77777777" w:rsidR="000A4348" w:rsidRPr="000A4348" w:rsidRDefault="000A4348" w:rsidP="000A4348">
            <w:pPr>
              <w:rPr>
                <w:rFonts w:cs="Arial"/>
                <w:sz w:val="24"/>
                <w:szCs w:val="24"/>
                <w:lang w:val="es-MX"/>
              </w:rPr>
            </w:pPr>
            <w:r w:rsidRPr="000A4348">
              <w:rPr>
                <w:rFonts w:cs="Arial"/>
                <w:sz w:val="24"/>
                <w:szCs w:val="24"/>
                <w:lang w:val="es-MX"/>
              </w:rPr>
              <w:t>Controlar información y usuarios</w:t>
            </w:r>
          </w:p>
        </w:tc>
      </w:tr>
      <w:tr w:rsidR="000A4348" w:rsidRPr="000A4348" w14:paraId="3D0937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E04EE9" w14:textId="77777777" w:rsidR="000A4348" w:rsidRPr="000A4348" w:rsidRDefault="000A4348" w:rsidP="000A4348">
            <w:pPr>
              <w:rPr>
                <w:rFonts w:cs="Arial"/>
                <w:sz w:val="24"/>
                <w:szCs w:val="24"/>
                <w:lang w:val="es-MX"/>
              </w:rPr>
            </w:pPr>
            <w:r w:rsidRPr="000A4348">
              <w:rPr>
                <w:rFonts w:cs="Arial"/>
                <w:sz w:val="24"/>
                <w:szCs w:val="24"/>
                <w:lang w:val="es-MX"/>
              </w:rPr>
              <w:t>Equipo de desarrollo</w:t>
            </w:r>
          </w:p>
        </w:tc>
        <w:tc>
          <w:tcPr>
            <w:tcW w:w="0" w:type="auto"/>
            <w:vAlign w:val="center"/>
            <w:hideMark/>
          </w:tcPr>
          <w:p w14:paraId="544022E0" w14:textId="77777777" w:rsidR="000A4348" w:rsidRPr="000A4348" w:rsidRDefault="000A4348" w:rsidP="000A4348">
            <w:pPr>
              <w:rPr>
                <w:rFonts w:cs="Arial"/>
                <w:sz w:val="24"/>
                <w:szCs w:val="24"/>
                <w:lang w:val="es-MX"/>
              </w:rPr>
            </w:pPr>
            <w:r w:rsidRPr="000A4348">
              <w:rPr>
                <w:rFonts w:cs="Arial"/>
                <w:sz w:val="24"/>
                <w:szCs w:val="24"/>
                <w:lang w:val="es-MX"/>
              </w:rPr>
              <w:t>Técnico</w:t>
            </w:r>
          </w:p>
        </w:tc>
        <w:tc>
          <w:tcPr>
            <w:tcW w:w="0" w:type="auto"/>
            <w:vAlign w:val="center"/>
            <w:hideMark/>
          </w:tcPr>
          <w:p w14:paraId="3B86CA3C" w14:textId="77777777" w:rsidR="000A4348" w:rsidRPr="000A4348" w:rsidRDefault="000A4348" w:rsidP="000A4348">
            <w:pPr>
              <w:rPr>
                <w:rFonts w:cs="Arial"/>
                <w:sz w:val="24"/>
                <w:szCs w:val="24"/>
                <w:lang w:val="es-MX"/>
              </w:rPr>
            </w:pPr>
            <w:r w:rsidRPr="000A4348">
              <w:rPr>
                <w:rFonts w:cs="Arial"/>
                <w:sz w:val="24"/>
                <w:szCs w:val="24"/>
                <w:lang w:val="es-MX"/>
              </w:rPr>
              <w:t>Implementar el sistema correctamente</w:t>
            </w:r>
          </w:p>
        </w:tc>
      </w:tr>
    </w:tbl>
    <w:p w14:paraId="25B5B6BC" w14:textId="77777777" w:rsidR="000A4348" w:rsidRPr="000A4348" w:rsidRDefault="000A4348" w:rsidP="000A4348">
      <w:pPr>
        <w:rPr>
          <w:rFonts w:cs="Arial"/>
          <w:sz w:val="24"/>
          <w:szCs w:val="24"/>
          <w:lang w:val="es-MX"/>
        </w:rPr>
      </w:pPr>
      <w:r w:rsidRPr="000A4348">
        <w:rPr>
          <w:rFonts w:cs="Arial"/>
          <w:sz w:val="24"/>
          <w:szCs w:val="24"/>
          <w:lang w:val="es-MX"/>
        </w:rPr>
        <w:pict w14:anchorId="2B69DE21">
          <v:rect id="_x0000_i1055" style="width:0;height:1.5pt" o:hrstd="t" o:hr="t" fillcolor="#a0a0a0" stroked="f"/>
        </w:pict>
      </w:r>
    </w:p>
    <w:p w14:paraId="47300B42" w14:textId="77777777" w:rsidR="000A4348" w:rsidRPr="000A4348" w:rsidRDefault="000A4348" w:rsidP="000A4348">
      <w:pPr>
        <w:numPr>
          <w:ilvl w:val="0"/>
          <w:numId w:val="18"/>
        </w:numPr>
        <w:rPr>
          <w:rFonts w:cs="Arial"/>
          <w:sz w:val="24"/>
          <w:szCs w:val="24"/>
          <w:lang w:val="es-MX"/>
        </w:rPr>
      </w:pPr>
      <w:r w:rsidRPr="000A4348">
        <w:rPr>
          <w:rFonts w:cs="Arial"/>
          <w:sz w:val="24"/>
          <w:szCs w:val="24"/>
          <w:lang w:val="es-MX"/>
        </w:rPr>
        <w:t>Estructura Arquitectónica del Sistema</w:t>
      </w:r>
    </w:p>
    <w:p w14:paraId="192CCF53" w14:textId="77777777" w:rsidR="000A4348" w:rsidRPr="000A4348" w:rsidRDefault="000A4348" w:rsidP="000A4348">
      <w:pPr>
        <w:rPr>
          <w:rFonts w:cs="Arial"/>
          <w:sz w:val="24"/>
          <w:szCs w:val="24"/>
          <w:lang w:val="es-MX"/>
        </w:rPr>
      </w:pPr>
      <w:r w:rsidRPr="000A4348">
        <w:rPr>
          <w:rFonts w:cs="Arial"/>
          <w:sz w:val="24"/>
          <w:szCs w:val="24"/>
          <w:lang w:val="es-MX"/>
        </w:rPr>
        <w:t>La arquitectura de software representa la forma en que se organizan los componentes de un sistema y cómo interactúan entre sí.</w:t>
      </w:r>
    </w:p>
    <w:p w14:paraId="671A6FA7" w14:textId="77777777" w:rsidR="000A4348" w:rsidRPr="000A4348" w:rsidRDefault="000A4348" w:rsidP="000A4348">
      <w:pPr>
        <w:rPr>
          <w:rFonts w:cs="Arial"/>
          <w:sz w:val="24"/>
          <w:szCs w:val="24"/>
          <w:lang w:val="es-MX"/>
        </w:rPr>
      </w:pPr>
      <w:r w:rsidRPr="000A4348">
        <w:rPr>
          <w:rFonts w:cs="Arial"/>
          <w:sz w:val="24"/>
          <w:szCs w:val="24"/>
          <w:lang w:val="es-MX"/>
        </w:rPr>
        <w:t>Una arquitectura bien definida permite mejorar aspectos como la seguridad, el rendimiento y la facilidad de mantenimiento.</w:t>
      </w:r>
    </w:p>
    <w:p w14:paraId="7C3A44F6" w14:textId="77777777" w:rsidR="000A4348" w:rsidRPr="000A4348" w:rsidRDefault="000A4348" w:rsidP="000A4348">
      <w:pPr>
        <w:rPr>
          <w:rFonts w:cs="Arial"/>
          <w:sz w:val="24"/>
          <w:szCs w:val="24"/>
          <w:lang w:val="es-MX"/>
        </w:rPr>
      </w:pPr>
      <w:r w:rsidRPr="000A4348">
        <w:rPr>
          <w:rFonts w:cs="Arial"/>
          <w:sz w:val="24"/>
          <w:szCs w:val="24"/>
          <w:lang w:val="es-MX"/>
        </w:rPr>
        <w:t>Entre los modelos más comunes se encuentran la arquitectura cliente-servidor, arquitectura en capas y microservicios.</w:t>
      </w:r>
    </w:p>
    <w:p w14:paraId="627495C4" w14:textId="77777777" w:rsidR="000A4348" w:rsidRPr="000A4348" w:rsidRDefault="000A4348" w:rsidP="000A4348">
      <w:pPr>
        <w:rPr>
          <w:rFonts w:cs="Arial"/>
          <w:sz w:val="24"/>
          <w:szCs w:val="24"/>
          <w:lang w:val="es-MX"/>
        </w:rPr>
      </w:pPr>
      <w:r w:rsidRPr="000A4348">
        <w:rPr>
          <w:rFonts w:cs="Arial"/>
          <w:sz w:val="24"/>
          <w:szCs w:val="24"/>
          <w:lang w:val="es-MX"/>
        </w:rPr>
        <w:lastRenderedPageBreak/>
        <w:t>En este caso, se utiliza una arquitectura cliente-servidor, en la cual el cliente realiza solicitudes al servidor, y este se encarga de procesarlas y acceder a la base de datos.</w:t>
      </w:r>
    </w:p>
    <w:p w14:paraId="2DA2588C" w14:textId="77777777" w:rsidR="000A4348" w:rsidRPr="000A4348" w:rsidRDefault="000A4348" w:rsidP="000A4348">
      <w:pPr>
        <w:rPr>
          <w:rFonts w:cs="Arial"/>
          <w:sz w:val="24"/>
          <w:szCs w:val="24"/>
          <w:lang w:val="es-MX"/>
        </w:rPr>
      </w:pPr>
      <w:r w:rsidRPr="000A4348">
        <w:rPr>
          <w:rFonts w:cs="Arial"/>
          <w:sz w:val="24"/>
          <w:szCs w:val="24"/>
          <w:lang w:val="es-MX"/>
        </w:rPr>
        <w:pict w14:anchorId="177B6923">
          <v:rect id="_x0000_i1056" style="width:0;height:1.5pt" o:hrstd="t" o:hr="t" fillcolor="#a0a0a0" stroked="f"/>
        </w:pict>
      </w:r>
    </w:p>
    <w:p w14:paraId="482BAC41" w14:textId="77777777" w:rsidR="000A4348" w:rsidRPr="000A4348" w:rsidRDefault="000A4348" w:rsidP="000A4348">
      <w:pPr>
        <w:numPr>
          <w:ilvl w:val="0"/>
          <w:numId w:val="19"/>
        </w:numPr>
        <w:rPr>
          <w:rFonts w:cs="Arial"/>
          <w:sz w:val="24"/>
          <w:szCs w:val="24"/>
          <w:lang w:val="es-MX"/>
        </w:rPr>
      </w:pPr>
      <w:r w:rsidRPr="000A4348">
        <w:rPr>
          <w:rFonts w:cs="Arial"/>
          <w:sz w:val="24"/>
          <w:szCs w:val="24"/>
          <w:lang w:val="es-MX"/>
        </w:rPr>
        <w:t>Registro de Decisiones Arquitectónicas</w:t>
      </w:r>
    </w:p>
    <w:p w14:paraId="4E7C18B2" w14:textId="77777777" w:rsidR="000A4348" w:rsidRPr="000A4348" w:rsidRDefault="000A4348" w:rsidP="000A4348">
      <w:pPr>
        <w:rPr>
          <w:rFonts w:cs="Arial"/>
          <w:sz w:val="24"/>
          <w:szCs w:val="24"/>
          <w:lang w:val="es-MX"/>
        </w:rPr>
      </w:pPr>
      <w:r w:rsidRPr="000A4348">
        <w:rPr>
          <w:rFonts w:cs="Arial"/>
          <w:sz w:val="24"/>
          <w:szCs w:val="24"/>
          <w:lang w:val="es-MX"/>
        </w:rPr>
        <w:t>3.1 Organización de las Decisiones</w:t>
      </w:r>
    </w:p>
    <w:p w14:paraId="09CC51C3" w14:textId="77777777" w:rsidR="000A4348" w:rsidRPr="000A4348" w:rsidRDefault="000A4348" w:rsidP="000A4348">
      <w:pPr>
        <w:rPr>
          <w:rFonts w:cs="Arial"/>
          <w:sz w:val="24"/>
          <w:szCs w:val="24"/>
          <w:lang w:val="es-MX"/>
        </w:rPr>
      </w:pPr>
      <w:r w:rsidRPr="000A4348">
        <w:rPr>
          <w:rFonts w:cs="Arial"/>
          <w:sz w:val="24"/>
          <w:szCs w:val="24"/>
          <w:lang w:val="es-MX"/>
        </w:rPr>
        <w:t>Las decisiones arquitectónicas se documentan mediante registros estructurados que permiten comprender el contexto en el que se tomó cada decisión, la solución adoptada y sus implicaciones.</w:t>
      </w:r>
    </w:p>
    <w:p w14:paraId="7E696B4B" w14:textId="77777777" w:rsidR="000A4348" w:rsidRPr="000A4348" w:rsidRDefault="000A4348" w:rsidP="000A4348">
      <w:pPr>
        <w:rPr>
          <w:rFonts w:cs="Arial"/>
          <w:sz w:val="24"/>
          <w:szCs w:val="24"/>
          <w:lang w:val="es-MX"/>
        </w:rPr>
      </w:pPr>
      <w:r w:rsidRPr="000A4348">
        <w:rPr>
          <w:rFonts w:cs="Arial"/>
          <w:sz w:val="24"/>
          <w:szCs w:val="24"/>
          <w:lang w:val="es-MX"/>
        </w:rPr>
        <w:t>3.2 Decisión 1 – Arquitectura Cliente-Servidor</w:t>
      </w:r>
    </w:p>
    <w:p w14:paraId="2D462B10" w14:textId="77777777" w:rsidR="000A4348" w:rsidRPr="000A4348" w:rsidRDefault="000A4348" w:rsidP="000A4348">
      <w:pPr>
        <w:rPr>
          <w:rFonts w:cs="Arial"/>
          <w:sz w:val="24"/>
          <w:szCs w:val="24"/>
          <w:lang w:val="es-MX"/>
        </w:rPr>
      </w:pPr>
      <w:r w:rsidRPr="000A4348">
        <w:rPr>
          <w:rFonts w:cs="Arial"/>
          <w:sz w:val="24"/>
          <w:szCs w:val="24"/>
          <w:lang w:val="es-MX"/>
        </w:rPr>
        <w:t>Contexto:</w:t>
      </w:r>
      <w:r w:rsidRPr="000A4348">
        <w:rPr>
          <w:rFonts w:cs="Arial"/>
          <w:sz w:val="24"/>
          <w:szCs w:val="24"/>
          <w:lang w:val="es-MX"/>
        </w:rPr>
        <w:br/>
        <w:t>El sistema requiere permitir el acceso simultáneo de múltiples usuarios desde distintos dispositivos.</w:t>
      </w:r>
    </w:p>
    <w:p w14:paraId="77EEC061" w14:textId="77777777" w:rsidR="000A4348" w:rsidRPr="000A4348" w:rsidRDefault="000A4348" w:rsidP="000A4348">
      <w:pPr>
        <w:rPr>
          <w:rFonts w:cs="Arial"/>
          <w:sz w:val="24"/>
          <w:szCs w:val="24"/>
          <w:lang w:val="es-MX"/>
        </w:rPr>
      </w:pPr>
      <w:r w:rsidRPr="000A4348">
        <w:rPr>
          <w:rFonts w:cs="Arial"/>
          <w:sz w:val="24"/>
          <w:szCs w:val="24"/>
          <w:lang w:val="es-MX"/>
        </w:rPr>
        <w:t>Decisión:</w:t>
      </w:r>
      <w:r w:rsidRPr="000A4348">
        <w:rPr>
          <w:rFonts w:cs="Arial"/>
          <w:sz w:val="24"/>
          <w:szCs w:val="24"/>
          <w:lang w:val="es-MX"/>
        </w:rPr>
        <w:br/>
        <w:t>Se implementa una arquitectura cliente-servidor para gestionar la comunicación entre el usuario y el sistema.</w:t>
      </w:r>
    </w:p>
    <w:p w14:paraId="1D573297" w14:textId="77777777" w:rsidR="000A4348" w:rsidRPr="000A4348" w:rsidRDefault="000A4348" w:rsidP="000A4348">
      <w:pPr>
        <w:rPr>
          <w:rFonts w:cs="Arial"/>
          <w:sz w:val="24"/>
          <w:szCs w:val="24"/>
          <w:lang w:val="es-MX"/>
        </w:rPr>
      </w:pPr>
      <w:r w:rsidRPr="000A4348">
        <w:rPr>
          <w:rFonts w:cs="Arial"/>
          <w:sz w:val="24"/>
          <w:szCs w:val="24"/>
          <w:lang w:val="es-MX"/>
        </w:rPr>
        <w:t>Impacto:</w:t>
      </w:r>
    </w:p>
    <w:p w14:paraId="353C8D51" w14:textId="77777777" w:rsidR="000A4348" w:rsidRPr="000A4348" w:rsidRDefault="000A4348" w:rsidP="000A4348">
      <w:pPr>
        <w:rPr>
          <w:rFonts w:cs="Arial"/>
          <w:sz w:val="24"/>
          <w:szCs w:val="24"/>
          <w:lang w:val="es-MX"/>
        </w:rPr>
      </w:pPr>
      <w:r w:rsidRPr="000A4348">
        <w:rPr>
          <w:rFonts w:cs="Arial"/>
          <w:sz w:val="24"/>
          <w:szCs w:val="24"/>
          <w:lang w:val="es-MX"/>
        </w:rPr>
        <w:t>Ventajas:</w:t>
      </w:r>
    </w:p>
    <w:p w14:paraId="6F063AAF" w14:textId="77777777" w:rsidR="000A4348" w:rsidRPr="000A4348" w:rsidRDefault="000A4348" w:rsidP="000A4348">
      <w:pPr>
        <w:numPr>
          <w:ilvl w:val="0"/>
          <w:numId w:val="20"/>
        </w:numPr>
        <w:rPr>
          <w:rFonts w:cs="Arial"/>
          <w:sz w:val="24"/>
          <w:szCs w:val="24"/>
          <w:lang w:val="es-MX"/>
        </w:rPr>
      </w:pPr>
      <w:r w:rsidRPr="000A4348">
        <w:rPr>
          <w:rFonts w:cs="Arial"/>
          <w:sz w:val="24"/>
          <w:szCs w:val="24"/>
          <w:lang w:val="es-MX"/>
        </w:rPr>
        <w:t>Centralización de la información</w:t>
      </w:r>
    </w:p>
    <w:p w14:paraId="5D0638BE" w14:textId="77777777" w:rsidR="000A4348" w:rsidRPr="000A4348" w:rsidRDefault="000A4348" w:rsidP="000A4348">
      <w:pPr>
        <w:numPr>
          <w:ilvl w:val="0"/>
          <w:numId w:val="20"/>
        </w:numPr>
        <w:rPr>
          <w:rFonts w:cs="Arial"/>
          <w:sz w:val="24"/>
          <w:szCs w:val="24"/>
          <w:lang w:val="es-MX"/>
        </w:rPr>
      </w:pPr>
      <w:r w:rsidRPr="000A4348">
        <w:rPr>
          <w:rFonts w:cs="Arial"/>
          <w:sz w:val="24"/>
          <w:szCs w:val="24"/>
          <w:lang w:val="es-MX"/>
        </w:rPr>
        <w:t>Mayor control de seguridad</w:t>
      </w:r>
    </w:p>
    <w:p w14:paraId="52BBC3E3" w14:textId="77777777" w:rsidR="000A4348" w:rsidRPr="000A4348" w:rsidRDefault="000A4348" w:rsidP="000A4348">
      <w:pPr>
        <w:numPr>
          <w:ilvl w:val="0"/>
          <w:numId w:val="20"/>
        </w:numPr>
        <w:rPr>
          <w:rFonts w:cs="Arial"/>
          <w:sz w:val="24"/>
          <w:szCs w:val="24"/>
          <w:lang w:val="es-MX"/>
        </w:rPr>
      </w:pPr>
      <w:r w:rsidRPr="000A4348">
        <w:rPr>
          <w:rFonts w:cs="Arial"/>
          <w:sz w:val="24"/>
          <w:szCs w:val="24"/>
          <w:lang w:val="es-MX"/>
        </w:rPr>
        <w:lastRenderedPageBreak/>
        <w:t>Posibilidad de escalar el sistema</w:t>
      </w:r>
    </w:p>
    <w:p w14:paraId="0856C6C4" w14:textId="77777777" w:rsidR="000A4348" w:rsidRPr="000A4348" w:rsidRDefault="000A4348" w:rsidP="000A4348">
      <w:pPr>
        <w:rPr>
          <w:rFonts w:cs="Arial"/>
          <w:sz w:val="24"/>
          <w:szCs w:val="24"/>
          <w:lang w:val="es-MX"/>
        </w:rPr>
      </w:pPr>
      <w:r w:rsidRPr="000A4348">
        <w:rPr>
          <w:rFonts w:cs="Arial"/>
          <w:sz w:val="24"/>
          <w:szCs w:val="24"/>
          <w:lang w:val="es-MX"/>
        </w:rPr>
        <w:t>Desventajas:</w:t>
      </w:r>
    </w:p>
    <w:p w14:paraId="041404E1" w14:textId="77777777" w:rsidR="000A4348" w:rsidRPr="000A4348" w:rsidRDefault="000A4348" w:rsidP="000A4348">
      <w:pPr>
        <w:numPr>
          <w:ilvl w:val="0"/>
          <w:numId w:val="21"/>
        </w:numPr>
        <w:rPr>
          <w:rFonts w:cs="Arial"/>
          <w:sz w:val="24"/>
          <w:szCs w:val="24"/>
          <w:lang w:val="es-MX"/>
        </w:rPr>
      </w:pPr>
      <w:r w:rsidRPr="000A4348">
        <w:rPr>
          <w:rFonts w:cs="Arial"/>
          <w:sz w:val="24"/>
          <w:szCs w:val="24"/>
          <w:lang w:val="es-MX"/>
        </w:rPr>
        <w:t>Dependencia de conexión a red</w:t>
      </w:r>
    </w:p>
    <w:p w14:paraId="0F0BDDA5" w14:textId="77777777" w:rsidR="000A4348" w:rsidRPr="000A4348" w:rsidRDefault="000A4348" w:rsidP="000A4348">
      <w:pPr>
        <w:rPr>
          <w:rFonts w:cs="Arial"/>
          <w:sz w:val="24"/>
          <w:szCs w:val="24"/>
          <w:lang w:val="es-MX"/>
        </w:rPr>
      </w:pPr>
      <w:r w:rsidRPr="000A4348">
        <w:rPr>
          <w:rFonts w:cs="Arial"/>
          <w:sz w:val="24"/>
          <w:szCs w:val="24"/>
          <w:lang w:val="es-MX"/>
        </w:rPr>
        <w:t>3.3 Decisión 2 – Uso de Base de Datos Relacional</w:t>
      </w:r>
    </w:p>
    <w:p w14:paraId="5542B55E" w14:textId="77777777" w:rsidR="000A4348" w:rsidRPr="000A4348" w:rsidRDefault="000A4348" w:rsidP="000A4348">
      <w:pPr>
        <w:rPr>
          <w:rFonts w:cs="Arial"/>
          <w:sz w:val="24"/>
          <w:szCs w:val="24"/>
          <w:lang w:val="es-MX"/>
        </w:rPr>
      </w:pPr>
      <w:r w:rsidRPr="000A4348">
        <w:rPr>
          <w:rFonts w:cs="Arial"/>
          <w:sz w:val="24"/>
          <w:szCs w:val="24"/>
          <w:lang w:val="es-MX"/>
        </w:rPr>
        <w:t>Contexto:</w:t>
      </w:r>
      <w:r w:rsidRPr="000A4348">
        <w:rPr>
          <w:rFonts w:cs="Arial"/>
          <w:sz w:val="24"/>
          <w:szCs w:val="24"/>
          <w:lang w:val="es-MX"/>
        </w:rPr>
        <w:br/>
        <w:t>El sistema necesita manejar información estructurada relacionada con usuarios, cursos y progreso.</w:t>
      </w:r>
    </w:p>
    <w:p w14:paraId="7B34BA5A" w14:textId="77777777" w:rsidR="000A4348" w:rsidRPr="000A4348" w:rsidRDefault="000A4348" w:rsidP="000A4348">
      <w:pPr>
        <w:rPr>
          <w:rFonts w:cs="Arial"/>
          <w:sz w:val="24"/>
          <w:szCs w:val="24"/>
          <w:lang w:val="es-MX"/>
        </w:rPr>
      </w:pPr>
      <w:r w:rsidRPr="000A4348">
        <w:rPr>
          <w:rFonts w:cs="Arial"/>
          <w:sz w:val="24"/>
          <w:szCs w:val="24"/>
          <w:lang w:val="es-MX"/>
        </w:rPr>
        <w:t>Decisión:</w:t>
      </w:r>
      <w:r w:rsidRPr="000A4348">
        <w:rPr>
          <w:rFonts w:cs="Arial"/>
          <w:sz w:val="24"/>
          <w:szCs w:val="24"/>
          <w:lang w:val="es-MX"/>
        </w:rPr>
        <w:br/>
        <w:t>Se adopta una base de datos relacional para gestionar las relaciones entre los datos.</w:t>
      </w:r>
    </w:p>
    <w:p w14:paraId="30DDFB6B" w14:textId="77777777" w:rsidR="000A4348" w:rsidRPr="000A4348" w:rsidRDefault="000A4348" w:rsidP="000A4348">
      <w:pPr>
        <w:rPr>
          <w:rFonts w:cs="Arial"/>
          <w:sz w:val="24"/>
          <w:szCs w:val="24"/>
          <w:lang w:val="es-MX"/>
        </w:rPr>
      </w:pPr>
      <w:r w:rsidRPr="000A4348">
        <w:rPr>
          <w:rFonts w:cs="Arial"/>
          <w:sz w:val="24"/>
          <w:szCs w:val="24"/>
          <w:lang w:val="es-MX"/>
        </w:rPr>
        <w:t>Impacto:</w:t>
      </w:r>
    </w:p>
    <w:p w14:paraId="4F0300ED" w14:textId="77777777" w:rsidR="000A4348" w:rsidRPr="000A4348" w:rsidRDefault="000A4348" w:rsidP="000A4348">
      <w:pPr>
        <w:rPr>
          <w:rFonts w:cs="Arial"/>
          <w:sz w:val="24"/>
          <w:szCs w:val="24"/>
          <w:lang w:val="es-MX"/>
        </w:rPr>
      </w:pPr>
      <w:r w:rsidRPr="000A4348">
        <w:rPr>
          <w:rFonts w:cs="Arial"/>
          <w:sz w:val="24"/>
          <w:szCs w:val="24"/>
          <w:lang w:val="es-MX"/>
        </w:rPr>
        <w:t>Ventajas:</w:t>
      </w:r>
    </w:p>
    <w:p w14:paraId="414761C2" w14:textId="77777777" w:rsidR="000A4348" w:rsidRPr="000A4348" w:rsidRDefault="000A4348" w:rsidP="000A4348">
      <w:pPr>
        <w:numPr>
          <w:ilvl w:val="0"/>
          <w:numId w:val="22"/>
        </w:numPr>
        <w:rPr>
          <w:rFonts w:cs="Arial"/>
          <w:sz w:val="24"/>
          <w:szCs w:val="24"/>
          <w:lang w:val="es-MX"/>
        </w:rPr>
      </w:pPr>
      <w:r w:rsidRPr="000A4348">
        <w:rPr>
          <w:rFonts w:cs="Arial"/>
          <w:sz w:val="24"/>
          <w:szCs w:val="24"/>
          <w:lang w:val="es-MX"/>
        </w:rPr>
        <w:t>Integridad de la información</w:t>
      </w:r>
    </w:p>
    <w:p w14:paraId="6A7E2B43" w14:textId="77777777" w:rsidR="000A4348" w:rsidRPr="000A4348" w:rsidRDefault="000A4348" w:rsidP="000A4348">
      <w:pPr>
        <w:numPr>
          <w:ilvl w:val="0"/>
          <w:numId w:val="22"/>
        </w:numPr>
        <w:rPr>
          <w:rFonts w:cs="Arial"/>
          <w:sz w:val="24"/>
          <w:szCs w:val="24"/>
          <w:lang w:val="es-MX"/>
        </w:rPr>
      </w:pPr>
      <w:r w:rsidRPr="000A4348">
        <w:rPr>
          <w:rFonts w:cs="Arial"/>
          <w:sz w:val="24"/>
          <w:szCs w:val="24"/>
          <w:lang w:val="es-MX"/>
        </w:rPr>
        <w:t>Organización de datos mediante relaciones</w:t>
      </w:r>
    </w:p>
    <w:p w14:paraId="054E96BD" w14:textId="77777777" w:rsidR="000A4348" w:rsidRPr="000A4348" w:rsidRDefault="000A4348" w:rsidP="000A4348">
      <w:pPr>
        <w:numPr>
          <w:ilvl w:val="0"/>
          <w:numId w:val="22"/>
        </w:numPr>
        <w:rPr>
          <w:rFonts w:cs="Arial"/>
          <w:sz w:val="24"/>
          <w:szCs w:val="24"/>
          <w:lang w:val="es-MX"/>
        </w:rPr>
      </w:pPr>
      <w:r w:rsidRPr="000A4348">
        <w:rPr>
          <w:rFonts w:cs="Arial"/>
          <w:sz w:val="24"/>
          <w:szCs w:val="24"/>
          <w:lang w:val="es-MX"/>
        </w:rPr>
        <w:t>Facilidad para consultas complejas</w:t>
      </w:r>
    </w:p>
    <w:p w14:paraId="32F98BA1" w14:textId="77777777" w:rsidR="000A4348" w:rsidRPr="000A4348" w:rsidRDefault="000A4348" w:rsidP="000A4348">
      <w:pPr>
        <w:rPr>
          <w:rFonts w:cs="Arial"/>
          <w:sz w:val="24"/>
          <w:szCs w:val="24"/>
          <w:lang w:val="es-MX"/>
        </w:rPr>
      </w:pPr>
      <w:r w:rsidRPr="000A4348">
        <w:rPr>
          <w:rFonts w:cs="Arial"/>
          <w:sz w:val="24"/>
          <w:szCs w:val="24"/>
          <w:lang w:val="es-MX"/>
        </w:rPr>
        <w:t>Desventajas:</w:t>
      </w:r>
    </w:p>
    <w:p w14:paraId="2A6E7775" w14:textId="77777777" w:rsidR="000A4348" w:rsidRPr="000A4348" w:rsidRDefault="000A4348" w:rsidP="000A4348">
      <w:pPr>
        <w:numPr>
          <w:ilvl w:val="0"/>
          <w:numId w:val="23"/>
        </w:numPr>
        <w:rPr>
          <w:rFonts w:cs="Arial"/>
          <w:sz w:val="24"/>
          <w:szCs w:val="24"/>
          <w:lang w:val="es-MX"/>
        </w:rPr>
      </w:pPr>
      <w:r w:rsidRPr="000A4348">
        <w:rPr>
          <w:rFonts w:cs="Arial"/>
          <w:sz w:val="24"/>
          <w:szCs w:val="24"/>
          <w:lang w:val="es-MX"/>
        </w:rPr>
        <w:t>Menor flexibilidad para datos no estructurados</w:t>
      </w:r>
    </w:p>
    <w:p w14:paraId="6AE9806B" w14:textId="77777777" w:rsidR="000A4348" w:rsidRPr="000A4348" w:rsidRDefault="000A4348" w:rsidP="000A4348">
      <w:pPr>
        <w:rPr>
          <w:rFonts w:cs="Arial"/>
          <w:sz w:val="24"/>
          <w:szCs w:val="24"/>
          <w:lang w:val="es-MX"/>
        </w:rPr>
      </w:pPr>
      <w:r w:rsidRPr="000A4348">
        <w:rPr>
          <w:rFonts w:cs="Arial"/>
          <w:sz w:val="24"/>
          <w:szCs w:val="24"/>
          <w:lang w:val="es-MX"/>
        </w:rPr>
        <w:pict w14:anchorId="747D32B0">
          <v:rect id="_x0000_i1057" style="width:0;height:1.5pt" o:hrstd="t" o:hr="t" fillcolor="#a0a0a0" stroked="f"/>
        </w:pict>
      </w:r>
    </w:p>
    <w:p w14:paraId="1AF07C90" w14:textId="77777777" w:rsidR="000A4348" w:rsidRPr="000A4348" w:rsidRDefault="000A4348" w:rsidP="000A4348">
      <w:pPr>
        <w:numPr>
          <w:ilvl w:val="0"/>
          <w:numId w:val="24"/>
        </w:numPr>
        <w:rPr>
          <w:rFonts w:cs="Arial"/>
          <w:sz w:val="24"/>
          <w:szCs w:val="24"/>
          <w:lang w:val="es-MX"/>
        </w:rPr>
      </w:pPr>
      <w:r w:rsidRPr="000A4348">
        <w:rPr>
          <w:rFonts w:cs="Arial"/>
          <w:sz w:val="24"/>
          <w:szCs w:val="24"/>
          <w:lang w:val="es-MX"/>
        </w:rPr>
        <w:t>Diseño del Sistema</w:t>
      </w:r>
    </w:p>
    <w:p w14:paraId="16E7652D" w14:textId="77777777" w:rsidR="000A4348" w:rsidRPr="000A4348" w:rsidRDefault="000A4348" w:rsidP="000A4348">
      <w:pPr>
        <w:rPr>
          <w:rFonts w:cs="Arial"/>
          <w:sz w:val="24"/>
          <w:szCs w:val="24"/>
          <w:lang w:val="es-MX"/>
        </w:rPr>
      </w:pPr>
      <w:r w:rsidRPr="000A4348">
        <w:rPr>
          <w:rFonts w:cs="Arial"/>
          <w:sz w:val="24"/>
          <w:szCs w:val="24"/>
          <w:lang w:val="es-MX"/>
        </w:rPr>
        <w:lastRenderedPageBreak/>
        <w:t>El diseño del sistema define cómo se implementan los componentes y cómo interactúan entre sí dentro de la arquitectura establecida.</w:t>
      </w:r>
    </w:p>
    <w:p w14:paraId="4621200D" w14:textId="77777777" w:rsidR="000A4348" w:rsidRPr="000A4348" w:rsidRDefault="000A4348" w:rsidP="000A4348">
      <w:pPr>
        <w:rPr>
          <w:rFonts w:cs="Arial"/>
          <w:sz w:val="24"/>
          <w:szCs w:val="24"/>
          <w:lang w:val="es-MX"/>
        </w:rPr>
      </w:pPr>
      <w:r w:rsidRPr="000A4348">
        <w:rPr>
          <w:rFonts w:cs="Arial"/>
          <w:sz w:val="24"/>
          <w:szCs w:val="24"/>
          <w:lang w:val="es-MX"/>
        </w:rPr>
        <w:t>Este diseño permite traducir los requisitos del sistema en una estructura clara para su desarrollo.</w:t>
      </w:r>
    </w:p>
    <w:p w14:paraId="7FD76F1B" w14:textId="77777777" w:rsidR="000A4348" w:rsidRPr="000A4348" w:rsidRDefault="000A4348" w:rsidP="000A4348">
      <w:pPr>
        <w:rPr>
          <w:rFonts w:cs="Arial"/>
          <w:sz w:val="24"/>
          <w:szCs w:val="24"/>
          <w:lang w:val="es-MX"/>
        </w:rPr>
      </w:pPr>
      <w:r w:rsidRPr="000A4348">
        <w:rPr>
          <w:rFonts w:cs="Arial"/>
          <w:sz w:val="24"/>
          <w:szCs w:val="24"/>
          <w:lang w:val="es-MX"/>
        </w:rPr>
        <w:t>4.1 Elementos Principales</w:t>
      </w:r>
    </w:p>
    <w:p w14:paraId="06CE5D97" w14:textId="77777777" w:rsidR="000A4348" w:rsidRPr="000A4348" w:rsidRDefault="000A4348" w:rsidP="000A4348">
      <w:pPr>
        <w:rPr>
          <w:rFonts w:cs="Arial"/>
          <w:sz w:val="24"/>
          <w:szCs w:val="24"/>
          <w:lang w:val="es-MX"/>
        </w:rPr>
      </w:pPr>
      <w:r w:rsidRPr="000A4348">
        <w:rPr>
          <w:rFonts w:cs="Arial"/>
          <w:sz w:val="24"/>
          <w:szCs w:val="24"/>
          <w:lang w:val="es-MX"/>
        </w:rPr>
        <w:t>Cliente:</w:t>
      </w:r>
      <w:r w:rsidRPr="000A4348">
        <w:rPr>
          <w:rFonts w:cs="Arial"/>
          <w:sz w:val="24"/>
          <w:szCs w:val="24"/>
          <w:lang w:val="es-MX"/>
        </w:rPr>
        <w:br/>
        <w:t>Interfaz que permite al usuario interactuar con el sistema.</w:t>
      </w:r>
    </w:p>
    <w:p w14:paraId="35E92A38" w14:textId="77777777" w:rsidR="000A4348" w:rsidRPr="000A4348" w:rsidRDefault="000A4348" w:rsidP="000A4348">
      <w:pPr>
        <w:rPr>
          <w:rFonts w:cs="Arial"/>
          <w:sz w:val="24"/>
          <w:szCs w:val="24"/>
          <w:lang w:val="es-MX"/>
        </w:rPr>
      </w:pPr>
      <w:r w:rsidRPr="000A4348">
        <w:rPr>
          <w:rFonts w:cs="Arial"/>
          <w:sz w:val="24"/>
          <w:szCs w:val="24"/>
          <w:lang w:val="es-MX"/>
        </w:rPr>
        <w:t>Servidor:</w:t>
      </w:r>
      <w:r w:rsidRPr="000A4348">
        <w:rPr>
          <w:rFonts w:cs="Arial"/>
          <w:sz w:val="24"/>
          <w:szCs w:val="24"/>
          <w:lang w:val="es-MX"/>
        </w:rPr>
        <w:br/>
        <w:t>Procesa las solicitudes y ejecuta la lógica del sistema.</w:t>
      </w:r>
    </w:p>
    <w:p w14:paraId="4D05814E" w14:textId="77777777" w:rsidR="000A4348" w:rsidRPr="000A4348" w:rsidRDefault="000A4348" w:rsidP="000A4348">
      <w:pPr>
        <w:rPr>
          <w:rFonts w:cs="Arial"/>
          <w:sz w:val="24"/>
          <w:szCs w:val="24"/>
          <w:lang w:val="es-MX"/>
        </w:rPr>
      </w:pPr>
      <w:r w:rsidRPr="000A4348">
        <w:rPr>
          <w:rFonts w:cs="Arial"/>
          <w:sz w:val="24"/>
          <w:szCs w:val="24"/>
          <w:lang w:val="es-MX"/>
        </w:rPr>
        <w:t>Base de datos:</w:t>
      </w:r>
      <w:r w:rsidRPr="000A4348">
        <w:rPr>
          <w:rFonts w:cs="Arial"/>
          <w:sz w:val="24"/>
          <w:szCs w:val="24"/>
          <w:lang w:val="es-MX"/>
        </w:rPr>
        <w:br/>
        <w:t>Almacena la información necesaria para el funcionamiento del sistema.</w:t>
      </w:r>
    </w:p>
    <w:p w14:paraId="673E7ACE" w14:textId="77777777" w:rsidR="000A4348" w:rsidRPr="000A4348" w:rsidRDefault="000A4348" w:rsidP="000A4348">
      <w:pPr>
        <w:rPr>
          <w:rFonts w:cs="Arial"/>
          <w:sz w:val="24"/>
          <w:szCs w:val="24"/>
          <w:lang w:val="es-MX"/>
        </w:rPr>
      </w:pPr>
      <w:r w:rsidRPr="000A4348">
        <w:rPr>
          <w:rFonts w:cs="Arial"/>
          <w:sz w:val="24"/>
          <w:szCs w:val="24"/>
          <w:lang w:val="es-MX"/>
        </w:rPr>
        <w:t>4.2 Comunicación entre Componentes</w:t>
      </w:r>
    </w:p>
    <w:p w14:paraId="62FA1922" w14:textId="77777777" w:rsidR="000A4348" w:rsidRPr="000A4348" w:rsidRDefault="000A4348" w:rsidP="000A4348">
      <w:pPr>
        <w:rPr>
          <w:rFonts w:cs="Arial"/>
          <w:sz w:val="24"/>
          <w:szCs w:val="24"/>
          <w:lang w:val="es-MX"/>
        </w:rPr>
      </w:pPr>
      <w:r w:rsidRPr="000A4348">
        <w:rPr>
          <w:rFonts w:cs="Arial"/>
          <w:sz w:val="24"/>
          <w:szCs w:val="24"/>
          <w:lang w:val="es-MX"/>
        </w:rPr>
        <w:t>El sistema utiliza un modelo basado en API para la comunicación entre sus partes.</w:t>
      </w:r>
    </w:p>
    <w:p w14:paraId="2FA32790" w14:textId="77777777" w:rsidR="000A4348" w:rsidRPr="000A4348" w:rsidRDefault="000A4348" w:rsidP="000A4348">
      <w:pPr>
        <w:rPr>
          <w:rFonts w:cs="Arial"/>
          <w:sz w:val="24"/>
          <w:szCs w:val="24"/>
          <w:lang w:val="es-MX"/>
        </w:rPr>
      </w:pPr>
      <w:r w:rsidRPr="000A4348">
        <w:rPr>
          <w:rFonts w:cs="Arial"/>
          <w:sz w:val="24"/>
          <w:szCs w:val="24"/>
          <w:lang w:val="es-MX"/>
        </w:rPr>
        <w:t>Flujo general:</w:t>
      </w:r>
      <w:r w:rsidRPr="000A4348">
        <w:rPr>
          <w:rFonts w:cs="Arial"/>
          <w:sz w:val="24"/>
          <w:szCs w:val="24"/>
          <w:lang w:val="es-MX"/>
        </w:rPr>
        <w:br/>
        <w:t>Cliente → Servidor → Base de datos</w:t>
      </w:r>
    </w:p>
    <w:p w14:paraId="21317C9B" w14:textId="77777777" w:rsidR="000A4348" w:rsidRPr="000A4348" w:rsidRDefault="000A4348" w:rsidP="000A4348">
      <w:pPr>
        <w:rPr>
          <w:rFonts w:cs="Arial"/>
          <w:sz w:val="24"/>
          <w:szCs w:val="24"/>
          <w:lang w:val="es-MX"/>
        </w:rPr>
      </w:pPr>
      <w:r w:rsidRPr="000A4348">
        <w:rPr>
          <w:rFonts w:cs="Arial"/>
          <w:sz w:val="24"/>
          <w:szCs w:val="24"/>
          <w:lang w:val="es-MX"/>
        </w:rPr>
        <w:t>Las dependencias indican que cada componente necesita de otro para cumplir su función dentro del sistema.</w:t>
      </w:r>
    </w:p>
    <w:p w14:paraId="0286101E" w14:textId="77777777" w:rsidR="000A4348" w:rsidRPr="000A4348" w:rsidRDefault="000A4348" w:rsidP="000A4348">
      <w:pPr>
        <w:rPr>
          <w:rFonts w:cs="Arial"/>
          <w:sz w:val="24"/>
          <w:szCs w:val="24"/>
          <w:lang w:val="es-MX"/>
        </w:rPr>
      </w:pPr>
      <w:r w:rsidRPr="000A4348">
        <w:rPr>
          <w:rFonts w:cs="Arial"/>
          <w:sz w:val="24"/>
          <w:szCs w:val="24"/>
          <w:lang w:val="es-MX"/>
        </w:rPr>
        <w:pict w14:anchorId="020E7504">
          <v:rect id="_x0000_i1058" style="width:0;height:1.5pt" o:hrstd="t" o:hr="t" fillcolor="#a0a0a0" stroked="f"/>
        </w:pict>
      </w:r>
    </w:p>
    <w:p w14:paraId="6C24FF26" w14:textId="77777777" w:rsidR="000A4348" w:rsidRPr="000A4348" w:rsidRDefault="000A4348" w:rsidP="000A4348">
      <w:pPr>
        <w:numPr>
          <w:ilvl w:val="0"/>
          <w:numId w:val="25"/>
        </w:numPr>
        <w:rPr>
          <w:rFonts w:cs="Arial"/>
          <w:sz w:val="24"/>
          <w:szCs w:val="24"/>
          <w:lang w:val="es-MX"/>
        </w:rPr>
      </w:pPr>
      <w:r w:rsidRPr="000A4348">
        <w:rPr>
          <w:rFonts w:cs="Arial"/>
          <w:sz w:val="24"/>
          <w:szCs w:val="24"/>
          <w:lang w:val="es-MX"/>
        </w:rPr>
        <w:t>Representación del Sistema mediante UML</w:t>
      </w:r>
    </w:p>
    <w:p w14:paraId="625D541C" w14:textId="77777777" w:rsidR="000A4348" w:rsidRPr="000A4348" w:rsidRDefault="000A4348" w:rsidP="000A4348">
      <w:pPr>
        <w:rPr>
          <w:rFonts w:cs="Arial"/>
          <w:sz w:val="24"/>
          <w:szCs w:val="24"/>
          <w:lang w:val="es-MX"/>
        </w:rPr>
      </w:pPr>
      <w:r w:rsidRPr="000A4348">
        <w:rPr>
          <w:rFonts w:cs="Arial"/>
          <w:sz w:val="24"/>
          <w:szCs w:val="24"/>
          <w:lang w:val="es-MX"/>
        </w:rPr>
        <w:lastRenderedPageBreak/>
        <w:t>El modelado UML permite describir el sistema de forma visual, facilitando su comprensión.</w:t>
      </w:r>
    </w:p>
    <w:p w14:paraId="317097F4" w14:textId="77777777" w:rsidR="000A4348" w:rsidRPr="000A4348" w:rsidRDefault="000A4348" w:rsidP="000A4348">
      <w:pPr>
        <w:rPr>
          <w:rFonts w:cs="Arial"/>
          <w:sz w:val="24"/>
          <w:szCs w:val="24"/>
          <w:lang w:val="es-MX"/>
        </w:rPr>
      </w:pPr>
      <w:r w:rsidRPr="000A4348">
        <w:rPr>
          <w:rFonts w:cs="Arial"/>
          <w:sz w:val="24"/>
          <w:szCs w:val="24"/>
          <w:lang w:val="es-MX"/>
        </w:rPr>
        <w:t>En este proyecto se utilizan dos tipos principales de diagramas:</w:t>
      </w:r>
    </w:p>
    <w:p w14:paraId="4782470E" w14:textId="77777777" w:rsidR="000A4348" w:rsidRPr="000A4348" w:rsidRDefault="000A4348" w:rsidP="000A4348">
      <w:pPr>
        <w:rPr>
          <w:rFonts w:cs="Arial"/>
          <w:sz w:val="24"/>
          <w:szCs w:val="24"/>
          <w:lang w:val="es-MX"/>
        </w:rPr>
      </w:pPr>
      <w:r w:rsidRPr="000A4348">
        <w:rPr>
          <w:rFonts w:cs="Arial"/>
          <w:sz w:val="24"/>
          <w:szCs w:val="24"/>
          <w:lang w:val="es-MX"/>
        </w:rPr>
        <w:t>Diagrama de clases:</w:t>
      </w:r>
      <w:r w:rsidRPr="000A4348">
        <w:rPr>
          <w:rFonts w:cs="Arial"/>
          <w:sz w:val="24"/>
          <w:szCs w:val="24"/>
          <w:lang w:val="es-MX"/>
        </w:rPr>
        <w:br/>
        <w:t>Permite observar la estructura del sistema, incluyendo clases y relaciones.</w:t>
      </w:r>
    </w:p>
    <w:p w14:paraId="6BECAEA3" w14:textId="77777777" w:rsidR="000A4348" w:rsidRPr="000A4348" w:rsidRDefault="000A4348" w:rsidP="000A4348">
      <w:pPr>
        <w:rPr>
          <w:rFonts w:cs="Arial"/>
          <w:sz w:val="24"/>
          <w:szCs w:val="24"/>
          <w:lang w:val="es-MX"/>
        </w:rPr>
      </w:pPr>
      <w:r w:rsidRPr="000A4348">
        <w:rPr>
          <w:rFonts w:cs="Arial"/>
          <w:sz w:val="24"/>
          <w:szCs w:val="24"/>
          <w:lang w:val="es-MX"/>
        </w:rPr>
        <w:t>Diagrama de secuencia:</w:t>
      </w:r>
      <w:r w:rsidRPr="000A4348">
        <w:rPr>
          <w:rFonts w:cs="Arial"/>
          <w:sz w:val="24"/>
          <w:szCs w:val="24"/>
          <w:lang w:val="es-MX"/>
        </w:rPr>
        <w:br/>
        <w:t>Describe la interacción entre los componentes en un proceso específico.</w:t>
      </w:r>
    </w:p>
    <w:p w14:paraId="71F49926" w14:textId="77777777" w:rsidR="000A4348" w:rsidRPr="000A4348" w:rsidRDefault="000A4348" w:rsidP="000A4348">
      <w:pPr>
        <w:rPr>
          <w:rFonts w:cs="Arial"/>
          <w:sz w:val="24"/>
          <w:szCs w:val="24"/>
          <w:lang w:val="es-MX"/>
        </w:rPr>
      </w:pPr>
      <w:r w:rsidRPr="000A4348">
        <w:rPr>
          <w:rFonts w:cs="Arial"/>
          <w:sz w:val="24"/>
          <w:szCs w:val="24"/>
          <w:lang w:val="es-MX"/>
        </w:rPr>
        <w:t>Los diagramas correspondientes se incluyen como anexos dentro de los archivos del proyecto.</w:t>
      </w:r>
    </w:p>
    <w:p w14:paraId="4FA44369" w14:textId="77777777" w:rsidR="000A4348" w:rsidRPr="000A4348" w:rsidRDefault="000A4348" w:rsidP="000A4348">
      <w:pPr>
        <w:rPr>
          <w:rFonts w:cs="Arial"/>
          <w:sz w:val="24"/>
          <w:szCs w:val="24"/>
          <w:lang w:val="es-MX"/>
        </w:rPr>
      </w:pPr>
      <w:r w:rsidRPr="000A4348">
        <w:rPr>
          <w:rFonts w:cs="Arial"/>
          <w:sz w:val="24"/>
          <w:szCs w:val="24"/>
          <w:lang w:val="es-MX"/>
        </w:rPr>
        <w:pict w14:anchorId="7FABBD4B">
          <v:rect id="_x0000_i1059" style="width:0;height:1.5pt" o:hrstd="t" o:hr="t" fillcolor="#a0a0a0" stroked="f"/>
        </w:pict>
      </w:r>
    </w:p>
    <w:p w14:paraId="6BBAEFAE" w14:textId="77777777" w:rsidR="000A4348" w:rsidRPr="000A4348" w:rsidRDefault="000A4348" w:rsidP="000A4348">
      <w:pPr>
        <w:numPr>
          <w:ilvl w:val="0"/>
          <w:numId w:val="26"/>
        </w:numPr>
        <w:rPr>
          <w:rFonts w:cs="Arial"/>
          <w:sz w:val="24"/>
          <w:szCs w:val="24"/>
          <w:lang w:val="es-MX"/>
        </w:rPr>
      </w:pPr>
      <w:r w:rsidRPr="000A4348">
        <w:rPr>
          <w:rFonts w:cs="Arial"/>
          <w:sz w:val="24"/>
          <w:szCs w:val="24"/>
          <w:lang w:val="es-MX"/>
        </w:rPr>
        <w:t>Cierre y Referencias</w:t>
      </w:r>
    </w:p>
    <w:p w14:paraId="7D89CC8F" w14:textId="77777777" w:rsidR="000A4348" w:rsidRPr="000A4348" w:rsidRDefault="000A4348" w:rsidP="000A4348">
      <w:pPr>
        <w:rPr>
          <w:rFonts w:cs="Arial"/>
          <w:sz w:val="24"/>
          <w:szCs w:val="24"/>
          <w:lang w:val="es-MX"/>
        </w:rPr>
      </w:pPr>
      <w:r w:rsidRPr="000A4348">
        <w:rPr>
          <w:rFonts w:cs="Arial"/>
          <w:sz w:val="24"/>
          <w:szCs w:val="24"/>
          <w:lang w:val="es-MX"/>
        </w:rPr>
        <w:t>6.1 Conclusión</w:t>
      </w:r>
    </w:p>
    <w:p w14:paraId="2A798EF3" w14:textId="77777777" w:rsidR="000A4348" w:rsidRPr="000A4348" w:rsidRDefault="000A4348" w:rsidP="000A4348">
      <w:pPr>
        <w:rPr>
          <w:rFonts w:cs="Arial"/>
          <w:sz w:val="24"/>
          <w:szCs w:val="24"/>
          <w:lang w:val="es-MX"/>
        </w:rPr>
      </w:pPr>
      <w:r w:rsidRPr="000A4348">
        <w:rPr>
          <w:rFonts w:cs="Arial"/>
          <w:sz w:val="24"/>
          <w:szCs w:val="24"/>
          <w:lang w:val="es-MX"/>
        </w:rPr>
        <w:t>La definición de la arquitectura y el diseño técnico permite establecer una base sólida para el desarrollo del sistema.</w:t>
      </w:r>
    </w:p>
    <w:p w14:paraId="146DC3A4" w14:textId="77777777" w:rsidR="000A4348" w:rsidRPr="000A4348" w:rsidRDefault="000A4348" w:rsidP="000A4348">
      <w:pPr>
        <w:rPr>
          <w:rFonts w:cs="Arial"/>
          <w:sz w:val="24"/>
          <w:szCs w:val="24"/>
          <w:lang w:val="es-MX"/>
        </w:rPr>
      </w:pPr>
      <w:r w:rsidRPr="000A4348">
        <w:rPr>
          <w:rFonts w:cs="Arial"/>
          <w:sz w:val="24"/>
          <w:szCs w:val="24"/>
          <w:lang w:val="es-MX"/>
        </w:rPr>
        <w:t>El uso de registros de decisiones arquitectónicas facilita la comprensión de las elecciones técnicas, mientras que el diseño del sistema organiza sus componentes.</w:t>
      </w:r>
    </w:p>
    <w:p w14:paraId="51F7295E" w14:textId="77777777" w:rsidR="000A4348" w:rsidRPr="000A4348" w:rsidRDefault="000A4348" w:rsidP="000A4348">
      <w:pPr>
        <w:rPr>
          <w:rFonts w:cs="Arial"/>
          <w:sz w:val="24"/>
          <w:szCs w:val="24"/>
          <w:lang w:val="es-MX"/>
        </w:rPr>
      </w:pPr>
      <w:r w:rsidRPr="000A4348">
        <w:rPr>
          <w:rFonts w:cs="Arial"/>
          <w:sz w:val="24"/>
          <w:szCs w:val="24"/>
          <w:lang w:val="es-MX"/>
        </w:rPr>
        <w:t>El uso de diagramas UML complementa esta documentación al ofrecer una representación visual del sistema.</w:t>
      </w:r>
    </w:p>
    <w:p w14:paraId="11FADD3C" w14:textId="77777777" w:rsidR="000A4348" w:rsidRPr="000A4348" w:rsidRDefault="000A4348" w:rsidP="000A4348">
      <w:pPr>
        <w:rPr>
          <w:rFonts w:cs="Arial"/>
          <w:sz w:val="24"/>
          <w:szCs w:val="24"/>
          <w:lang w:val="es-MX"/>
        </w:rPr>
      </w:pPr>
      <w:r w:rsidRPr="000A4348">
        <w:rPr>
          <w:rFonts w:cs="Arial"/>
          <w:sz w:val="24"/>
          <w:szCs w:val="24"/>
          <w:lang w:val="es-MX"/>
        </w:rPr>
        <w:t>6.2 Referencias</w:t>
      </w:r>
    </w:p>
    <w:p w14:paraId="6005F15B" w14:textId="77777777" w:rsidR="000A4348" w:rsidRPr="000A4348" w:rsidRDefault="000A4348" w:rsidP="000A4348">
      <w:pPr>
        <w:rPr>
          <w:rFonts w:cs="Arial"/>
          <w:sz w:val="24"/>
          <w:szCs w:val="24"/>
          <w:lang w:val="es-MX"/>
        </w:rPr>
      </w:pPr>
      <w:r w:rsidRPr="000A4348">
        <w:rPr>
          <w:rFonts w:cs="Arial"/>
          <w:sz w:val="24"/>
          <w:szCs w:val="24"/>
          <w:lang w:val="es-MX"/>
        </w:rPr>
        <w:t>Sommerville, I. (2016). Ingeniería de Software.</w:t>
      </w:r>
    </w:p>
    <w:p w14:paraId="5F09107D" w14:textId="77777777" w:rsidR="000A4348" w:rsidRPr="000A4348" w:rsidRDefault="000A4348" w:rsidP="000A4348">
      <w:pPr>
        <w:rPr>
          <w:rFonts w:cs="Arial"/>
          <w:sz w:val="24"/>
          <w:szCs w:val="24"/>
          <w:lang w:val="en-US"/>
        </w:rPr>
      </w:pPr>
      <w:r w:rsidRPr="000A4348">
        <w:rPr>
          <w:rFonts w:cs="Arial"/>
          <w:sz w:val="24"/>
          <w:szCs w:val="24"/>
          <w:lang w:val="en-US"/>
        </w:rPr>
        <w:lastRenderedPageBreak/>
        <w:t>Martin, R. (2017). Clean Architecture.</w:t>
      </w:r>
    </w:p>
    <w:p w14:paraId="79CA82D8" w14:textId="77777777" w:rsidR="000A4348" w:rsidRPr="000A4348" w:rsidRDefault="000A4348" w:rsidP="000A4348">
      <w:pPr>
        <w:rPr>
          <w:rFonts w:cs="Arial"/>
          <w:sz w:val="24"/>
          <w:szCs w:val="24"/>
          <w:lang w:val="es-MX"/>
        </w:rPr>
      </w:pPr>
      <w:r w:rsidRPr="000A4348">
        <w:rPr>
          <w:rFonts w:cs="Arial"/>
          <w:sz w:val="24"/>
          <w:szCs w:val="24"/>
          <w:lang w:val="en-US"/>
        </w:rPr>
        <w:t xml:space="preserve">Bass, L., Clements, P., &amp; </w:t>
      </w:r>
      <w:proofErr w:type="spellStart"/>
      <w:r w:rsidRPr="000A4348">
        <w:rPr>
          <w:rFonts w:cs="Arial"/>
          <w:sz w:val="24"/>
          <w:szCs w:val="24"/>
          <w:lang w:val="en-US"/>
        </w:rPr>
        <w:t>Kazman</w:t>
      </w:r>
      <w:proofErr w:type="spellEnd"/>
      <w:r w:rsidRPr="000A4348">
        <w:rPr>
          <w:rFonts w:cs="Arial"/>
          <w:sz w:val="24"/>
          <w:szCs w:val="24"/>
          <w:lang w:val="en-US"/>
        </w:rPr>
        <w:t xml:space="preserve">, R. (2012). </w:t>
      </w:r>
      <w:r w:rsidRPr="000A4348">
        <w:rPr>
          <w:rFonts w:cs="Arial"/>
          <w:sz w:val="24"/>
          <w:szCs w:val="24"/>
          <w:lang w:val="es-MX"/>
        </w:rPr>
        <w:t xml:space="preserve">Software Architecture in </w:t>
      </w:r>
      <w:proofErr w:type="spellStart"/>
      <w:r w:rsidRPr="000A4348">
        <w:rPr>
          <w:rFonts w:cs="Arial"/>
          <w:sz w:val="24"/>
          <w:szCs w:val="24"/>
          <w:lang w:val="es-MX"/>
        </w:rPr>
        <w:t>Practice</w:t>
      </w:r>
      <w:proofErr w:type="spellEnd"/>
      <w:r w:rsidRPr="000A4348">
        <w:rPr>
          <w:rFonts w:cs="Arial"/>
          <w:sz w:val="24"/>
          <w:szCs w:val="24"/>
          <w:lang w:val="es-MX"/>
        </w:rPr>
        <w:t>.</w:t>
      </w:r>
    </w:p>
    <w:p w14:paraId="6B4D02FF" w14:textId="7E17354E" w:rsidR="00CD7143" w:rsidRPr="00EB260C" w:rsidRDefault="00CD7143" w:rsidP="00EB260C">
      <w:pPr>
        <w:rPr>
          <w:rFonts w:cs="Arial"/>
          <w:sz w:val="24"/>
          <w:szCs w:val="24"/>
        </w:rPr>
      </w:pPr>
    </w:p>
    <w:p w14:paraId="79E03029" w14:textId="77777777" w:rsidR="00CD7143" w:rsidRDefault="00CD7143" w:rsidP="00EB260C">
      <w:pPr>
        <w:ind w:firstLine="0"/>
        <w:rPr>
          <w:rFonts w:cs="Arial"/>
          <w:sz w:val="24"/>
          <w:szCs w:val="24"/>
        </w:rPr>
      </w:pPr>
    </w:p>
    <w:p w14:paraId="081F8D89" w14:textId="77777777" w:rsidR="00611E33" w:rsidRDefault="00611E33" w:rsidP="00EB260C">
      <w:pPr>
        <w:ind w:firstLine="0"/>
        <w:rPr>
          <w:rFonts w:cs="Arial"/>
          <w:sz w:val="24"/>
          <w:szCs w:val="24"/>
        </w:rPr>
      </w:pPr>
    </w:p>
    <w:p w14:paraId="1F8D971D" w14:textId="77777777" w:rsidR="00611E33" w:rsidRDefault="00611E33" w:rsidP="00EB260C">
      <w:pPr>
        <w:ind w:firstLine="0"/>
        <w:rPr>
          <w:rFonts w:cs="Arial"/>
          <w:sz w:val="24"/>
          <w:szCs w:val="24"/>
        </w:rPr>
      </w:pPr>
    </w:p>
    <w:p w14:paraId="6FF50C87" w14:textId="77777777" w:rsidR="00611E33" w:rsidRDefault="00611E33" w:rsidP="00EB260C">
      <w:pPr>
        <w:ind w:firstLine="0"/>
        <w:rPr>
          <w:rFonts w:cs="Arial"/>
          <w:sz w:val="24"/>
          <w:szCs w:val="24"/>
        </w:rPr>
      </w:pPr>
    </w:p>
    <w:p w14:paraId="262AEBE1" w14:textId="77777777" w:rsidR="00611E33" w:rsidRPr="00EB260C" w:rsidRDefault="00611E33" w:rsidP="00EB260C">
      <w:pPr>
        <w:ind w:firstLine="0"/>
        <w:rPr>
          <w:rFonts w:cs="Arial"/>
          <w:sz w:val="24"/>
          <w:szCs w:val="24"/>
        </w:rPr>
      </w:pPr>
    </w:p>
    <w:p w14:paraId="368BA8A5" w14:textId="77777777" w:rsidR="00CD7143" w:rsidRPr="00EB260C" w:rsidRDefault="00CD7143" w:rsidP="00EB260C">
      <w:pPr>
        <w:ind w:firstLine="0"/>
        <w:rPr>
          <w:rFonts w:cs="Arial"/>
          <w:sz w:val="24"/>
          <w:szCs w:val="24"/>
        </w:rPr>
      </w:pPr>
    </w:p>
    <w:p w14:paraId="182B132A" w14:textId="77777777" w:rsidR="007E59AD" w:rsidRDefault="007E59AD" w:rsidP="007E59AD">
      <w:pPr>
        <w:ind w:firstLine="0"/>
        <w:rPr>
          <w:lang w:eastAsia="es-CR"/>
        </w:rPr>
      </w:pPr>
    </w:p>
    <w:p w14:paraId="73FAE017" w14:textId="0D8E17AD" w:rsidR="003C459D" w:rsidRPr="00CB7DD3" w:rsidRDefault="003C459D" w:rsidP="007E59AD">
      <w:pPr>
        <w:ind w:firstLine="0"/>
        <w:rPr>
          <w:lang w:eastAsia="es-CR"/>
        </w:rPr>
      </w:pPr>
    </w:p>
    <w:sectPr w:rsidR="003C459D" w:rsidRPr="00CB7DD3" w:rsidSect="00EB260C">
      <w:headerReference w:type="default" r:id="rId9"/>
      <w:footerReference w:type="default" r:id="rId10"/>
      <w:pgSz w:w="12240" w:h="15840" w:code="1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EE5CA4" w14:textId="77777777" w:rsidR="005F6AA0" w:rsidRDefault="005F6AA0" w:rsidP="00F553B9">
      <w:pPr>
        <w:spacing w:after="0" w:line="240" w:lineRule="auto"/>
      </w:pPr>
      <w:r>
        <w:separator/>
      </w:r>
    </w:p>
  </w:endnote>
  <w:endnote w:type="continuationSeparator" w:id="0">
    <w:p w14:paraId="63260AE3" w14:textId="77777777" w:rsidR="005F6AA0" w:rsidRDefault="005F6AA0" w:rsidP="00F553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89C28F" w14:textId="7C6B04EA" w:rsidR="00F553B9" w:rsidRPr="00F458CE" w:rsidRDefault="00F458CE" w:rsidP="00F458CE">
    <w:pPr>
      <w:pStyle w:val="Piedepgina"/>
    </w:pPr>
    <w:r w:rsidRPr="00F458CE">
      <w:rPr>
        <w:noProof/>
      </w:rPr>
      <w:drawing>
        <wp:anchor distT="0" distB="0" distL="114300" distR="114300" simplePos="0" relativeHeight="251662336" behindDoc="0" locked="0" layoutInCell="1" allowOverlap="1" wp14:anchorId="30A88357" wp14:editId="6862DF11">
          <wp:simplePos x="0" y="0"/>
          <wp:positionH relativeFrom="column">
            <wp:posOffset>2097709</wp:posOffset>
          </wp:positionH>
          <wp:positionV relativeFrom="paragraph">
            <wp:posOffset>-127043</wp:posOffset>
          </wp:positionV>
          <wp:extent cx="1856067" cy="399570"/>
          <wp:effectExtent l="0" t="0" r="0" b="635"/>
          <wp:wrapNone/>
          <wp:docPr id="369670924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88677497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56067" cy="3995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267600" w14:textId="77777777" w:rsidR="005F6AA0" w:rsidRDefault="005F6AA0" w:rsidP="00F553B9">
      <w:pPr>
        <w:spacing w:after="0" w:line="240" w:lineRule="auto"/>
      </w:pPr>
      <w:r>
        <w:separator/>
      </w:r>
    </w:p>
  </w:footnote>
  <w:footnote w:type="continuationSeparator" w:id="0">
    <w:p w14:paraId="245B7966" w14:textId="77777777" w:rsidR="005F6AA0" w:rsidRDefault="005F6AA0" w:rsidP="00F553B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87B703" w14:textId="00B95BDF" w:rsidR="00513DD6" w:rsidRDefault="005F6AA0">
    <w:pPr>
      <w:pStyle w:val="Encabezado"/>
      <w:jc w:val="right"/>
    </w:pPr>
    <w:sdt>
      <w:sdtPr>
        <w:id w:val="-2055918611"/>
        <w:docPartObj>
          <w:docPartGallery w:val="Page Numbers (Top of Page)"/>
          <w:docPartUnique/>
        </w:docPartObj>
      </w:sdtPr>
      <w:sdtEndPr/>
      <w:sdtContent>
        <w:r w:rsidR="00F458CE">
          <w:rPr>
            <w:noProof/>
          </w:rPr>
          <w:drawing>
            <wp:anchor distT="0" distB="0" distL="114300" distR="114300" simplePos="0" relativeHeight="251661312" behindDoc="0" locked="0" layoutInCell="1" allowOverlap="1" wp14:anchorId="6FFCA6FF" wp14:editId="67C8BCFF">
              <wp:simplePos x="0" y="0"/>
              <wp:positionH relativeFrom="column">
                <wp:posOffset>187693</wp:posOffset>
              </wp:positionH>
              <wp:positionV relativeFrom="paragraph">
                <wp:posOffset>-288103</wp:posOffset>
              </wp:positionV>
              <wp:extent cx="2143125" cy="622407"/>
              <wp:effectExtent l="19050" t="0" r="9525" b="215900"/>
              <wp:wrapNone/>
              <wp:docPr id="1848913532" name="Imagen 6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663148161" name="Imagen 1663148161"/>
                      <pic:cNvPicPr/>
                    </pic:nvPicPr>
                    <pic:blipFill rotWithShape="1"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 t="34420" b="36534"/>
                      <a:stretch/>
                    </pic:blipFill>
                    <pic:spPr bwMode="auto">
                      <a:xfrm>
                        <a:off x="0" y="0"/>
                        <a:ext cx="2143125" cy="622407"/>
                      </a:xfrm>
                      <a:prstGeom prst="roundRect">
                        <a:avLst>
                          <a:gd name="adj" fmla="val 8594"/>
                        </a:avLst>
                      </a:prstGeom>
                      <a:solidFill>
                        <a:srgbClr val="FFFFFF">
                          <a:shade val="85000"/>
                        </a:srgbClr>
                      </a:solidFill>
                      <a:ln>
                        <a:noFill/>
                      </a:ln>
                      <a:effectLst>
                        <a:reflection blurRad="12700" stA="38000" endPos="28000" dist="5000" dir="5400000" sy="-100000" algn="bl" rotWithShape="0"/>
                      </a:effectLst>
                      <a:extLst>
                        <a:ext uri="{53640926-AAD7-44D8-BBD7-CCE9431645EC}">
                          <a14:shadowObscured xmlns:a14="http://schemas.microsoft.com/office/drawing/2010/main"/>
                        </a:ext>
                      </a:extLst>
                    </pic:spPr>
                  </pic:pic>
                </a:graphicData>
              </a:graphic>
              <wp14:sizeRelV relativeFrom="margin">
                <wp14:pctHeight>0</wp14:pctHeight>
              </wp14:sizeRelV>
            </wp:anchor>
          </w:drawing>
        </w:r>
        <w:r w:rsidR="00F458CE">
          <w:rPr>
            <w:noProof/>
          </w:rPr>
          <w:drawing>
            <wp:anchor distT="0" distB="0" distL="114300" distR="114300" simplePos="0" relativeHeight="251660288" behindDoc="0" locked="0" layoutInCell="1" allowOverlap="1" wp14:anchorId="508FC08C" wp14:editId="27B53EC5">
              <wp:simplePos x="0" y="0"/>
              <wp:positionH relativeFrom="column">
                <wp:posOffset>-791232</wp:posOffset>
              </wp:positionH>
              <wp:positionV relativeFrom="paragraph">
                <wp:posOffset>-358007</wp:posOffset>
              </wp:positionV>
              <wp:extent cx="860612" cy="860612"/>
              <wp:effectExtent l="0" t="0" r="0" b="0"/>
              <wp:wrapNone/>
              <wp:docPr id="1163959354" name="Imagen 5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05242992" name="Imagen 105242992"/>
                      <pic:cNvPicPr/>
                    </pic:nvPicPr>
                    <pic:blipFill>
                      <a:blip r:embed="rId2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60612" cy="860612"/>
                      </a:xfrm>
                      <a:prstGeom prst="rect">
                        <a:avLst/>
                      </a:prstGeom>
                      <a:ln>
                        <a:noFill/>
                      </a:ln>
                      <a:effectLst>
                        <a:softEdge rad="112500"/>
                      </a:effectLst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w:r>
        <w:r w:rsidR="00513DD6">
          <w:fldChar w:fldCharType="begin"/>
        </w:r>
        <w:r w:rsidR="00513DD6">
          <w:instrText>PAGE   \* MERGEFORMAT</w:instrText>
        </w:r>
        <w:r w:rsidR="00513DD6">
          <w:fldChar w:fldCharType="separate"/>
        </w:r>
        <w:r w:rsidR="00513DD6">
          <w:rPr>
            <w:lang w:val="es-ES"/>
          </w:rPr>
          <w:t>2</w:t>
        </w:r>
        <w:r w:rsidR="00513DD6">
          <w:fldChar w:fldCharType="end"/>
        </w:r>
      </w:sdtContent>
    </w:sdt>
  </w:p>
  <w:p w14:paraId="360039E0" w14:textId="6206179B" w:rsidR="00513DD6" w:rsidRDefault="00944DF8">
    <w:pPr>
      <w:pStyle w:val="Encabezado"/>
    </w:pPr>
    <w:r>
      <w:rPr>
        <w:noProof/>
      </w:rPr>
      <mc:AlternateContent>
        <mc:Choice Requires="wps">
          <w:drawing>
            <wp:anchor distT="45720" distB="45720" distL="114300" distR="114300" simplePos="0" relativeHeight="251664384" behindDoc="0" locked="0" layoutInCell="1" allowOverlap="1" wp14:anchorId="657C66E8" wp14:editId="1697F4CA">
              <wp:simplePos x="0" y="0"/>
              <wp:positionH relativeFrom="margin">
                <wp:posOffset>-1133475</wp:posOffset>
              </wp:positionH>
              <wp:positionV relativeFrom="paragraph">
                <wp:posOffset>294005</wp:posOffset>
              </wp:positionV>
              <wp:extent cx="4867275" cy="414938"/>
              <wp:effectExtent l="0" t="0" r="0" b="4445"/>
              <wp:wrapNone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867275" cy="414938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581204D" w14:textId="56C82A50" w:rsidR="00AD1F1F" w:rsidRPr="00207E16" w:rsidRDefault="00AD1F1F">
                          <w:pPr>
                            <w:rPr>
                              <w:rFonts w:ascii="Times New Roman" w:hAnsi="Times New Roman" w:cs="Times New Roman"/>
                              <w:b/>
                              <w:bCs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57C66E8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left:0;text-align:left;margin-left:-89.25pt;margin-top:23.15pt;width:383.25pt;height:32.65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" filled="f" stroked="f">
              <v:textbox>
                <w:txbxContent>
                  <w:p w14:paraId="0581204D" w14:textId="56C82A50" w:rsidR="00AD1F1F" w:rsidRPr="00207E16" w:rsidRDefault="00AD1F1F">
                    <w:pPr>
                      <w:rPr>
                        <w:rFonts w:ascii="Times New Roman" w:hAnsi="Times New Roman" w:cs="Times New Roman"/>
                        <w:b/>
                        <w:bCs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64331"/>
    <w:multiLevelType w:val="multilevel"/>
    <w:tmpl w:val="D7B4D5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ED7E61"/>
    <w:multiLevelType w:val="multilevel"/>
    <w:tmpl w:val="56F8F21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2972EA"/>
    <w:multiLevelType w:val="hybridMultilevel"/>
    <w:tmpl w:val="99A2598A"/>
    <w:lvl w:ilvl="0" w:tplc="1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C191D92"/>
    <w:multiLevelType w:val="hybridMultilevel"/>
    <w:tmpl w:val="53D8070C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9D6E64"/>
    <w:multiLevelType w:val="hybridMultilevel"/>
    <w:tmpl w:val="A1E431AE"/>
    <w:lvl w:ilvl="0" w:tplc="1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F88513F"/>
    <w:multiLevelType w:val="multilevel"/>
    <w:tmpl w:val="3B68899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EF24498"/>
    <w:multiLevelType w:val="multilevel"/>
    <w:tmpl w:val="57142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625D8D"/>
    <w:multiLevelType w:val="hybridMultilevel"/>
    <w:tmpl w:val="8D509C6A"/>
    <w:lvl w:ilvl="0" w:tplc="14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" w15:restartNumberingAfterBreak="0">
    <w:nsid w:val="31F421F1"/>
    <w:multiLevelType w:val="multilevel"/>
    <w:tmpl w:val="A7ACF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004470"/>
    <w:multiLevelType w:val="hybridMultilevel"/>
    <w:tmpl w:val="A24E3AA4"/>
    <w:lvl w:ilvl="0" w:tplc="14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0" w15:restartNumberingAfterBreak="0">
    <w:nsid w:val="3F0B4329"/>
    <w:multiLevelType w:val="hybridMultilevel"/>
    <w:tmpl w:val="74207A82"/>
    <w:lvl w:ilvl="0" w:tplc="14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4E0B3742"/>
    <w:multiLevelType w:val="hybridMultilevel"/>
    <w:tmpl w:val="D32A6D5C"/>
    <w:lvl w:ilvl="0" w:tplc="AC7A3620">
      <w:numFmt w:val="bullet"/>
      <w:lvlText w:val="•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FCE68C9"/>
    <w:multiLevelType w:val="multilevel"/>
    <w:tmpl w:val="6AD4C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632E23"/>
    <w:multiLevelType w:val="multilevel"/>
    <w:tmpl w:val="74DA5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B874EB"/>
    <w:multiLevelType w:val="multilevel"/>
    <w:tmpl w:val="6C7AF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DB2A24"/>
    <w:multiLevelType w:val="multilevel"/>
    <w:tmpl w:val="F9469866"/>
    <w:styleLink w:val="Estilo1"/>
    <w:lvl w:ilvl="0">
      <w:start w:val="1"/>
      <w:numFmt w:val="decimal"/>
      <w:pStyle w:val="Ttulo1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6" w15:restartNumberingAfterBreak="0">
    <w:nsid w:val="62DB498D"/>
    <w:multiLevelType w:val="multilevel"/>
    <w:tmpl w:val="F2B82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226A4C"/>
    <w:multiLevelType w:val="multilevel"/>
    <w:tmpl w:val="7E26E38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544302E"/>
    <w:multiLevelType w:val="hybridMultilevel"/>
    <w:tmpl w:val="27681E94"/>
    <w:lvl w:ilvl="0" w:tplc="14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9" w15:restartNumberingAfterBreak="0">
    <w:nsid w:val="6C4863C9"/>
    <w:multiLevelType w:val="multilevel"/>
    <w:tmpl w:val="A2345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6EB7535"/>
    <w:multiLevelType w:val="multilevel"/>
    <w:tmpl w:val="9190A82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75D737B"/>
    <w:multiLevelType w:val="multilevel"/>
    <w:tmpl w:val="19206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C5527D7"/>
    <w:multiLevelType w:val="multilevel"/>
    <w:tmpl w:val="5E1E3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F1E04D3"/>
    <w:multiLevelType w:val="multilevel"/>
    <w:tmpl w:val="6F42AE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FB40343"/>
    <w:multiLevelType w:val="multilevel"/>
    <w:tmpl w:val="8CE4A3D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37524787">
    <w:abstractNumId w:val="21"/>
  </w:num>
  <w:num w:numId="2" w16cid:durableId="1324554167">
    <w:abstractNumId w:val="6"/>
  </w:num>
  <w:num w:numId="3" w16cid:durableId="1842574539">
    <w:abstractNumId w:val="19"/>
  </w:num>
  <w:num w:numId="4" w16cid:durableId="1017200239">
    <w:abstractNumId w:val="12"/>
  </w:num>
  <w:num w:numId="5" w16cid:durableId="1991640042">
    <w:abstractNumId w:val="15"/>
  </w:num>
  <w:num w:numId="6" w16cid:durableId="535389577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21273614">
    <w:abstractNumId w:val="11"/>
  </w:num>
  <w:num w:numId="8" w16cid:durableId="632250971">
    <w:abstractNumId w:val="16"/>
  </w:num>
  <w:num w:numId="9" w16cid:durableId="1278683279">
    <w:abstractNumId w:val="0"/>
  </w:num>
  <w:num w:numId="10" w16cid:durableId="489297928">
    <w:abstractNumId w:val="4"/>
  </w:num>
  <w:num w:numId="11" w16cid:durableId="1520313013">
    <w:abstractNumId w:val="9"/>
  </w:num>
  <w:num w:numId="12" w16cid:durableId="1427582524">
    <w:abstractNumId w:val="18"/>
  </w:num>
  <w:num w:numId="13" w16cid:durableId="1567915917">
    <w:abstractNumId w:val="3"/>
  </w:num>
  <w:num w:numId="14" w16cid:durableId="1619026920">
    <w:abstractNumId w:val="2"/>
  </w:num>
  <w:num w:numId="15" w16cid:durableId="224948999">
    <w:abstractNumId w:val="7"/>
  </w:num>
  <w:num w:numId="16" w16cid:durableId="2038503663">
    <w:abstractNumId w:val="10"/>
  </w:num>
  <w:num w:numId="17" w16cid:durableId="1224179283">
    <w:abstractNumId w:val="23"/>
  </w:num>
  <w:num w:numId="18" w16cid:durableId="1151218897">
    <w:abstractNumId w:val="1"/>
  </w:num>
  <w:num w:numId="19" w16cid:durableId="782067428">
    <w:abstractNumId w:val="20"/>
  </w:num>
  <w:num w:numId="20" w16cid:durableId="1593050397">
    <w:abstractNumId w:val="22"/>
  </w:num>
  <w:num w:numId="21" w16cid:durableId="1909925308">
    <w:abstractNumId w:val="13"/>
  </w:num>
  <w:num w:numId="22" w16cid:durableId="536746316">
    <w:abstractNumId w:val="14"/>
  </w:num>
  <w:num w:numId="23" w16cid:durableId="74940243">
    <w:abstractNumId w:val="8"/>
  </w:num>
  <w:num w:numId="24" w16cid:durableId="598685069">
    <w:abstractNumId w:val="17"/>
  </w:num>
  <w:num w:numId="25" w16cid:durableId="2047900840">
    <w:abstractNumId w:val="5"/>
  </w:num>
  <w:num w:numId="26" w16cid:durableId="741563668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53B9"/>
    <w:rsid w:val="00023156"/>
    <w:rsid w:val="0005226B"/>
    <w:rsid w:val="000853F8"/>
    <w:rsid w:val="00094757"/>
    <w:rsid w:val="000A4348"/>
    <w:rsid w:val="000F24C8"/>
    <w:rsid w:val="000F636D"/>
    <w:rsid w:val="00172407"/>
    <w:rsid w:val="00180F01"/>
    <w:rsid w:val="001C0EBE"/>
    <w:rsid w:val="001D7A96"/>
    <w:rsid w:val="00207E16"/>
    <w:rsid w:val="00223D0F"/>
    <w:rsid w:val="00281199"/>
    <w:rsid w:val="002A10F9"/>
    <w:rsid w:val="002D2C60"/>
    <w:rsid w:val="002E0876"/>
    <w:rsid w:val="00326901"/>
    <w:rsid w:val="0036164D"/>
    <w:rsid w:val="00392486"/>
    <w:rsid w:val="003B1D0D"/>
    <w:rsid w:val="003C459D"/>
    <w:rsid w:val="003E50F6"/>
    <w:rsid w:val="003F111D"/>
    <w:rsid w:val="00435938"/>
    <w:rsid w:val="00481557"/>
    <w:rsid w:val="0048798B"/>
    <w:rsid w:val="004D6A27"/>
    <w:rsid w:val="005001C5"/>
    <w:rsid w:val="00513DD6"/>
    <w:rsid w:val="00516F13"/>
    <w:rsid w:val="0054571F"/>
    <w:rsid w:val="00566579"/>
    <w:rsid w:val="005766FF"/>
    <w:rsid w:val="005A1768"/>
    <w:rsid w:val="005D561A"/>
    <w:rsid w:val="005D7E62"/>
    <w:rsid w:val="005F457F"/>
    <w:rsid w:val="005F50B1"/>
    <w:rsid w:val="005F6AA0"/>
    <w:rsid w:val="00602FDE"/>
    <w:rsid w:val="00611E33"/>
    <w:rsid w:val="006A3BD3"/>
    <w:rsid w:val="006B65FB"/>
    <w:rsid w:val="006C0783"/>
    <w:rsid w:val="006D5082"/>
    <w:rsid w:val="00704942"/>
    <w:rsid w:val="00706793"/>
    <w:rsid w:val="0071218F"/>
    <w:rsid w:val="007560BB"/>
    <w:rsid w:val="007644AC"/>
    <w:rsid w:val="0077004F"/>
    <w:rsid w:val="007A446B"/>
    <w:rsid w:val="007D4601"/>
    <w:rsid w:val="007E59AD"/>
    <w:rsid w:val="007E733C"/>
    <w:rsid w:val="007F4559"/>
    <w:rsid w:val="00815F30"/>
    <w:rsid w:val="0081796A"/>
    <w:rsid w:val="00864695"/>
    <w:rsid w:val="008767D5"/>
    <w:rsid w:val="008A5B1A"/>
    <w:rsid w:val="008B63DC"/>
    <w:rsid w:val="008C285C"/>
    <w:rsid w:val="009254E5"/>
    <w:rsid w:val="00933C99"/>
    <w:rsid w:val="00944DF8"/>
    <w:rsid w:val="009700C8"/>
    <w:rsid w:val="009A6978"/>
    <w:rsid w:val="009B3F00"/>
    <w:rsid w:val="009C7C60"/>
    <w:rsid w:val="009E11C8"/>
    <w:rsid w:val="00A01139"/>
    <w:rsid w:val="00A14229"/>
    <w:rsid w:val="00A7185E"/>
    <w:rsid w:val="00AA500E"/>
    <w:rsid w:val="00AB17D0"/>
    <w:rsid w:val="00AC05D4"/>
    <w:rsid w:val="00AC28BB"/>
    <w:rsid w:val="00AC3AD1"/>
    <w:rsid w:val="00AD1F1F"/>
    <w:rsid w:val="00B62CB0"/>
    <w:rsid w:val="00B7342A"/>
    <w:rsid w:val="00C10DDE"/>
    <w:rsid w:val="00C456CC"/>
    <w:rsid w:val="00CB7DD3"/>
    <w:rsid w:val="00CD7143"/>
    <w:rsid w:val="00D12CAC"/>
    <w:rsid w:val="00D338C8"/>
    <w:rsid w:val="00D37F90"/>
    <w:rsid w:val="00D8261F"/>
    <w:rsid w:val="00D95A07"/>
    <w:rsid w:val="00E05F53"/>
    <w:rsid w:val="00EB260C"/>
    <w:rsid w:val="00EB5F70"/>
    <w:rsid w:val="00ED67AA"/>
    <w:rsid w:val="00F0206E"/>
    <w:rsid w:val="00F458CE"/>
    <w:rsid w:val="00F553B9"/>
    <w:rsid w:val="00F60DE4"/>
    <w:rsid w:val="00F659D9"/>
    <w:rsid w:val="00FA618B"/>
    <w:rsid w:val="00FE0BC3"/>
    <w:rsid w:val="00FE29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E16E4B5"/>
  <w15:chartTrackingRefBased/>
  <w15:docId w15:val="{3570B290-3604-44D7-B410-5F252A3B27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5F53"/>
    <w:pPr>
      <w:spacing w:line="480" w:lineRule="auto"/>
      <w:ind w:firstLine="720"/>
    </w:pPr>
    <w:rPr>
      <w:rFonts w:ascii="Arial" w:hAnsi="Arial"/>
      <w:color w:val="000000" w:themeColor="text1"/>
    </w:rPr>
  </w:style>
  <w:style w:type="paragraph" w:styleId="Ttulo1">
    <w:name w:val="heading 1"/>
    <w:basedOn w:val="Normal"/>
    <w:next w:val="Normal"/>
    <w:link w:val="Ttulo1Car"/>
    <w:uiPriority w:val="9"/>
    <w:qFormat/>
    <w:rsid w:val="00CB7DD3"/>
    <w:pPr>
      <w:keepNext/>
      <w:keepLines/>
      <w:numPr>
        <w:numId w:val="5"/>
      </w:numPr>
      <w:spacing w:after="0"/>
      <w:ind w:left="0" w:firstLine="0"/>
      <w:outlineLvl w:val="0"/>
    </w:pPr>
    <w:rPr>
      <w:rFonts w:ascii="Times New Roman" w:eastAsiaTheme="majorEastAsia" w:hAnsi="Times New Roman" w:cstheme="majorBidi"/>
      <w:b/>
      <w:kern w:val="0"/>
      <w:sz w:val="24"/>
      <w:szCs w:val="32"/>
      <w:lang w:eastAsia="es-CR"/>
      <w14:ligatures w14:val="none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7185E"/>
    <w:pPr>
      <w:keepNext/>
      <w:keepLines/>
      <w:numPr>
        <w:ilvl w:val="1"/>
        <w:numId w:val="5"/>
      </w:numPr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7185E"/>
    <w:pPr>
      <w:keepNext/>
      <w:keepLines/>
      <w:numPr>
        <w:ilvl w:val="2"/>
        <w:numId w:val="5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link w:val="Ttulo4Car"/>
    <w:uiPriority w:val="9"/>
    <w:qFormat/>
    <w:rsid w:val="006D5082"/>
    <w:pPr>
      <w:spacing w:before="100" w:beforeAutospacing="1" w:after="100" w:afterAutospacing="1" w:line="240" w:lineRule="auto"/>
      <w:ind w:firstLine="0"/>
      <w:outlineLvl w:val="3"/>
    </w:pPr>
    <w:rPr>
      <w:rFonts w:ascii="Times New Roman" w:eastAsia="Times New Roman" w:hAnsi="Times New Roman" w:cs="Times New Roman"/>
      <w:b/>
      <w:bCs/>
      <w:color w:val="auto"/>
      <w:kern w:val="0"/>
      <w:sz w:val="24"/>
      <w:szCs w:val="24"/>
      <w:lang w:eastAsia="es-CR"/>
      <w14:ligatures w14:val="none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F553B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553B9"/>
  </w:style>
  <w:style w:type="paragraph" w:styleId="Piedepgina">
    <w:name w:val="footer"/>
    <w:basedOn w:val="Normal"/>
    <w:link w:val="PiedepginaCar"/>
    <w:uiPriority w:val="99"/>
    <w:unhideWhenUsed/>
    <w:rsid w:val="00F553B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553B9"/>
  </w:style>
  <w:style w:type="character" w:styleId="Hipervnculo">
    <w:name w:val="Hyperlink"/>
    <w:basedOn w:val="Fuentedeprrafopredeter"/>
    <w:uiPriority w:val="99"/>
    <w:unhideWhenUsed/>
    <w:rsid w:val="00F458CE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458C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6B65FB"/>
    <w:pPr>
      <w:spacing w:before="100" w:beforeAutospacing="1" w:after="100" w:afterAutospacing="1" w:line="240" w:lineRule="auto"/>
      <w:ind w:firstLine="0"/>
    </w:pPr>
    <w:rPr>
      <w:rFonts w:ascii="Times New Roman" w:eastAsia="Times New Roman" w:hAnsi="Times New Roman" w:cs="Times New Roman"/>
      <w:color w:val="auto"/>
      <w:kern w:val="0"/>
      <w:sz w:val="24"/>
      <w:szCs w:val="24"/>
      <w:lang w:eastAsia="es-CR"/>
      <w14:ligatures w14:val="none"/>
    </w:rPr>
  </w:style>
  <w:style w:type="character" w:customStyle="1" w:styleId="Ttulo4Car">
    <w:name w:val="Título 4 Car"/>
    <w:basedOn w:val="Fuentedeprrafopredeter"/>
    <w:link w:val="Ttulo4"/>
    <w:uiPriority w:val="9"/>
    <w:rsid w:val="006D5082"/>
    <w:rPr>
      <w:rFonts w:ascii="Times New Roman" w:eastAsia="Times New Roman" w:hAnsi="Times New Roman" w:cs="Times New Roman"/>
      <w:b/>
      <w:bCs/>
      <w:kern w:val="0"/>
      <w:sz w:val="24"/>
      <w:szCs w:val="24"/>
      <w:lang w:eastAsia="es-CR"/>
      <w14:ligatures w14:val="none"/>
    </w:rPr>
  </w:style>
  <w:style w:type="character" w:styleId="Hipervnculovisitado">
    <w:name w:val="FollowedHyperlink"/>
    <w:basedOn w:val="Fuentedeprrafopredeter"/>
    <w:uiPriority w:val="99"/>
    <w:semiHidden/>
    <w:unhideWhenUsed/>
    <w:rsid w:val="006D5082"/>
    <w:rPr>
      <w:color w:val="954F72" w:themeColor="followedHyperlink"/>
      <w:u w:val="single"/>
    </w:rPr>
  </w:style>
  <w:style w:type="character" w:customStyle="1" w:styleId="Ttulo1Car">
    <w:name w:val="Título 1 Car"/>
    <w:basedOn w:val="Fuentedeprrafopredeter"/>
    <w:link w:val="Ttulo1"/>
    <w:uiPriority w:val="9"/>
    <w:rsid w:val="00CB7DD3"/>
    <w:rPr>
      <w:rFonts w:ascii="Times New Roman" w:eastAsiaTheme="majorEastAsia" w:hAnsi="Times New Roman" w:cstheme="majorBidi"/>
      <w:b/>
      <w:color w:val="000000" w:themeColor="text1"/>
      <w:kern w:val="0"/>
      <w:sz w:val="24"/>
      <w:szCs w:val="32"/>
      <w:lang w:eastAsia="es-CR"/>
      <w14:ligatures w14:val="none"/>
    </w:rPr>
  </w:style>
  <w:style w:type="paragraph" w:styleId="Bibliografa">
    <w:name w:val="Bibliography"/>
    <w:basedOn w:val="Normal"/>
    <w:next w:val="Normal"/>
    <w:uiPriority w:val="37"/>
    <w:unhideWhenUsed/>
    <w:rsid w:val="00AC28BB"/>
  </w:style>
  <w:style w:type="numbering" w:customStyle="1" w:styleId="Estilo1">
    <w:name w:val="Estilo1"/>
    <w:uiPriority w:val="99"/>
    <w:rsid w:val="00A7185E"/>
    <w:pPr>
      <w:numPr>
        <w:numId w:val="5"/>
      </w:numPr>
    </w:pPr>
  </w:style>
  <w:style w:type="character" w:customStyle="1" w:styleId="Ttulo2Car">
    <w:name w:val="Título 2 Car"/>
    <w:basedOn w:val="Fuentedeprrafopredeter"/>
    <w:link w:val="Ttulo2"/>
    <w:uiPriority w:val="9"/>
    <w:semiHidden/>
    <w:rsid w:val="00A7185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7185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Prrafodelista">
    <w:name w:val="List Paragraph"/>
    <w:basedOn w:val="Normal"/>
    <w:uiPriority w:val="34"/>
    <w:qFormat/>
    <w:rsid w:val="00A7185E"/>
    <w:pPr>
      <w:ind w:left="720"/>
      <w:contextualSpacing/>
    </w:pPr>
  </w:style>
  <w:style w:type="paragraph" w:styleId="TtuloTDC">
    <w:name w:val="TOC Heading"/>
    <w:basedOn w:val="Ttulo1"/>
    <w:next w:val="Normal"/>
    <w:uiPriority w:val="39"/>
    <w:unhideWhenUsed/>
    <w:qFormat/>
    <w:rsid w:val="00CD7143"/>
    <w:pPr>
      <w:numPr>
        <w:numId w:val="0"/>
      </w:numPr>
      <w:spacing w:before="240" w:line="259" w:lineRule="auto"/>
      <w:outlineLvl w:val="9"/>
    </w:pPr>
    <w:rPr>
      <w:rFonts w:asciiTheme="majorHAnsi" w:hAnsiTheme="majorHAnsi"/>
      <w:b w:val="0"/>
      <w:color w:val="2F5496" w:themeColor="accent1" w:themeShade="BF"/>
      <w:sz w:val="32"/>
    </w:rPr>
  </w:style>
  <w:style w:type="paragraph" w:styleId="TDC1">
    <w:name w:val="toc 1"/>
    <w:basedOn w:val="Normal"/>
    <w:next w:val="Normal"/>
    <w:autoRedefine/>
    <w:uiPriority w:val="39"/>
    <w:unhideWhenUsed/>
    <w:rsid w:val="00CD7143"/>
    <w:pPr>
      <w:spacing w:after="100"/>
    </w:pPr>
  </w:style>
  <w:style w:type="paragraph" w:styleId="Ttulo">
    <w:name w:val="Title"/>
    <w:basedOn w:val="Normal"/>
    <w:next w:val="Normal"/>
    <w:link w:val="TtuloCar"/>
    <w:uiPriority w:val="10"/>
    <w:qFormat/>
    <w:rsid w:val="00223D0F"/>
    <w:pPr>
      <w:spacing w:after="0" w:line="240" w:lineRule="auto"/>
      <w:contextualSpacing/>
    </w:pPr>
    <w:rPr>
      <w:rFonts w:ascii="Times New Roman" w:eastAsiaTheme="majorEastAsia" w:hAnsi="Times New Roman" w:cstheme="majorBidi"/>
      <w:color w:val="auto"/>
      <w:spacing w:val="-10"/>
      <w:kern w:val="28"/>
      <w:sz w:val="24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23D0F"/>
    <w:rPr>
      <w:rFonts w:ascii="Times New Roman" w:eastAsiaTheme="majorEastAsia" w:hAnsi="Times New Roman" w:cstheme="majorBidi"/>
      <w:spacing w:val="-10"/>
      <w:kern w:val="28"/>
      <w:sz w:val="24"/>
      <w:szCs w:val="56"/>
    </w:rPr>
  </w:style>
  <w:style w:type="paragraph" w:styleId="Textoindependiente">
    <w:name w:val="Body Text"/>
    <w:basedOn w:val="Normal"/>
    <w:link w:val="TextoindependienteCar"/>
    <w:uiPriority w:val="1"/>
    <w:qFormat/>
    <w:rsid w:val="000A4348"/>
    <w:pPr>
      <w:widowControl w:val="0"/>
      <w:autoSpaceDE w:val="0"/>
      <w:autoSpaceDN w:val="0"/>
      <w:spacing w:after="0" w:line="240" w:lineRule="auto"/>
      <w:ind w:firstLine="0"/>
    </w:pPr>
    <w:rPr>
      <w:rFonts w:ascii="Arial MT" w:eastAsia="Arial MT" w:hAnsi="Arial MT" w:cs="Arial MT"/>
      <w:color w:val="auto"/>
      <w:kern w:val="0"/>
      <w:lang w:val="es-ES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0A4348"/>
    <w:rPr>
      <w:rFonts w:ascii="Arial MT" w:eastAsia="Arial MT" w:hAnsi="Arial MT" w:cs="Arial MT"/>
      <w:kern w:val="0"/>
      <w:lang w:val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69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5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0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79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96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92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87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36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91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48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44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2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35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02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58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30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44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Pir24</b:Tag>
    <b:SourceType>InternetSite</b:SourceType>
    <b:Guid>{DA1838A2-3C2F-40FC-9BD1-D6A5272FB0C2}</b:Guid>
    <b:Title>Pirani</b:Title>
    <b:InternetSiteTitle>Pirani</b:InternetSiteTitle>
    <b:URL>https://www.piranirisk.com/es/academia/especiales/metodos-para-gestionar-el-riesgo-operativo</b:URL>
    <b:YearAccessed>2024</b:YearAccessed>
    <b:MonthAccessed>febrero</b:MonthAccessed>
    <b:DayAccessed>20</b:DayAccessed>
    <b:RefOrder>1</b:RefOrder>
  </b:Source>
  <b:Source>
    <b:Tag>Gro21</b:Tag>
    <b:SourceType>InternetSite</b:SourceType>
    <b:Guid>{597533DE-5DE1-4E00-B342-7D09EC597018}</b:Guid>
    <b:Author>
      <b:Author>
        <b:NameList>
          <b:Person>
            <b:Last>Group</b:Last>
            <b:First>Bantu</b:First>
          </b:Person>
        </b:NameList>
      </b:Author>
    </b:Author>
    <b:Title>bantugroup</b:Title>
    <b:InternetSiteTitle>bantugroup</b:InternetSiteTitle>
    <b:Year>2021</b:Year>
    <b:Month>enero</b:Month>
    <b:Day>29</b:Day>
    <b:URL>https://www.bantugroup.com/blog/gestion-de-analisis-de-riesgos-beneficios#:~:text=Beneficios%20de%20la%20gesti%C3%B3n%20de%20an%C3%A1lisis%20de%20riesgos%2C%20toma%20decisiones%20informadas,-Jan%2029%2C%202021&amp;text=Toma%20mejores%20decisiones%2C%20optimiz</b:URL>
    <b:YearAccessed>2024</b:YearAccessed>
    <b:MonthAccessed>febrero</b:MonthAccessed>
    <b:DayAccessed>20</b:DayAccessed>
    <b:RefOrder>2</b:RefOrder>
  </b:Source>
</b:Sources>
</file>

<file path=customXml/itemProps1.xml><?xml version="1.0" encoding="utf-8"?>
<ds:datastoreItem xmlns:ds="http://schemas.openxmlformats.org/officeDocument/2006/customXml" ds:itemID="{42C84397-F55A-4552-8B33-A9265C9F30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796</Words>
  <Characters>4379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XL</dc:creator>
  <cp:keywords/>
  <dc:description/>
  <cp:lastModifiedBy>Yariel Andrey Elizondo Jiménez</cp:lastModifiedBy>
  <cp:revision>2</cp:revision>
  <dcterms:created xsi:type="dcterms:W3CDTF">2026-03-19T21:36:00Z</dcterms:created>
  <dcterms:modified xsi:type="dcterms:W3CDTF">2026-03-19T21:36:00Z</dcterms:modified>
</cp:coreProperties>
</file>