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26D" w:rsidRDefault="002A013C">
      <w:r>
        <w:t>assd</w:t>
      </w:r>
      <w:bookmarkStart w:id="0" w:name="_GoBack"/>
      <w:bookmarkEnd w:id="0"/>
    </w:p>
    <w:sectPr w:rsidR="0022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55"/>
    <w:rsid w:val="0022426D"/>
    <w:rsid w:val="002A013C"/>
    <w:rsid w:val="0062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DFDC"/>
  <w15:chartTrackingRefBased/>
  <w15:docId w15:val="{B4E25316-96C6-4C5C-B7E3-716F253B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Святкин</dc:creator>
  <cp:keywords/>
  <dc:description/>
  <cp:lastModifiedBy>Ярослав Святкин</cp:lastModifiedBy>
  <cp:revision>3</cp:revision>
  <dcterms:created xsi:type="dcterms:W3CDTF">2017-09-17T09:30:00Z</dcterms:created>
  <dcterms:modified xsi:type="dcterms:W3CDTF">2017-09-17T09:30:00Z</dcterms:modified>
</cp:coreProperties>
</file>