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005B6EAA" w:rsidP="25563BF6" w:rsidRDefault="005B6EAA" w14:paraId="42D21548" w14:textId="0D5E706E">
      <w:pPr>
        <w:jc w:val="center"/>
        <w:rPr>
          <w:rFonts w:ascii="Times New Roman" w:hAnsi="Times New Roman" w:cs="Times New Roman"/>
          <w:b w:val="1"/>
          <w:bCs w:val="1"/>
          <w:sz w:val="24"/>
          <w:szCs w:val="24"/>
          <w:u w:val="single"/>
        </w:rPr>
      </w:pPr>
      <w:r w:rsidRPr="4649BBC0" w:rsidR="3F06EAB1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>VNS — Custom University Learning Platform · Team «20/80»</w:t>
      </w:r>
      <w:r w:rsidRPr="4649BBC0" w:rsidR="5651E680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/>
      </w:r>
      <w:r w:rsidRPr="4649BBC0" w:rsidR="3F06EAB1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/>
      </w:r>
      <w:r>
        <w:br/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User Story #1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Title:</w:t>
      </w:r>
      <w:r>
        <w:rPr>
          <w:rFonts w:ascii="Times New Roman" w:hAnsi="Times New Roman" w:cs="Times New Roman"/>
          <w:sz w:val="24"/>
          <w:szCs w:val="24"/>
        </w:rPr>
        <w:t xml:space="preserve"> Generate an AI summary of a lecture.</w:t>
      </w:r>
    </w:p>
    <w:p>
      <w:pPr>
        <w:keepNext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Value Statement: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As a </w:t>
      </w:r>
      <w:r>
        <w:rPr>
          <w:rFonts w:ascii="Times New Roman" w:hAnsi="Times New Roman" w:cs="Times New Roman"/>
          <w:sz w:val="24"/>
          <w:szCs w:val="24"/>
        </w:rPr>
        <w:t xml:space="preserve">student of the “VNS” platform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I want </w:t>
      </w:r>
      <w:r>
        <w:rPr>
          <w:rFonts w:ascii="Times New Roman" w:hAnsi="Times New Roman" w:cs="Times New Roman"/>
          <w:sz w:val="24"/>
          <w:szCs w:val="24"/>
        </w:rPr>
        <w:t xml:space="preserve">to get a short AI summary of a lecture with links to the slides it is based on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so that </w:t>
      </w:r>
      <w:r>
        <w:rPr>
          <w:rFonts w:ascii="Times New Roman" w:hAnsi="Times New Roman" w:cs="Times New Roman"/>
          <w:sz w:val="24"/>
          <w:szCs w:val="24"/>
        </w:rPr>
        <w:t xml:space="preserve">I can revise the key points before a lab or a test without re-reading the whole presentation.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#1:</w:t>
      </w:r>
      <w:r>
        <w:rPr>
          <w:rFonts w:ascii="Times New Roman" w:hAnsi="Times New Roman" w:cs="Times New Roman"/>
          <w:sz w:val="24"/>
          <w:szCs w:val="24"/>
        </w:rPr>
        <w:t xml:space="preserve"> “AI summary” tab on the lecture page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is signed in to the platform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Student is enrolled in the course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lecturer has enabled AI summaries for this course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opens a lecture page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Student sees the “AI summary” tab in the side panel next to the lecture slides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#2:</w:t>
      </w:r>
      <w:r>
        <w:rPr>
          <w:rFonts w:ascii="Times New Roman" w:hAnsi="Times New Roman" w:cs="Times New Roman"/>
          <w:sz w:val="24"/>
          <w:szCs w:val="24"/>
        </w:rPr>
        <w:t xml:space="preserve"> Generate a summary with sources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is on the lecture page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lecture has uploaded slides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opens the “AI summary” tab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System shows the “Key points” of the lecture in the side panel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each point has a link to the slide it is based on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summary is marked as “AI-generated”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#3:</w:t>
      </w:r>
      <w:r>
        <w:rPr>
          <w:rFonts w:ascii="Times New Roman" w:hAnsi="Times New Roman" w:cs="Times New Roman"/>
          <w:sz w:val="24"/>
          <w:szCs w:val="24"/>
        </w:rPr>
        <w:t xml:space="preserve"> Open a summary that already exists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a summary of this lecture has already been generated for the course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opens the “AI summary” tab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System shows the saved summary at once, without a new request to the AI service</w:t>
      </w: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User Story #2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Title:</w:t>
      </w:r>
      <w:r>
        <w:rPr>
          <w:rFonts w:ascii="Times New Roman" w:hAnsi="Times New Roman" w:cs="Times New Roman"/>
          <w:sz w:val="24"/>
          <w:szCs w:val="24"/>
        </w:rPr>
        <w:t xml:space="preserve"> Ask the AI assistant a question about the course materials.</w:t>
      </w:r>
    </w:p>
    <w:p>
      <w:pPr>
        <w:keepNext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Value Statement: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As a </w:t>
      </w:r>
      <w:r>
        <w:rPr>
          <w:rFonts w:ascii="Times New Roman" w:hAnsi="Times New Roman" w:cs="Times New Roman"/>
          <w:sz w:val="24"/>
          <w:szCs w:val="24"/>
        </w:rPr>
        <w:t xml:space="preserve">student of the “VNS” platform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I want </w:t>
      </w:r>
      <w:r>
        <w:rPr>
          <w:rFonts w:ascii="Times New Roman" w:hAnsi="Times New Roman" w:cs="Times New Roman"/>
          <w:sz w:val="24"/>
          <w:szCs w:val="24"/>
        </w:rPr>
        <w:t xml:space="preserve">to ask the AI assistant a question about a lecture and get an answer based only on the course materials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so that </w:t>
      </w:r>
      <w:r>
        <w:rPr>
          <w:rFonts w:ascii="Times New Roman" w:hAnsi="Times New Roman" w:cs="Times New Roman"/>
          <w:sz w:val="24"/>
          <w:szCs w:val="24"/>
        </w:rPr>
        <w:t xml:space="preserve">I can understand a difficult topic at any time and trust that the answer matches what the lecturer taught.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#1:</w:t>
      </w:r>
      <w:r>
        <w:rPr>
          <w:rFonts w:ascii="Times New Roman" w:hAnsi="Times New Roman" w:cs="Times New Roman"/>
          <w:sz w:val="24"/>
          <w:szCs w:val="24"/>
        </w:rPr>
        <w:t xml:space="preserve"> Get an answer with links to sources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is on the lecture page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lecturer has enabled questions to AI for this course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types the question “Why does BFS use a queue?” in the “Ask a question about this lecture” field and presses “Go”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System shows an answer based on the course materials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answer has links to the lectures and slides it was taken from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answer is marked as “AI-generated”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#2:</w:t>
      </w:r>
      <w:r>
        <w:rPr>
          <w:rFonts w:ascii="Times New Roman" w:hAnsi="Times New Roman" w:cs="Times New Roman"/>
          <w:sz w:val="24"/>
          <w:szCs w:val="24"/>
        </w:rPr>
        <w:t xml:space="preserve"> Question outside the course materials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is on the lecture page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course materials contain nothing about the topic of the question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sends the question with the “Go” button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System shows the message “Not found in the course materials”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System offers a button that copies the question to the #questions channel of the course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#3:</w:t>
      </w:r>
      <w:r>
        <w:rPr>
          <w:rFonts w:ascii="Times New Roman" w:hAnsi="Times New Roman" w:cs="Times New Roman"/>
          <w:sz w:val="24"/>
          <w:szCs w:val="24"/>
        </w:rPr>
        <w:t xml:space="preserve"> Request for a solution of a graded task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the lecturer has marked Lab 2 as a graded task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asks the AI assistant to write the solution of Lab 2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System does not give a ready-made solution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System offers to explain the theory from the lectures that Lab 2 is based on</w:t>
      </w: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User Story #3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Title:</w:t>
      </w:r>
      <w:r>
        <w:rPr>
          <w:rFonts w:ascii="Times New Roman" w:hAnsi="Times New Roman" w:cs="Times New Roman"/>
          <w:sz w:val="24"/>
          <w:szCs w:val="24"/>
        </w:rPr>
        <w:t xml:space="preserve"> Choose the AI features available in a course.</w:t>
      </w:r>
    </w:p>
    <w:p>
      <w:pPr>
        <w:keepNext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Value Statement: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As a </w:t>
      </w:r>
      <w:r>
        <w:rPr>
          <w:rFonts w:ascii="Times New Roman" w:hAnsi="Times New Roman" w:cs="Times New Roman"/>
          <w:sz w:val="24"/>
          <w:szCs w:val="24"/>
        </w:rPr>
        <w:t xml:space="preserve">lecturer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I want </w:t>
      </w:r>
      <w:r>
        <w:rPr>
          <w:rFonts w:ascii="Times New Roman" w:hAnsi="Times New Roman" w:cs="Times New Roman"/>
          <w:sz w:val="24"/>
          <w:szCs w:val="24"/>
        </w:rPr>
        <w:t xml:space="preserve">to choose which AI features students can use in my course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so that </w:t>
      </w:r>
      <w:r>
        <w:rPr>
          <w:rFonts w:ascii="Times New Roman" w:hAnsi="Times New Roman" w:cs="Times New Roman"/>
          <w:sz w:val="24"/>
          <w:szCs w:val="24"/>
        </w:rPr>
        <w:t xml:space="preserve">the AI helps students learn the material but does not do graded work for them.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#1:</w:t>
      </w:r>
      <w:r>
        <w:rPr>
          <w:rFonts w:ascii="Times New Roman" w:hAnsi="Times New Roman" w:cs="Times New Roman"/>
          <w:sz w:val="24"/>
          <w:szCs w:val="24"/>
        </w:rPr>
        <w:t xml:space="preserve"> “AI assistant” section in the course settings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Lecturer is signed in to the platform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Lecturer teaches the course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Lecturer opens the course settings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Lecturer sees the “AI assistant” section with three switches: “Summaries”, “Quizzes and flashcards”, “Questions to AI”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#2:</w:t>
      </w:r>
      <w:r>
        <w:rPr>
          <w:rFonts w:ascii="Times New Roman" w:hAnsi="Times New Roman" w:cs="Times New Roman"/>
          <w:sz w:val="24"/>
          <w:szCs w:val="24"/>
        </w:rPr>
        <w:t xml:space="preserve"> Turn off an AI feature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Lecturer is in the “AI assistant” section of the course settings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Lecturer turns off “Questions to AI” and presses “Save”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System saves the setting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students of the course no longer see the “Ask AI” tab and the question field on the lecture pages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other AI features of the course stay available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#3:</w:t>
      </w:r>
      <w:r>
        <w:rPr>
          <w:rFonts w:ascii="Times New Roman" w:hAnsi="Times New Roman" w:cs="Times New Roman"/>
          <w:sz w:val="24"/>
          <w:szCs w:val="24"/>
        </w:rPr>
        <w:t xml:space="preserve"> Student opens the course settings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User is a student of the course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User opens the course settings page by a direct link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System shows the message “You do not have access to this page”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AI settings of the course stay unchanged</w:t>
      </w:r>
    </w:p>
    <w:sectPr w:rsidRPr="00372315" w:rsidR="00372315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1A5FAF"/>
    <w:multiLevelType w:val="multilevel"/>
    <w:tmpl w:val="EB4EB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num w:numId="1" w16cid:durableId="39335815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view w:val="web"/>
  <w:zoom w:percent="100"/>
  <w:trackRevisions w:val="false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5A5"/>
    <w:rsid w:val="001C5EE3"/>
    <w:rsid w:val="0025288C"/>
    <w:rsid w:val="00311586"/>
    <w:rsid w:val="00372315"/>
    <w:rsid w:val="004E39E4"/>
    <w:rsid w:val="0056402C"/>
    <w:rsid w:val="005B6EAA"/>
    <w:rsid w:val="008C0534"/>
    <w:rsid w:val="008E25A5"/>
    <w:rsid w:val="00B733BE"/>
    <w:rsid w:val="00BD7177"/>
    <w:rsid w:val="00D46289"/>
    <w:rsid w:val="00D83086"/>
    <w:rsid w:val="00E1468C"/>
    <w:rsid w:val="00E4346A"/>
    <w:rsid w:val="00F9330C"/>
    <w:rsid w:val="0877A8FF"/>
    <w:rsid w:val="25563BF6"/>
    <w:rsid w:val="32DA09E5"/>
    <w:rsid w:val="3BE1FB45"/>
    <w:rsid w:val="3F06EAB1"/>
    <w:rsid w:val="4649BBC0"/>
    <w:rsid w:val="516B316E"/>
    <w:rsid w:val="5552CD24"/>
    <w:rsid w:val="5651E680"/>
    <w:rsid w:val="5AD24230"/>
    <w:rsid w:val="6FEA6DCA"/>
    <w:rsid w:val="73220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B3D83"/>
  <w15:chartTrackingRefBased/>
  <w15:docId w15:val="{CDD28E17-86E1-468B-87F1-952FFB7C249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rsid w:val="004E39E4"/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919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8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871296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theme" Target="theme/theme1.xml" Id="rId10" /><Relationship Type="http://schemas.openxmlformats.org/officeDocument/2006/relationships/numbering" Target="numbering.xml" Id="rId4" /><Relationship Type="http://schemas.openxmlformats.org/officeDocument/2006/relationships/fontTable" Target="fontTable.xm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710FE4AEB4C04AA560664C94595FC6" ma:contentTypeVersion="10" ma:contentTypeDescription="Create a new document." ma:contentTypeScope="" ma:versionID="6c34ad2fed489b962dd3edf60c140f2f">
  <xsd:schema xmlns:xsd="http://www.w3.org/2001/XMLSchema" xmlns:xs="http://www.w3.org/2001/XMLSchema" xmlns:p="http://schemas.microsoft.com/office/2006/metadata/properties" xmlns:ns2="2fead325-a9ee-4230-a869-50c45b854c3e" xmlns:ns3="d91f321f-d38a-4a55-b388-ccb9d37becf0" targetNamespace="http://schemas.microsoft.com/office/2006/metadata/properties" ma:root="true" ma:fieldsID="5d41156d9c066f0b38a89f0113e99fed" ns2:_="" ns3:_="">
    <xsd:import namespace="2fead325-a9ee-4230-a869-50c45b854c3e"/>
    <xsd:import namespace="d91f321f-d38a-4a55-b388-ccb9d37becf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ad325-a9ee-4230-a869-50c45b854c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1f321f-d38a-4a55-b388-ccb9d37becf0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CEC925F-E71A-4465-B777-9DC8C442F4A3}">
  <ds:schemaRefs>
    <ds:schemaRef ds:uri="http://schemas.microsoft.com/office/2006/metadata/properties"/>
    <ds:schemaRef ds:uri="http://www.w3.org/2000/xmlns/"/>
  </ds:schemaRefs>
</ds:datastoreItem>
</file>

<file path=customXml/itemProps2.xml><?xml version="1.0" encoding="utf-8"?>
<ds:datastoreItem xmlns:ds="http://schemas.openxmlformats.org/officeDocument/2006/customXml" ds:itemID="{0C709C7B-A23C-4776-BABB-0BF1731E69E5}"/>
</file>

<file path=customXml/itemProps3.xml><?xml version="1.0" encoding="utf-8"?>
<ds:datastoreItem xmlns:ds="http://schemas.openxmlformats.org/officeDocument/2006/customXml" ds:itemID="{0D7EB7ED-6274-4B7A-B5BB-53BAD4EEA1E9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Kristina Radu</dc:creator>
  <cp:keywords/>
  <dc:description/>
  <cp:lastModifiedBy>Marta Kostetska1</cp:lastModifiedBy>
  <cp:revision>10</cp:revision>
  <dcterms:created xsi:type="dcterms:W3CDTF">2023-04-13T20:50:00Z</dcterms:created>
  <dcterms:modified xsi:type="dcterms:W3CDTF">2024-02-09T12:51:34Z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0x010100EA710FE4AEB4C04AA560664C94595FC6</vt:lpwstr>
  </property>
  <property fmtid="{D5CDD505-2E9C-101B-9397-08002B2CF9AE}" pid="3" name="Order">
    <vt:r8>4800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_ExtendedDescription">
    <vt:lpwstr/>
  </property>
  <property fmtid="{D5CDD505-2E9C-101B-9397-08002B2CF9AE}" pid="11" name="TriggerFlowInfo">
    <vt:lpwstr/>
  </property>
</Properties>
</file>