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Aquí la idea es convertir cualquier texto en una representación visual de señas que se pueda reproducir. Para lograrlo, usamos avatares y un banco de señas con archivos JSON de poses y landmarks del corpus para armar las frases completas.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