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99AE" w14:textId="77777777" w:rsidR="00FD15E0" w:rsidRDefault="00FD15E0">
      <w:pPr>
        <w:pStyle w:val="Textoindependiente"/>
        <w:spacing w:before="3"/>
        <w:rPr>
          <w:rFonts w:ascii="Times New Roman"/>
          <w:sz w:val="7"/>
        </w:rPr>
      </w:pPr>
    </w:p>
    <w:p w14:paraId="40F86A99" w14:textId="77777777" w:rsidR="00FD15E0" w:rsidRDefault="00000000">
      <w:pPr>
        <w:pStyle w:val="Textoindependiente"/>
        <w:ind w:left="122"/>
        <w:rPr>
          <w:rFonts w:ascii="Times New Roman"/>
          <w:sz w:val="20"/>
        </w:rPr>
      </w:pPr>
      <w:r>
        <w:rPr>
          <w:rFonts w:ascii="Times New Roman"/>
          <w:noProof/>
          <w:sz w:val="20"/>
        </w:rPr>
        <mc:AlternateContent>
          <mc:Choice Requires="wps">
            <w:drawing>
              <wp:inline distT="0" distB="0" distL="0" distR="0" wp14:anchorId="1CC973D0" wp14:editId="776CA86F">
                <wp:extent cx="6254115" cy="476250"/>
                <wp:effectExtent l="9525" t="0" r="381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115" cy="476250"/>
                        </a:xfrm>
                        <a:prstGeom prst="rect">
                          <a:avLst/>
                        </a:prstGeom>
                        <a:solidFill>
                          <a:srgbClr val="1F487C"/>
                        </a:solidFill>
                        <a:ln w="9525">
                          <a:solidFill>
                            <a:srgbClr val="1F487C"/>
                          </a:solidFill>
                          <a:prstDash val="solid"/>
                        </a:ln>
                      </wps:spPr>
                      <wps:txbx>
                        <w:txbxContent>
                          <w:p w14:paraId="243A9ACD" w14:textId="77777777" w:rsidR="00FD15E0" w:rsidRDefault="00000000">
                            <w:pPr>
                              <w:spacing w:before="66"/>
                              <w:ind w:left="1"/>
                              <w:jc w:val="center"/>
                              <w:rPr>
                                <w:b/>
                                <w:color w:val="000000"/>
                                <w:sz w:val="32"/>
                              </w:rPr>
                            </w:pPr>
                            <w:r>
                              <w:rPr>
                                <w:b/>
                                <w:color w:val="FFFFFF"/>
                                <w:sz w:val="32"/>
                              </w:rPr>
                              <w:t>Laboratorio</w:t>
                            </w:r>
                            <w:r>
                              <w:rPr>
                                <w:b/>
                                <w:color w:val="FFFFFF"/>
                                <w:spacing w:val="-15"/>
                                <w:sz w:val="32"/>
                              </w:rPr>
                              <w:t xml:space="preserve"> </w:t>
                            </w:r>
                            <w:r>
                              <w:rPr>
                                <w:b/>
                                <w:color w:val="FFFFFF"/>
                                <w:spacing w:val="-5"/>
                                <w:sz w:val="32"/>
                              </w:rPr>
                              <w:t>24</w:t>
                            </w:r>
                          </w:p>
                        </w:txbxContent>
                      </wps:txbx>
                      <wps:bodyPr wrap="square" lIns="0" tIns="0" rIns="0" bIns="0" rtlCol="0">
                        <a:noAutofit/>
                      </wps:bodyPr>
                    </wps:wsp>
                  </a:graphicData>
                </a:graphic>
              </wp:inline>
            </w:drawing>
          </mc:Choice>
          <mc:Fallback>
            <w:pict>
              <v:shapetype w14:anchorId="1CC973D0" id="_x0000_t202" coordsize="21600,21600" o:spt="202" path="m,l,21600r21600,l21600,xe">
                <v:stroke joinstyle="miter"/>
                <v:path gradientshapeok="t" o:connecttype="rect"/>
              </v:shapetype>
              <v:shape id="Textbox 3" o:spid="_x0000_s1026" type="#_x0000_t202" style="width:492.4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" fillcolor="#1f487c" strokecolor="#1f487c">
                <v:path arrowok="t"/>
                <v:textbox inset="0,0,0,0">
                  <w:txbxContent>
                    <w:p w14:paraId="243A9ACD" w14:textId="77777777" w:rsidR="00FD15E0" w:rsidRDefault="00000000">
                      <w:pPr>
                        <w:spacing w:before="66"/>
                        <w:ind w:left="1"/>
                        <w:jc w:val="center"/>
                        <w:rPr>
                          <w:b/>
                          <w:color w:val="000000"/>
                          <w:sz w:val="32"/>
                        </w:rPr>
                      </w:pPr>
                      <w:r>
                        <w:rPr>
                          <w:b/>
                          <w:color w:val="FFFFFF"/>
                          <w:sz w:val="32"/>
                        </w:rPr>
                        <w:t>Laboratorio</w:t>
                      </w:r>
                      <w:r>
                        <w:rPr>
                          <w:b/>
                          <w:color w:val="FFFFFF"/>
                          <w:spacing w:val="-15"/>
                          <w:sz w:val="32"/>
                        </w:rPr>
                        <w:t xml:space="preserve"> </w:t>
                      </w:r>
                      <w:r>
                        <w:rPr>
                          <w:b/>
                          <w:color w:val="FFFFFF"/>
                          <w:spacing w:val="-5"/>
                          <w:sz w:val="32"/>
                        </w:rPr>
                        <w:t>24</w:t>
                      </w:r>
                    </w:p>
                  </w:txbxContent>
                </v:textbox>
                <w10:anchorlock/>
              </v:shape>
            </w:pict>
          </mc:Fallback>
        </mc:AlternateContent>
      </w:r>
    </w:p>
    <w:p w14:paraId="151E46E0" w14:textId="77777777" w:rsidR="00FD15E0" w:rsidRDefault="00000000">
      <w:pPr>
        <w:pStyle w:val="Ttulo1"/>
        <w:ind w:left="139"/>
        <w:jc w:val="center"/>
      </w:pPr>
      <w:r>
        <w:t>Sesión</w:t>
      </w:r>
      <w:r>
        <w:rPr>
          <w:spacing w:val="-1"/>
        </w:rPr>
        <w:t xml:space="preserve"> </w:t>
      </w:r>
      <w:r>
        <w:t>#</w:t>
      </w:r>
      <w:r>
        <w:rPr>
          <w:spacing w:val="-3"/>
        </w:rPr>
        <w:t xml:space="preserve"> </w:t>
      </w:r>
      <w:r>
        <w:t>24</w:t>
      </w:r>
      <w:r>
        <w:rPr>
          <w:spacing w:val="-2"/>
        </w:rPr>
        <w:t xml:space="preserve"> </w:t>
      </w:r>
      <w:r>
        <w:t>Identificación</w:t>
      </w:r>
      <w:r>
        <w:rPr>
          <w:spacing w:val="-1"/>
        </w:rPr>
        <w:t xml:space="preserve"> </w:t>
      </w:r>
      <w:r>
        <w:t>y</w:t>
      </w:r>
      <w:r>
        <w:rPr>
          <w:spacing w:val="-3"/>
        </w:rPr>
        <w:t xml:space="preserve"> </w:t>
      </w:r>
      <w:r>
        <w:t>análisis</w:t>
      </w:r>
      <w:r>
        <w:rPr>
          <w:spacing w:val="-3"/>
        </w:rPr>
        <w:t xml:space="preserve"> </w:t>
      </w:r>
      <w:r>
        <w:t>de</w:t>
      </w:r>
      <w:r>
        <w:rPr>
          <w:spacing w:val="-3"/>
        </w:rPr>
        <w:t xml:space="preserve"> </w:t>
      </w:r>
      <w:r>
        <w:t>los</w:t>
      </w:r>
      <w:r>
        <w:rPr>
          <w:spacing w:val="-2"/>
        </w:rPr>
        <w:t xml:space="preserve"> </w:t>
      </w:r>
      <w:r>
        <w:rPr>
          <w:spacing w:val="-4"/>
        </w:rPr>
        <w:t>datos</w:t>
      </w:r>
    </w:p>
    <w:p w14:paraId="4591CA4E" w14:textId="77777777" w:rsidR="00FD15E0" w:rsidRDefault="00000000">
      <w:pPr>
        <w:spacing w:before="282"/>
        <w:ind w:left="489"/>
      </w:pPr>
      <w:r>
        <w:rPr>
          <w:b/>
          <w:sz w:val="24"/>
        </w:rPr>
        <w:t>Título</w:t>
      </w:r>
      <w:r>
        <w:rPr>
          <w:b/>
          <w:spacing w:val="-1"/>
          <w:sz w:val="24"/>
        </w:rPr>
        <w:t xml:space="preserve"> </w:t>
      </w:r>
      <w:r>
        <w:rPr>
          <w:b/>
          <w:sz w:val="24"/>
        </w:rPr>
        <w:t xml:space="preserve">del Laboratorio: </w:t>
      </w:r>
      <w:r>
        <w:rPr>
          <w:sz w:val="24"/>
        </w:rPr>
        <w:t>Aplicación y uso de las gráficas de los datos con Power BI, realizando la i</w:t>
      </w:r>
      <w:r>
        <w:t>dentificación y análisis de los datos(insights).</w:t>
      </w:r>
    </w:p>
    <w:p w14:paraId="050ADE64" w14:textId="77777777" w:rsidR="00FD15E0" w:rsidRDefault="00000000">
      <w:pPr>
        <w:spacing w:line="293" w:lineRule="exact"/>
        <w:ind w:left="489"/>
        <w:rPr>
          <w:sz w:val="24"/>
        </w:rPr>
      </w:pPr>
      <w:r>
        <w:rPr>
          <w:b/>
          <w:sz w:val="24"/>
        </w:rPr>
        <w:t>Duración:</w:t>
      </w:r>
      <w:r>
        <w:rPr>
          <w:b/>
          <w:spacing w:val="-3"/>
          <w:sz w:val="24"/>
        </w:rPr>
        <w:t xml:space="preserve"> </w:t>
      </w:r>
      <w:r>
        <w:rPr>
          <w:sz w:val="24"/>
        </w:rPr>
        <w:t xml:space="preserve">2 </w:t>
      </w:r>
      <w:r>
        <w:rPr>
          <w:spacing w:val="-2"/>
          <w:sz w:val="24"/>
        </w:rPr>
        <w:t>horas</w:t>
      </w:r>
    </w:p>
    <w:p w14:paraId="0D0263D2" w14:textId="77777777" w:rsidR="00FD15E0" w:rsidRDefault="00000000">
      <w:pPr>
        <w:ind w:left="489" w:right="349"/>
        <w:rPr>
          <w:i/>
          <w:sz w:val="24"/>
        </w:rPr>
      </w:pPr>
      <w:r>
        <w:rPr>
          <w:b/>
          <w:sz w:val="24"/>
        </w:rPr>
        <w:t>Objetivos</w:t>
      </w:r>
      <w:r>
        <w:rPr>
          <w:b/>
          <w:spacing w:val="33"/>
          <w:sz w:val="24"/>
        </w:rPr>
        <w:t xml:space="preserve"> </w:t>
      </w:r>
      <w:r>
        <w:rPr>
          <w:b/>
          <w:sz w:val="24"/>
        </w:rPr>
        <w:t>del</w:t>
      </w:r>
      <w:r>
        <w:rPr>
          <w:b/>
          <w:spacing w:val="32"/>
          <w:sz w:val="24"/>
        </w:rPr>
        <w:t xml:space="preserve"> </w:t>
      </w:r>
      <w:r>
        <w:rPr>
          <w:b/>
          <w:sz w:val="24"/>
        </w:rPr>
        <w:t>Laboratorio:</w:t>
      </w:r>
      <w:r>
        <w:rPr>
          <w:b/>
          <w:spacing w:val="35"/>
          <w:sz w:val="24"/>
        </w:rPr>
        <w:t xml:space="preserve"> </w:t>
      </w:r>
      <w:r>
        <w:rPr>
          <w:i/>
          <w:sz w:val="24"/>
        </w:rPr>
        <w:t>Afianzar</w:t>
      </w:r>
      <w:r>
        <w:rPr>
          <w:i/>
          <w:spacing w:val="32"/>
          <w:sz w:val="24"/>
        </w:rPr>
        <w:t xml:space="preserve"> </w:t>
      </w:r>
      <w:r>
        <w:rPr>
          <w:i/>
          <w:sz w:val="24"/>
        </w:rPr>
        <w:t>los</w:t>
      </w:r>
      <w:r>
        <w:rPr>
          <w:i/>
          <w:spacing w:val="33"/>
          <w:sz w:val="24"/>
        </w:rPr>
        <w:t xml:space="preserve"> </w:t>
      </w:r>
      <w:r>
        <w:rPr>
          <w:i/>
          <w:sz w:val="24"/>
        </w:rPr>
        <w:t>conocimientos</w:t>
      </w:r>
      <w:r>
        <w:rPr>
          <w:i/>
          <w:spacing w:val="36"/>
          <w:sz w:val="24"/>
        </w:rPr>
        <w:t xml:space="preserve"> </w:t>
      </w:r>
      <w:r>
        <w:rPr>
          <w:i/>
          <w:sz w:val="24"/>
        </w:rPr>
        <w:t>con</w:t>
      </w:r>
      <w:r>
        <w:rPr>
          <w:i/>
          <w:spacing w:val="32"/>
          <w:sz w:val="24"/>
        </w:rPr>
        <w:t xml:space="preserve"> </w:t>
      </w:r>
      <w:r>
        <w:rPr>
          <w:i/>
          <w:sz w:val="24"/>
        </w:rPr>
        <w:t>la</w:t>
      </w:r>
      <w:r>
        <w:rPr>
          <w:i/>
          <w:spacing w:val="33"/>
          <w:sz w:val="24"/>
        </w:rPr>
        <w:t xml:space="preserve"> </w:t>
      </w:r>
      <w:r>
        <w:rPr>
          <w:i/>
          <w:sz w:val="24"/>
        </w:rPr>
        <w:t>identificación</w:t>
      </w:r>
      <w:r>
        <w:rPr>
          <w:i/>
          <w:spacing w:val="32"/>
          <w:sz w:val="24"/>
        </w:rPr>
        <w:t xml:space="preserve"> </w:t>
      </w:r>
      <w:r>
        <w:rPr>
          <w:i/>
          <w:sz w:val="24"/>
        </w:rPr>
        <w:t>y</w:t>
      </w:r>
      <w:r>
        <w:rPr>
          <w:i/>
          <w:spacing w:val="33"/>
          <w:sz w:val="24"/>
        </w:rPr>
        <w:t xml:space="preserve"> </w:t>
      </w:r>
      <w:r>
        <w:rPr>
          <w:i/>
          <w:sz w:val="24"/>
        </w:rPr>
        <w:t>análisis</w:t>
      </w:r>
      <w:r>
        <w:rPr>
          <w:i/>
          <w:spacing w:val="33"/>
          <w:sz w:val="24"/>
        </w:rPr>
        <w:t xml:space="preserve"> </w:t>
      </w:r>
      <w:r>
        <w:rPr>
          <w:i/>
          <w:sz w:val="24"/>
        </w:rPr>
        <w:t>de</w:t>
      </w:r>
      <w:r>
        <w:rPr>
          <w:i/>
          <w:spacing w:val="34"/>
          <w:sz w:val="24"/>
        </w:rPr>
        <w:t xml:space="preserve"> </w:t>
      </w:r>
      <w:r>
        <w:rPr>
          <w:i/>
          <w:sz w:val="24"/>
        </w:rPr>
        <w:t>los datos(insights) por medio de las visualizaciones en Power BI, con los escenarios prácticos.</w:t>
      </w:r>
    </w:p>
    <w:p w14:paraId="2FBC1953" w14:textId="77777777" w:rsidR="00FD15E0" w:rsidRDefault="00000000">
      <w:pPr>
        <w:pStyle w:val="Ttulo1"/>
        <w:spacing w:before="293"/>
      </w:pPr>
      <w:r>
        <w:t>Materiales</w:t>
      </w:r>
      <w:r>
        <w:rPr>
          <w:spacing w:val="-6"/>
        </w:rPr>
        <w:t xml:space="preserve"> </w:t>
      </w:r>
      <w:r>
        <w:rPr>
          <w:spacing w:val="-2"/>
        </w:rPr>
        <w:t>Necesarios:</w:t>
      </w:r>
    </w:p>
    <w:p w14:paraId="5E245B2B" w14:textId="77777777" w:rsidR="00FD15E0" w:rsidRDefault="00000000">
      <w:pPr>
        <w:pStyle w:val="Prrafodelista"/>
        <w:numPr>
          <w:ilvl w:val="0"/>
          <w:numId w:val="2"/>
        </w:numPr>
        <w:tabs>
          <w:tab w:val="left" w:pos="1208"/>
        </w:tabs>
        <w:ind w:left="1208" w:hanging="359"/>
        <w:rPr>
          <w:i/>
          <w:sz w:val="24"/>
        </w:rPr>
      </w:pPr>
      <w:r>
        <w:rPr>
          <w:i/>
          <w:sz w:val="24"/>
        </w:rPr>
        <w:t>Computador</w:t>
      </w:r>
      <w:r>
        <w:rPr>
          <w:i/>
          <w:spacing w:val="-3"/>
          <w:sz w:val="24"/>
        </w:rPr>
        <w:t xml:space="preserve"> </w:t>
      </w:r>
      <w:r>
        <w:rPr>
          <w:i/>
          <w:sz w:val="24"/>
        </w:rPr>
        <w:t>con</w:t>
      </w:r>
      <w:r>
        <w:rPr>
          <w:i/>
          <w:spacing w:val="-4"/>
          <w:sz w:val="24"/>
        </w:rPr>
        <w:t xml:space="preserve"> </w:t>
      </w:r>
      <w:r>
        <w:rPr>
          <w:i/>
          <w:sz w:val="24"/>
        </w:rPr>
        <w:t>acceso</w:t>
      </w:r>
      <w:r>
        <w:rPr>
          <w:i/>
          <w:spacing w:val="-4"/>
          <w:sz w:val="24"/>
        </w:rPr>
        <w:t xml:space="preserve"> </w:t>
      </w:r>
      <w:r>
        <w:rPr>
          <w:i/>
          <w:sz w:val="24"/>
        </w:rPr>
        <w:t>a</w:t>
      </w:r>
      <w:r>
        <w:rPr>
          <w:i/>
          <w:spacing w:val="-3"/>
          <w:sz w:val="24"/>
        </w:rPr>
        <w:t xml:space="preserve"> </w:t>
      </w:r>
      <w:r>
        <w:rPr>
          <w:i/>
          <w:spacing w:val="-2"/>
          <w:sz w:val="24"/>
        </w:rPr>
        <w:t>internet.</w:t>
      </w:r>
    </w:p>
    <w:p w14:paraId="33CA6E8B" w14:textId="77777777" w:rsidR="00FD15E0" w:rsidRDefault="00000000">
      <w:pPr>
        <w:pStyle w:val="Prrafodelista"/>
        <w:numPr>
          <w:ilvl w:val="0"/>
          <w:numId w:val="2"/>
        </w:numPr>
        <w:tabs>
          <w:tab w:val="left" w:pos="1208"/>
        </w:tabs>
        <w:ind w:left="1208" w:hanging="359"/>
        <w:rPr>
          <w:i/>
          <w:sz w:val="24"/>
        </w:rPr>
      </w:pPr>
      <w:r>
        <w:rPr>
          <w:i/>
          <w:sz w:val="24"/>
        </w:rPr>
        <w:t>Colocarlo</w:t>
      </w:r>
      <w:r>
        <w:rPr>
          <w:i/>
          <w:spacing w:val="-4"/>
          <w:sz w:val="24"/>
        </w:rPr>
        <w:t xml:space="preserve"> </w:t>
      </w:r>
      <w:r>
        <w:rPr>
          <w:i/>
          <w:sz w:val="24"/>
        </w:rPr>
        <w:t>en</w:t>
      </w:r>
      <w:r>
        <w:rPr>
          <w:i/>
          <w:spacing w:val="-4"/>
          <w:sz w:val="24"/>
        </w:rPr>
        <w:t xml:space="preserve"> </w:t>
      </w:r>
      <w:r>
        <w:rPr>
          <w:i/>
          <w:sz w:val="24"/>
        </w:rPr>
        <w:t>el</w:t>
      </w:r>
      <w:r>
        <w:rPr>
          <w:i/>
          <w:spacing w:val="-2"/>
          <w:sz w:val="24"/>
        </w:rPr>
        <w:t xml:space="preserve"> </w:t>
      </w:r>
      <w:r>
        <w:rPr>
          <w:i/>
          <w:sz w:val="24"/>
        </w:rPr>
        <w:t>repositorio</w:t>
      </w:r>
      <w:r>
        <w:rPr>
          <w:i/>
          <w:spacing w:val="-4"/>
          <w:sz w:val="24"/>
        </w:rPr>
        <w:t xml:space="preserve"> </w:t>
      </w:r>
      <w:r>
        <w:rPr>
          <w:i/>
          <w:sz w:val="24"/>
        </w:rPr>
        <w:t>de</w:t>
      </w:r>
      <w:r>
        <w:rPr>
          <w:i/>
          <w:spacing w:val="-1"/>
          <w:sz w:val="24"/>
        </w:rPr>
        <w:t xml:space="preserve"> </w:t>
      </w:r>
      <w:r>
        <w:rPr>
          <w:i/>
          <w:spacing w:val="-2"/>
          <w:sz w:val="24"/>
        </w:rPr>
        <w:t>GitHub</w:t>
      </w:r>
    </w:p>
    <w:p w14:paraId="77FF8FE0" w14:textId="77777777" w:rsidR="00FD15E0" w:rsidRDefault="00000000">
      <w:pPr>
        <w:pStyle w:val="Prrafodelista"/>
        <w:numPr>
          <w:ilvl w:val="0"/>
          <w:numId w:val="2"/>
        </w:numPr>
        <w:tabs>
          <w:tab w:val="left" w:pos="1208"/>
        </w:tabs>
        <w:ind w:left="1208" w:hanging="359"/>
        <w:rPr>
          <w:i/>
          <w:sz w:val="24"/>
        </w:rPr>
      </w:pPr>
      <w:r>
        <w:rPr>
          <w:i/>
          <w:sz w:val="24"/>
        </w:rPr>
        <w:t>Ampliar</w:t>
      </w:r>
      <w:r>
        <w:rPr>
          <w:i/>
          <w:spacing w:val="-3"/>
          <w:sz w:val="24"/>
        </w:rPr>
        <w:t xml:space="preserve"> </w:t>
      </w:r>
      <w:r>
        <w:rPr>
          <w:i/>
          <w:sz w:val="24"/>
        </w:rPr>
        <w:t>el</w:t>
      </w:r>
      <w:r>
        <w:rPr>
          <w:i/>
          <w:spacing w:val="-2"/>
          <w:sz w:val="24"/>
        </w:rPr>
        <w:t xml:space="preserve"> </w:t>
      </w:r>
      <w:r>
        <w:rPr>
          <w:i/>
          <w:sz w:val="24"/>
        </w:rPr>
        <w:t>conocimiento</w:t>
      </w:r>
      <w:r>
        <w:rPr>
          <w:i/>
          <w:spacing w:val="-3"/>
          <w:sz w:val="24"/>
        </w:rPr>
        <w:t xml:space="preserve"> </w:t>
      </w:r>
      <w:r>
        <w:rPr>
          <w:i/>
          <w:sz w:val="24"/>
        </w:rPr>
        <w:t>con</w:t>
      </w:r>
      <w:r>
        <w:rPr>
          <w:i/>
          <w:spacing w:val="-4"/>
          <w:sz w:val="24"/>
        </w:rPr>
        <w:t xml:space="preserve"> </w:t>
      </w:r>
      <w:r>
        <w:rPr>
          <w:i/>
          <w:sz w:val="24"/>
        </w:rPr>
        <w:t>el</w:t>
      </w:r>
      <w:r>
        <w:rPr>
          <w:i/>
          <w:spacing w:val="-1"/>
          <w:sz w:val="24"/>
        </w:rPr>
        <w:t xml:space="preserve"> </w:t>
      </w:r>
      <w:r>
        <w:rPr>
          <w:i/>
          <w:sz w:val="24"/>
        </w:rPr>
        <w:t>curso</w:t>
      </w:r>
      <w:r>
        <w:rPr>
          <w:i/>
          <w:spacing w:val="-3"/>
          <w:sz w:val="24"/>
        </w:rPr>
        <w:t xml:space="preserve"> </w:t>
      </w:r>
      <w:r>
        <w:rPr>
          <w:i/>
          <w:sz w:val="24"/>
        </w:rPr>
        <w:t>de</w:t>
      </w:r>
      <w:r>
        <w:rPr>
          <w:i/>
          <w:spacing w:val="-1"/>
          <w:sz w:val="24"/>
        </w:rPr>
        <w:t xml:space="preserve"> </w:t>
      </w:r>
      <w:r>
        <w:rPr>
          <w:i/>
          <w:sz w:val="24"/>
        </w:rPr>
        <w:t>datos</w:t>
      </w:r>
      <w:r>
        <w:rPr>
          <w:i/>
          <w:spacing w:val="-3"/>
          <w:sz w:val="24"/>
        </w:rPr>
        <w:t xml:space="preserve"> </w:t>
      </w:r>
      <w:r>
        <w:rPr>
          <w:i/>
          <w:sz w:val="24"/>
        </w:rPr>
        <w:t>en</w:t>
      </w:r>
      <w:r>
        <w:rPr>
          <w:i/>
          <w:spacing w:val="-4"/>
          <w:sz w:val="24"/>
        </w:rPr>
        <w:t xml:space="preserve"> </w:t>
      </w:r>
      <w:r>
        <w:rPr>
          <w:i/>
          <w:sz w:val="24"/>
        </w:rPr>
        <w:t>AWS</w:t>
      </w:r>
      <w:r>
        <w:rPr>
          <w:i/>
          <w:spacing w:val="-3"/>
          <w:sz w:val="24"/>
        </w:rPr>
        <w:t xml:space="preserve"> </w:t>
      </w:r>
      <w:r>
        <w:rPr>
          <w:i/>
          <w:sz w:val="24"/>
        </w:rPr>
        <w:t>y</w:t>
      </w:r>
      <w:r>
        <w:rPr>
          <w:i/>
          <w:spacing w:val="-1"/>
          <w:sz w:val="24"/>
        </w:rPr>
        <w:t xml:space="preserve"> </w:t>
      </w:r>
      <w:r>
        <w:rPr>
          <w:i/>
          <w:spacing w:val="-2"/>
          <w:sz w:val="24"/>
        </w:rPr>
        <w:t>Cisco.</w:t>
      </w:r>
    </w:p>
    <w:p w14:paraId="223F8C39" w14:textId="77777777" w:rsidR="00FD15E0" w:rsidRDefault="00000000">
      <w:pPr>
        <w:pStyle w:val="Prrafodelista"/>
        <w:numPr>
          <w:ilvl w:val="0"/>
          <w:numId w:val="2"/>
        </w:numPr>
        <w:tabs>
          <w:tab w:val="left" w:pos="1208"/>
        </w:tabs>
        <w:ind w:left="1208" w:hanging="359"/>
        <w:rPr>
          <w:i/>
          <w:sz w:val="24"/>
        </w:rPr>
      </w:pPr>
      <w:r>
        <w:rPr>
          <w:i/>
          <w:sz w:val="24"/>
        </w:rPr>
        <w:t>Power</w:t>
      </w:r>
      <w:r>
        <w:rPr>
          <w:i/>
          <w:spacing w:val="1"/>
          <w:sz w:val="24"/>
        </w:rPr>
        <w:t xml:space="preserve"> </w:t>
      </w:r>
      <w:r>
        <w:rPr>
          <w:i/>
          <w:spacing w:val="-5"/>
          <w:sz w:val="24"/>
        </w:rPr>
        <w:t>BI</w:t>
      </w:r>
    </w:p>
    <w:p w14:paraId="7AF32651" w14:textId="77777777" w:rsidR="00FD15E0" w:rsidRDefault="00000000">
      <w:pPr>
        <w:pStyle w:val="Ttulo1"/>
        <w:spacing w:before="292"/>
      </w:pPr>
      <w:r>
        <w:t>Estructura</w:t>
      </w:r>
      <w:r>
        <w:rPr>
          <w:spacing w:val="-3"/>
        </w:rPr>
        <w:t xml:space="preserve"> </w:t>
      </w:r>
      <w:r>
        <w:t>del</w:t>
      </w:r>
      <w:r>
        <w:rPr>
          <w:spacing w:val="-3"/>
        </w:rPr>
        <w:t xml:space="preserve"> </w:t>
      </w:r>
      <w:r>
        <w:rPr>
          <w:spacing w:val="-2"/>
        </w:rPr>
        <w:t>Laboratorio:</w:t>
      </w:r>
    </w:p>
    <w:p w14:paraId="5D11F9CB" w14:textId="77777777" w:rsidR="00FD15E0" w:rsidRDefault="00FD15E0">
      <w:pPr>
        <w:pStyle w:val="Textoindependiente"/>
        <w:spacing w:before="1"/>
        <w:rPr>
          <w:b/>
        </w:rPr>
      </w:pPr>
    </w:p>
    <w:p w14:paraId="15A8D111" w14:textId="77777777" w:rsidR="00FD15E0" w:rsidRDefault="00000000">
      <w:pPr>
        <w:spacing w:before="1"/>
        <w:ind w:left="4755"/>
        <w:jc w:val="both"/>
        <w:rPr>
          <w:b/>
          <w:sz w:val="24"/>
        </w:rPr>
      </w:pPr>
      <w:r>
        <w:rPr>
          <w:b/>
          <w:sz w:val="24"/>
        </w:rPr>
        <w:t>Parte</w:t>
      </w:r>
      <w:r>
        <w:rPr>
          <w:b/>
          <w:spacing w:val="-2"/>
          <w:sz w:val="24"/>
        </w:rPr>
        <w:t xml:space="preserve"> </w:t>
      </w:r>
      <w:r>
        <w:rPr>
          <w:b/>
          <w:spacing w:val="-10"/>
          <w:sz w:val="24"/>
        </w:rPr>
        <w:t>1</w:t>
      </w:r>
    </w:p>
    <w:p w14:paraId="0869375F" w14:textId="77777777" w:rsidR="00FD15E0" w:rsidRDefault="00000000">
      <w:pPr>
        <w:pStyle w:val="Textoindependiente"/>
        <w:spacing w:before="146"/>
        <w:ind w:left="489" w:right="343"/>
        <w:jc w:val="both"/>
      </w:pPr>
      <w:r>
        <w:t>En</w:t>
      </w:r>
      <w:r>
        <w:rPr>
          <w:spacing w:val="-5"/>
        </w:rPr>
        <w:t xml:space="preserve"> </w:t>
      </w:r>
      <w:r>
        <w:t>la</w:t>
      </w:r>
      <w:r>
        <w:rPr>
          <w:spacing w:val="-6"/>
        </w:rPr>
        <w:t xml:space="preserve"> </w:t>
      </w:r>
      <w:r>
        <w:t>primera</w:t>
      </w:r>
      <w:r>
        <w:rPr>
          <w:spacing w:val="-6"/>
        </w:rPr>
        <w:t xml:space="preserve"> </w:t>
      </w:r>
      <w:r>
        <w:t>parte</w:t>
      </w:r>
      <w:r>
        <w:rPr>
          <w:spacing w:val="-6"/>
        </w:rPr>
        <w:t xml:space="preserve"> </w:t>
      </w:r>
      <w:r>
        <w:t>se</w:t>
      </w:r>
      <w:r>
        <w:rPr>
          <w:spacing w:val="-6"/>
        </w:rPr>
        <w:t xml:space="preserve"> </w:t>
      </w:r>
      <w:r>
        <w:t>aplicarán</w:t>
      </w:r>
      <w:r>
        <w:rPr>
          <w:spacing w:val="-2"/>
        </w:rPr>
        <w:t xml:space="preserve"> </w:t>
      </w:r>
      <w:r>
        <w:t>los</w:t>
      </w:r>
      <w:r>
        <w:rPr>
          <w:spacing w:val="-6"/>
        </w:rPr>
        <w:t xml:space="preserve"> </w:t>
      </w:r>
      <w:r>
        <w:t>temas</w:t>
      </w:r>
      <w:r>
        <w:rPr>
          <w:spacing w:val="-7"/>
        </w:rPr>
        <w:t xml:space="preserve"> </w:t>
      </w:r>
      <w:r>
        <w:t>vistos</w:t>
      </w:r>
      <w:r>
        <w:rPr>
          <w:spacing w:val="-6"/>
        </w:rPr>
        <w:t xml:space="preserve"> </w:t>
      </w:r>
      <w:r>
        <w:t>en</w:t>
      </w:r>
      <w:r>
        <w:rPr>
          <w:spacing w:val="-3"/>
        </w:rPr>
        <w:t xml:space="preserve"> </w:t>
      </w:r>
      <w:r>
        <w:t>la</w:t>
      </w:r>
      <w:r>
        <w:rPr>
          <w:spacing w:val="-6"/>
        </w:rPr>
        <w:t xml:space="preserve"> </w:t>
      </w:r>
      <w:r>
        <w:t>sesión</w:t>
      </w:r>
      <w:r>
        <w:rPr>
          <w:spacing w:val="-5"/>
        </w:rPr>
        <w:t xml:space="preserve"> </w:t>
      </w:r>
      <w:r>
        <w:t>como</w:t>
      </w:r>
      <w:r>
        <w:rPr>
          <w:spacing w:val="-4"/>
        </w:rPr>
        <w:t xml:space="preserve"> </w:t>
      </w:r>
      <w:r>
        <w:t>la</w:t>
      </w:r>
      <w:r>
        <w:rPr>
          <w:spacing w:val="-5"/>
        </w:rPr>
        <w:t xml:space="preserve"> </w:t>
      </w:r>
      <w:r>
        <w:t>identificación</w:t>
      </w:r>
      <w:r>
        <w:rPr>
          <w:spacing w:val="-5"/>
        </w:rPr>
        <w:t xml:space="preserve"> </w:t>
      </w:r>
      <w:r>
        <w:t>y</w:t>
      </w:r>
      <w:r>
        <w:rPr>
          <w:spacing w:val="-5"/>
        </w:rPr>
        <w:t xml:space="preserve"> </w:t>
      </w:r>
      <w:r>
        <w:t>análisis</w:t>
      </w:r>
      <w:r>
        <w:rPr>
          <w:spacing w:val="-7"/>
        </w:rPr>
        <w:t xml:space="preserve"> </w:t>
      </w:r>
      <w:r>
        <w:t>de los datos(insights)</w:t>
      </w:r>
      <w:r>
        <w:rPr>
          <w:spacing w:val="40"/>
        </w:rPr>
        <w:t xml:space="preserve"> </w:t>
      </w:r>
      <w:r>
        <w:t>con visualizaciones en Power BI, se deberá realizar el paso a paso con las respetivas capturas de pantalla, esta aplicación es de acuerdo con los escenarios planteados.</w:t>
      </w:r>
    </w:p>
    <w:p w14:paraId="477DE1D9" w14:textId="77777777" w:rsidR="00FD15E0" w:rsidRDefault="00FD15E0">
      <w:pPr>
        <w:pStyle w:val="Textoindependiente"/>
        <w:spacing w:before="292"/>
      </w:pPr>
    </w:p>
    <w:p w14:paraId="434E0D5C" w14:textId="77777777" w:rsidR="00FD15E0" w:rsidRDefault="00000000">
      <w:pPr>
        <w:pStyle w:val="Textoindependiente"/>
        <w:ind w:left="489"/>
        <w:jc w:val="both"/>
      </w:pPr>
      <w:r>
        <w:t>Realización</w:t>
      </w:r>
      <w:r>
        <w:rPr>
          <w:spacing w:val="-5"/>
        </w:rPr>
        <w:t xml:space="preserve"> </w:t>
      </w:r>
      <w:r>
        <w:t>de</w:t>
      </w:r>
      <w:r>
        <w:rPr>
          <w:spacing w:val="-4"/>
        </w:rPr>
        <w:t xml:space="preserve"> </w:t>
      </w:r>
      <w:r>
        <w:t>la</w:t>
      </w:r>
      <w:r>
        <w:rPr>
          <w:spacing w:val="-3"/>
        </w:rPr>
        <w:t xml:space="preserve"> </w:t>
      </w:r>
      <w:r>
        <w:t>unidad</w:t>
      </w:r>
      <w:r>
        <w:rPr>
          <w:spacing w:val="-5"/>
        </w:rPr>
        <w:t xml:space="preserve"> </w:t>
      </w:r>
      <w:r>
        <w:t>del</w:t>
      </w:r>
      <w:r>
        <w:rPr>
          <w:spacing w:val="-1"/>
        </w:rPr>
        <w:t xml:space="preserve"> </w:t>
      </w:r>
      <w:r>
        <w:t>curso</w:t>
      </w:r>
      <w:r>
        <w:rPr>
          <w:spacing w:val="-1"/>
        </w:rPr>
        <w:t xml:space="preserve"> </w:t>
      </w:r>
      <w:r>
        <w:t>de AWS</w:t>
      </w:r>
      <w:r>
        <w:rPr>
          <w:spacing w:val="-4"/>
        </w:rPr>
        <w:t xml:space="preserve"> </w:t>
      </w:r>
      <w:r>
        <w:t>o</w:t>
      </w:r>
      <w:r>
        <w:rPr>
          <w:spacing w:val="-1"/>
        </w:rPr>
        <w:t xml:space="preserve"> </w:t>
      </w:r>
      <w:r>
        <w:t>Cisco</w:t>
      </w:r>
      <w:r>
        <w:rPr>
          <w:spacing w:val="-3"/>
        </w:rPr>
        <w:t xml:space="preserve"> </w:t>
      </w:r>
      <w:r>
        <w:t>y</w:t>
      </w:r>
      <w:r>
        <w:rPr>
          <w:spacing w:val="-2"/>
        </w:rPr>
        <w:t xml:space="preserve"> </w:t>
      </w:r>
      <w:r>
        <w:t>anexar</w:t>
      </w:r>
      <w:r>
        <w:rPr>
          <w:spacing w:val="-4"/>
        </w:rPr>
        <w:t xml:space="preserve"> </w:t>
      </w:r>
      <w:r>
        <w:t>captura</w:t>
      </w:r>
      <w:r>
        <w:rPr>
          <w:spacing w:val="-2"/>
        </w:rPr>
        <w:t xml:space="preserve"> </w:t>
      </w:r>
      <w:r>
        <w:t>de</w:t>
      </w:r>
      <w:r>
        <w:rPr>
          <w:spacing w:val="-4"/>
        </w:rPr>
        <w:t xml:space="preserve"> </w:t>
      </w:r>
      <w:r>
        <w:t>pantalla</w:t>
      </w:r>
      <w:r>
        <w:rPr>
          <w:spacing w:val="-3"/>
        </w:rPr>
        <w:t xml:space="preserve"> </w:t>
      </w:r>
      <w:r>
        <w:t xml:space="preserve">del </w:t>
      </w:r>
      <w:r>
        <w:rPr>
          <w:spacing w:val="-2"/>
        </w:rPr>
        <w:t>avance.</w:t>
      </w:r>
    </w:p>
    <w:p w14:paraId="24635FDC" w14:textId="77777777" w:rsidR="00FD15E0" w:rsidRDefault="00FD15E0">
      <w:pPr>
        <w:pStyle w:val="Textoindependiente"/>
      </w:pPr>
    </w:p>
    <w:p w14:paraId="136141CF" w14:textId="77777777" w:rsidR="00FD15E0" w:rsidRDefault="00000000">
      <w:pPr>
        <w:pStyle w:val="Ttulo1"/>
        <w:numPr>
          <w:ilvl w:val="0"/>
          <w:numId w:val="1"/>
        </w:numPr>
        <w:tabs>
          <w:tab w:val="left" w:pos="847"/>
        </w:tabs>
        <w:ind w:left="847" w:hanging="358"/>
      </w:pPr>
      <w:r>
        <w:t>Ejercicio</w:t>
      </w:r>
      <w:r>
        <w:rPr>
          <w:spacing w:val="-3"/>
        </w:rPr>
        <w:t xml:space="preserve"> </w:t>
      </w:r>
      <w:r>
        <w:t>de</w:t>
      </w:r>
      <w:r>
        <w:rPr>
          <w:spacing w:val="-2"/>
        </w:rPr>
        <w:t xml:space="preserve"> </w:t>
      </w:r>
      <w:r>
        <w:t>práctica</w:t>
      </w:r>
      <w:r>
        <w:rPr>
          <w:spacing w:val="-3"/>
        </w:rPr>
        <w:t xml:space="preserve"> </w:t>
      </w:r>
      <w:r>
        <w:rPr>
          <w:spacing w:val="-5"/>
        </w:rPr>
        <w:t>1.</w:t>
      </w:r>
    </w:p>
    <w:p w14:paraId="15264F3C" w14:textId="77777777" w:rsidR="00FD15E0" w:rsidRDefault="00000000">
      <w:pPr>
        <w:pStyle w:val="Textoindependiente"/>
        <w:spacing w:before="293"/>
        <w:ind w:left="489" w:right="343"/>
        <w:jc w:val="both"/>
      </w:pPr>
      <w:r>
        <w:t>Realizar el paso a paso de las visualizaciones de los datos en Power BI, deberás realizar las respectivas capturas de pantalla, conclusión, guardar el archivo.</w:t>
      </w:r>
    </w:p>
    <w:p w14:paraId="79BA6AA3" w14:textId="77777777" w:rsidR="00FD15E0" w:rsidRDefault="00000000">
      <w:pPr>
        <w:pStyle w:val="Ttulo1"/>
        <w:spacing w:before="292"/>
        <w:jc w:val="both"/>
      </w:pPr>
      <w:r>
        <w:t>Escenario</w:t>
      </w:r>
      <w:r>
        <w:rPr>
          <w:spacing w:val="-7"/>
        </w:rPr>
        <w:t xml:space="preserve"> </w:t>
      </w:r>
      <w:r>
        <w:t>1:</w:t>
      </w:r>
      <w:r>
        <w:rPr>
          <w:spacing w:val="-2"/>
        </w:rPr>
        <w:t xml:space="preserve"> </w:t>
      </w:r>
      <w:r>
        <w:t>Optimización</w:t>
      </w:r>
      <w:r>
        <w:rPr>
          <w:spacing w:val="-2"/>
        </w:rPr>
        <w:t xml:space="preserve"> </w:t>
      </w:r>
      <w:r>
        <w:t>del</w:t>
      </w:r>
      <w:r>
        <w:rPr>
          <w:spacing w:val="-3"/>
        </w:rPr>
        <w:t xml:space="preserve"> </w:t>
      </w:r>
      <w:r>
        <w:t>Servicio</w:t>
      </w:r>
      <w:r>
        <w:rPr>
          <w:spacing w:val="-5"/>
        </w:rPr>
        <w:t xml:space="preserve"> </w:t>
      </w:r>
      <w:r>
        <w:t>al</w:t>
      </w:r>
      <w:r>
        <w:rPr>
          <w:spacing w:val="-1"/>
        </w:rPr>
        <w:t xml:space="preserve"> </w:t>
      </w:r>
      <w:r>
        <w:t>Cliente</w:t>
      </w:r>
      <w:r>
        <w:rPr>
          <w:spacing w:val="-4"/>
        </w:rPr>
        <w:t xml:space="preserve"> </w:t>
      </w:r>
      <w:r>
        <w:t>en</w:t>
      </w:r>
      <w:r>
        <w:rPr>
          <w:spacing w:val="-2"/>
        </w:rPr>
        <w:t xml:space="preserve"> </w:t>
      </w:r>
      <w:r>
        <w:t>un</w:t>
      </w:r>
      <w:r>
        <w:rPr>
          <w:spacing w:val="-1"/>
        </w:rPr>
        <w:t xml:space="preserve"> </w:t>
      </w:r>
      <w:r>
        <w:rPr>
          <w:spacing w:val="-2"/>
        </w:rPr>
        <w:t>Banco</w:t>
      </w:r>
    </w:p>
    <w:p w14:paraId="7F99F81B" w14:textId="77777777" w:rsidR="00FD15E0" w:rsidRDefault="00000000">
      <w:pPr>
        <w:pStyle w:val="Textoindependiente"/>
        <w:spacing w:before="2"/>
        <w:ind w:left="489" w:right="355"/>
        <w:jc w:val="both"/>
      </w:pPr>
      <w:r>
        <w:t>Un banco está buscando mejorar la satisfacción y</w:t>
      </w:r>
      <w:r>
        <w:rPr>
          <w:spacing w:val="-1"/>
        </w:rPr>
        <w:t xml:space="preserve"> </w:t>
      </w:r>
      <w:r>
        <w:t>lealtad de sus clientes.</w:t>
      </w:r>
      <w:r>
        <w:rPr>
          <w:spacing w:val="-3"/>
        </w:rPr>
        <w:t xml:space="preserve"> </w:t>
      </w:r>
      <w:r>
        <w:t>Han recopilado datos de interacciones en su centro de atención al cliente, incluidos tiempos de espera, duración de las llamadas y motivos de consulta.</w:t>
      </w:r>
    </w:p>
    <w:p w14:paraId="50D01E9E" w14:textId="77777777" w:rsidR="00FD15E0" w:rsidRDefault="00000000">
      <w:pPr>
        <w:pStyle w:val="Prrafodelista"/>
        <w:numPr>
          <w:ilvl w:val="1"/>
          <w:numId w:val="1"/>
        </w:numPr>
        <w:tabs>
          <w:tab w:val="left" w:pos="1209"/>
        </w:tabs>
        <w:spacing w:before="292"/>
        <w:ind w:right="469"/>
        <w:rPr>
          <w:sz w:val="24"/>
        </w:rPr>
      </w:pPr>
      <w:r>
        <w:rPr>
          <w:b/>
          <w:sz w:val="24"/>
        </w:rPr>
        <w:t>Insight Descriptivo</w:t>
      </w:r>
      <w:r>
        <w:rPr>
          <w:sz w:val="24"/>
        </w:rPr>
        <w:t>: Al analizar los datos históricos, el banco observa que los tiempos de espera son más largos durante la primera semana del mes, lo cual coincide con los días de mayor volumen de llamadas debido a temas de pagos y transferencias.</w:t>
      </w:r>
    </w:p>
    <w:p w14:paraId="5B336226" w14:textId="77777777" w:rsidR="00FD15E0" w:rsidRDefault="00000000">
      <w:pPr>
        <w:pStyle w:val="Prrafodelista"/>
        <w:numPr>
          <w:ilvl w:val="1"/>
          <w:numId w:val="1"/>
        </w:numPr>
        <w:tabs>
          <w:tab w:val="left" w:pos="1209"/>
        </w:tabs>
        <w:spacing w:before="292"/>
        <w:ind w:right="470"/>
        <w:rPr>
          <w:sz w:val="24"/>
        </w:rPr>
      </w:pPr>
      <w:r>
        <w:rPr>
          <w:b/>
          <w:sz w:val="24"/>
        </w:rPr>
        <w:t>Insight Diagnóstico</w:t>
      </w:r>
      <w:r>
        <w:rPr>
          <w:sz w:val="24"/>
        </w:rPr>
        <w:t>: Descubren que las consultas relacionadas con transferencias y pagos son las que más tiempo requieren de atención. Esto se debe a que los clientes solicitan frecuentemente detalles adicionales sobre transacciones recientes.</w:t>
      </w:r>
    </w:p>
    <w:p w14:paraId="5D4921F9" w14:textId="77777777" w:rsidR="00FD15E0" w:rsidRDefault="00FD15E0">
      <w:pPr>
        <w:pStyle w:val="Prrafodelista"/>
        <w:rPr>
          <w:sz w:val="24"/>
        </w:rPr>
        <w:sectPr w:rsidR="00FD15E0">
          <w:headerReference w:type="default" r:id="rId7"/>
          <w:footerReference w:type="default" r:id="rId8"/>
          <w:type w:val="continuous"/>
          <w:pgSz w:w="11930" w:h="16850"/>
          <w:pgMar w:top="1520" w:right="992" w:bottom="980" w:left="850" w:header="387" w:footer="783" w:gutter="0"/>
          <w:pgNumType w:start="1"/>
          <w:cols w:space="720"/>
        </w:sectPr>
      </w:pPr>
    </w:p>
    <w:p w14:paraId="59A922F3" w14:textId="77777777" w:rsidR="00FD15E0" w:rsidRDefault="00000000">
      <w:pPr>
        <w:pStyle w:val="Prrafodelista"/>
        <w:numPr>
          <w:ilvl w:val="1"/>
          <w:numId w:val="1"/>
        </w:numPr>
        <w:tabs>
          <w:tab w:val="left" w:pos="1209"/>
        </w:tabs>
        <w:spacing w:before="90"/>
        <w:ind w:right="467"/>
        <w:rPr>
          <w:sz w:val="24"/>
        </w:rPr>
      </w:pPr>
      <w:r>
        <w:rPr>
          <w:b/>
          <w:sz w:val="24"/>
        </w:rPr>
        <w:lastRenderedPageBreak/>
        <w:t>Insight</w:t>
      </w:r>
      <w:r>
        <w:rPr>
          <w:b/>
          <w:spacing w:val="-8"/>
          <w:sz w:val="24"/>
        </w:rPr>
        <w:t xml:space="preserve"> </w:t>
      </w:r>
      <w:r>
        <w:rPr>
          <w:b/>
          <w:sz w:val="24"/>
        </w:rPr>
        <w:t>Predictivo</w:t>
      </w:r>
      <w:r>
        <w:rPr>
          <w:sz w:val="24"/>
        </w:rPr>
        <w:t>:</w:t>
      </w:r>
      <w:r>
        <w:rPr>
          <w:spacing w:val="-6"/>
          <w:sz w:val="24"/>
        </w:rPr>
        <w:t xml:space="preserve"> </w:t>
      </w:r>
      <w:r>
        <w:rPr>
          <w:sz w:val="24"/>
        </w:rPr>
        <w:t>Basado</w:t>
      </w:r>
      <w:r>
        <w:rPr>
          <w:spacing w:val="-6"/>
          <w:sz w:val="24"/>
        </w:rPr>
        <w:t xml:space="preserve"> </w:t>
      </w:r>
      <w:r>
        <w:rPr>
          <w:sz w:val="24"/>
        </w:rPr>
        <w:t>en</w:t>
      </w:r>
      <w:r>
        <w:rPr>
          <w:spacing w:val="-7"/>
          <w:sz w:val="24"/>
        </w:rPr>
        <w:t xml:space="preserve"> </w:t>
      </w:r>
      <w:r>
        <w:rPr>
          <w:sz w:val="24"/>
        </w:rPr>
        <w:t>el</w:t>
      </w:r>
      <w:r>
        <w:rPr>
          <w:spacing w:val="-8"/>
          <w:sz w:val="24"/>
        </w:rPr>
        <w:t xml:space="preserve"> </w:t>
      </w:r>
      <w:r>
        <w:rPr>
          <w:sz w:val="24"/>
        </w:rPr>
        <w:t>patrón</w:t>
      </w:r>
      <w:r>
        <w:rPr>
          <w:spacing w:val="-8"/>
          <w:sz w:val="24"/>
        </w:rPr>
        <w:t xml:space="preserve"> </w:t>
      </w:r>
      <w:r>
        <w:rPr>
          <w:sz w:val="24"/>
        </w:rPr>
        <w:t>histórico,</w:t>
      </w:r>
      <w:r>
        <w:rPr>
          <w:spacing w:val="-8"/>
          <w:sz w:val="24"/>
        </w:rPr>
        <w:t xml:space="preserve"> </w:t>
      </w:r>
      <w:r>
        <w:rPr>
          <w:sz w:val="24"/>
        </w:rPr>
        <w:t>predicen</w:t>
      </w:r>
      <w:r>
        <w:rPr>
          <w:spacing w:val="-8"/>
          <w:sz w:val="24"/>
        </w:rPr>
        <w:t xml:space="preserve"> </w:t>
      </w:r>
      <w:r>
        <w:rPr>
          <w:sz w:val="24"/>
        </w:rPr>
        <w:t>que</w:t>
      </w:r>
      <w:r>
        <w:rPr>
          <w:spacing w:val="-8"/>
          <w:sz w:val="24"/>
        </w:rPr>
        <w:t xml:space="preserve"> </w:t>
      </w:r>
      <w:r>
        <w:rPr>
          <w:sz w:val="24"/>
        </w:rPr>
        <w:t>el</w:t>
      </w:r>
      <w:r>
        <w:rPr>
          <w:spacing w:val="-6"/>
          <w:sz w:val="24"/>
        </w:rPr>
        <w:t xml:space="preserve"> </w:t>
      </w:r>
      <w:r>
        <w:rPr>
          <w:sz w:val="24"/>
        </w:rPr>
        <w:t>volumen</w:t>
      </w:r>
      <w:r>
        <w:rPr>
          <w:spacing w:val="-8"/>
          <w:sz w:val="24"/>
        </w:rPr>
        <w:t xml:space="preserve"> </w:t>
      </w:r>
      <w:r>
        <w:rPr>
          <w:sz w:val="24"/>
        </w:rPr>
        <w:t>de</w:t>
      </w:r>
      <w:r>
        <w:rPr>
          <w:spacing w:val="-6"/>
          <w:sz w:val="24"/>
        </w:rPr>
        <w:t xml:space="preserve"> </w:t>
      </w:r>
      <w:r>
        <w:rPr>
          <w:sz w:val="24"/>
        </w:rPr>
        <w:t>llamadas aumentará un 30% al inicio del mes siguiente, lo que permitirá al banco asignar más personal durante esos días críticos.</w:t>
      </w:r>
    </w:p>
    <w:p w14:paraId="48AEA7C8" w14:textId="77777777" w:rsidR="00FD15E0" w:rsidRDefault="00FD15E0">
      <w:pPr>
        <w:pStyle w:val="Textoindependiente"/>
      </w:pPr>
    </w:p>
    <w:p w14:paraId="6F6785E2" w14:textId="77777777" w:rsidR="00FD15E0" w:rsidRDefault="00000000">
      <w:pPr>
        <w:pStyle w:val="Prrafodelista"/>
        <w:numPr>
          <w:ilvl w:val="1"/>
          <w:numId w:val="1"/>
        </w:numPr>
        <w:tabs>
          <w:tab w:val="left" w:pos="1209"/>
        </w:tabs>
        <w:spacing w:before="1"/>
        <w:ind w:right="470"/>
        <w:rPr>
          <w:sz w:val="24"/>
        </w:rPr>
      </w:pPr>
      <w:r>
        <w:rPr>
          <w:b/>
          <w:sz w:val="24"/>
        </w:rPr>
        <w:t>Insight Prescriptivo</w:t>
      </w:r>
      <w:r>
        <w:rPr>
          <w:sz w:val="24"/>
        </w:rPr>
        <w:t>: Para reducir tiempos de espera y mejorar la experiencia del cliente, el banco decide implementar un sistema automatizado de respuestas para consultas comunes sobre transferencias y pagos, lo que liberará a los agentes para manejar casos más complejos.</w:t>
      </w:r>
    </w:p>
    <w:p w14:paraId="71883452" w14:textId="77777777" w:rsidR="00FD15E0" w:rsidRDefault="00FD15E0">
      <w:pPr>
        <w:pStyle w:val="Textoindependiente"/>
      </w:pPr>
    </w:p>
    <w:p w14:paraId="114C2C7F" w14:textId="77777777" w:rsidR="00FD15E0" w:rsidRDefault="00000000">
      <w:pPr>
        <w:pStyle w:val="Prrafodelista"/>
        <w:numPr>
          <w:ilvl w:val="1"/>
          <w:numId w:val="1"/>
        </w:numPr>
        <w:tabs>
          <w:tab w:val="left" w:pos="1209"/>
        </w:tabs>
        <w:jc w:val="left"/>
        <w:rPr>
          <w:sz w:val="24"/>
        </w:rPr>
      </w:pPr>
      <w:r>
        <w:rPr>
          <w:b/>
          <w:sz w:val="24"/>
        </w:rPr>
        <w:t xml:space="preserve">Data: </w:t>
      </w:r>
      <w:r>
        <w:rPr>
          <w:sz w:val="24"/>
        </w:rPr>
        <w:t>Data</w:t>
      </w:r>
      <w:r>
        <w:rPr>
          <w:spacing w:val="-1"/>
          <w:sz w:val="24"/>
        </w:rPr>
        <w:t xml:space="preserve"> </w:t>
      </w:r>
      <w:r>
        <w:rPr>
          <w:spacing w:val="-2"/>
          <w:sz w:val="24"/>
        </w:rPr>
        <w:t>_banco_supermercado.xlsx.</w:t>
      </w:r>
    </w:p>
    <w:p w14:paraId="3253BD9C" w14:textId="77777777" w:rsidR="00FD15E0" w:rsidRDefault="00FD15E0">
      <w:pPr>
        <w:pStyle w:val="Textoindependiente"/>
        <w:spacing w:before="1"/>
      </w:pPr>
    </w:p>
    <w:p w14:paraId="2FABFEE3" w14:textId="77777777" w:rsidR="00D825E4" w:rsidRDefault="00000000" w:rsidP="00D825E4">
      <w:r>
        <w:t xml:space="preserve">Paso a paso </w:t>
      </w:r>
    </w:p>
    <w:p w14:paraId="3F140B7F" w14:textId="7842A474" w:rsidR="00D825E4" w:rsidRPr="00D825E4" w:rsidRDefault="00D825E4" w:rsidP="00D825E4">
      <w:r>
        <w:t xml:space="preserve">Se realiza el cargue de archivos </w:t>
      </w:r>
    </w:p>
    <w:p w14:paraId="434931AB" w14:textId="0B0F0F6C" w:rsidR="00773758" w:rsidRDefault="00773758">
      <w:pPr>
        <w:pStyle w:val="Ttulo1"/>
        <w:spacing w:line="720" w:lineRule="auto"/>
        <w:ind w:right="7170"/>
      </w:pPr>
      <w:r>
        <w:rPr>
          <w:noProof/>
        </w:rPr>
        <w:drawing>
          <wp:inline distT="0" distB="0" distL="0" distR="0" wp14:anchorId="1DD3CA89" wp14:editId="2577D05D">
            <wp:extent cx="1818790" cy="1504950"/>
            <wp:effectExtent l="0" t="0" r="0" b="0"/>
            <wp:docPr id="8748482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29590"/>
                    <a:stretch>
                      <a:fillRect/>
                    </a:stretch>
                  </pic:blipFill>
                  <pic:spPr bwMode="auto">
                    <a:xfrm>
                      <a:off x="0" y="0"/>
                      <a:ext cx="1828369" cy="1512876"/>
                    </a:xfrm>
                    <a:prstGeom prst="rect">
                      <a:avLst/>
                    </a:prstGeom>
                    <a:noFill/>
                    <a:ln>
                      <a:noFill/>
                    </a:ln>
                    <a:extLst>
                      <a:ext uri="{53640926-AAD7-44D8-BBD7-CCE9431645EC}">
                        <a14:shadowObscured xmlns:a14="http://schemas.microsoft.com/office/drawing/2010/main"/>
                      </a:ext>
                    </a:extLst>
                  </pic:spPr>
                </pic:pic>
              </a:graphicData>
            </a:graphic>
          </wp:inline>
        </w:drawing>
      </w:r>
    </w:p>
    <w:p w14:paraId="57BDF75F" w14:textId="516E815E" w:rsidR="00D825E4" w:rsidRPr="00D825E4" w:rsidRDefault="00D825E4" w:rsidP="00D825E4">
      <w:r>
        <w:t>Realizamos un grafico de barras que represente la duración de</w:t>
      </w:r>
      <w:r w:rsidR="004454C8">
        <w:t xml:space="preserve"> llamada, semana y el tiempo de espera </w:t>
      </w:r>
    </w:p>
    <w:p w14:paraId="2A9CE22A" w14:textId="72C83229" w:rsidR="00773758" w:rsidRDefault="00773758">
      <w:pPr>
        <w:pStyle w:val="Ttulo1"/>
        <w:spacing w:line="720" w:lineRule="auto"/>
        <w:ind w:right="7170"/>
      </w:pPr>
      <w:r>
        <w:rPr>
          <w:noProof/>
        </w:rPr>
        <w:drawing>
          <wp:inline distT="0" distB="0" distL="0" distR="0" wp14:anchorId="455D66F3" wp14:editId="594D1A63">
            <wp:extent cx="4219575" cy="1637778"/>
            <wp:effectExtent l="0" t="0" r="0" b="635"/>
            <wp:docPr id="16396424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2963" cy="1646856"/>
                    </a:xfrm>
                    <a:prstGeom prst="rect">
                      <a:avLst/>
                    </a:prstGeom>
                    <a:noFill/>
                  </pic:spPr>
                </pic:pic>
              </a:graphicData>
            </a:graphic>
          </wp:inline>
        </w:drawing>
      </w:r>
    </w:p>
    <w:p w14:paraId="4EC1F726" w14:textId="25B1C21E" w:rsidR="004454C8" w:rsidRDefault="004454C8" w:rsidP="00773758">
      <w:r>
        <w:t xml:space="preserve">Agregamos un grafico de líneas que representa el mes, y volumen de llamadas, lo personalizamos y ajustamos de forma ascendente. El grafico de barras también fue personalizado </w:t>
      </w:r>
    </w:p>
    <w:p w14:paraId="3A83B468" w14:textId="07B1E59A" w:rsidR="004454C8" w:rsidRDefault="00773758" w:rsidP="00773758">
      <w:r w:rsidRPr="00773758">
        <w:drawing>
          <wp:inline distT="0" distB="0" distL="0" distR="0" wp14:anchorId="3E4A02F1" wp14:editId="0E9822CE">
            <wp:extent cx="4846160" cy="1953260"/>
            <wp:effectExtent l="0" t="0" r="0" b="8890"/>
            <wp:docPr id="17795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468" name=""/>
                    <pic:cNvPicPr/>
                  </pic:nvPicPr>
                  <pic:blipFill>
                    <a:blip r:embed="rId11"/>
                    <a:stretch>
                      <a:fillRect/>
                    </a:stretch>
                  </pic:blipFill>
                  <pic:spPr>
                    <a:xfrm>
                      <a:off x="0" y="0"/>
                      <a:ext cx="4850855" cy="1955153"/>
                    </a:xfrm>
                    <a:prstGeom prst="rect">
                      <a:avLst/>
                    </a:prstGeom>
                  </pic:spPr>
                </pic:pic>
              </a:graphicData>
            </a:graphic>
          </wp:inline>
        </w:drawing>
      </w:r>
    </w:p>
    <w:p w14:paraId="7D32FFA9" w14:textId="77777777" w:rsidR="004454C8" w:rsidRDefault="004454C8" w:rsidP="00773758"/>
    <w:p w14:paraId="0AA1E19D" w14:textId="4C020137" w:rsidR="00773758" w:rsidRPr="00773758" w:rsidRDefault="00773758" w:rsidP="00773758">
      <w:r>
        <w:lastRenderedPageBreak/>
        <w:t xml:space="preserve">Agregamos una segmentación por motivos de llamadas </w:t>
      </w:r>
    </w:p>
    <w:p w14:paraId="15E64D95" w14:textId="0BED9CFE" w:rsidR="00773758" w:rsidRDefault="00773758" w:rsidP="00773758">
      <w:r w:rsidRPr="00773758">
        <w:drawing>
          <wp:inline distT="0" distB="0" distL="0" distR="0" wp14:anchorId="35AC7751" wp14:editId="43DDD90A">
            <wp:extent cx="4898323" cy="1887855"/>
            <wp:effectExtent l="0" t="0" r="0" b="0"/>
            <wp:docPr id="1927083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3275" name=""/>
                    <pic:cNvPicPr/>
                  </pic:nvPicPr>
                  <pic:blipFill>
                    <a:blip r:embed="rId12"/>
                    <a:stretch>
                      <a:fillRect/>
                    </a:stretch>
                  </pic:blipFill>
                  <pic:spPr>
                    <a:xfrm>
                      <a:off x="0" y="0"/>
                      <a:ext cx="4906682" cy="1891077"/>
                    </a:xfrm>
                    <a:prstGeom prst="rect">
                      <a:avLst/>
                    </a:prstGeom>
                  </pic:spPr>
                </pic:pic>
              </a:graphicData>
            </a:graphic>
          </wp:inline>
        </w:drawing>
      </w:r>
    </w:p>
    <w:p w14:paraId="5FC30591" w14:textId="6A05FEAF" w:rsidR="00773758" w:rsidRDefault="00D825E4" w:rsidP="00773758">
      <w:r>
        <w:t>A</w:t>
      </w:r>
      <w:r w:rsidR="00773758">
        <w:t xml:space="preserve">gregamos una tarjeta que represente los volúmenes de llamadas </w:t>
      </w:r>
    </w:p>
    <w:p w14:paraId="7B83C2F7" w14:textId="1D0253E2" w:rsidR="00773758" w:rsidRDefault="00773758" w:rsidP="00773758">
      <w:r w:rsidRPr="00773758">
        <w:drawing>
          <wp:inline distT="0" distB="0" distL="0" distR="0" wp14:anchorId="7D58BC18" wp14:editId="6F6586A1">
            <wp:extent cx="5036261" cy="1786255"/>
            <wp:effectExtent l="0" t="0" r="0" b="4445"/>
            <wp:docPr id="97742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3640" name=""/>
                    <pic:cNvPicPr/>
                  </pic:nvPicPr>
                  <pic:blipFill>
                    <a:blip r:embed="rId13"/>
                    <a:stretch>
                      <a:fillRect/>
                    </a:stretch>
                  </pic:blipFill>
                  <pic:spPr>
                    <a:xfrm>
                      <a:off x="0" y="0"/>
                      <a:ext cx="5042606" cy="1788505"/>
                    </a:xfrm>
                    <a:prstGeom prst="rect">
                      <a:avLst/>
                    </a:prstGeom>
                  </pic:spPr>
                </pic:pic>
              </a:graphicData>
            </a:graphic>
          </wp:inline>
        </w:drawing>
      </w:r>
    </w:p>
    <w:p w14:paraId="7429D45B" w14:textId="77640E10" w:rsidR="00D825E4" w:rsidRDefault="00D825E4" w:rsidP="00773758">
      <w:r>
        <w:t xml:space="preserve">Y otra tarjeta para el tiempo de espera </w:t>
      </w:r>
    </w:p>
    <w:p w14:paraId="3E8CA049" w14:textId="5DFB356A" w:rsidR="00D825E4" w:rsidRPr="00773758" w:rsidRDefault="00D825E4" w:rsidP="00773758">
      <w:r w:rsidRPr="00D825E4">
        <w:drawing>
          <wp:inline distT="0" distB="0" distL="0" distR="0" wp14:anchorId="093D152D" wp14:editId="0554A91B">
            <wp:extent cx="5167630" cy="1773940"/>
            <wp:effectExtent l="0" t="0" r="0" b="0"/>
            <wp:docPr id="79234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0164" name=""/>
                    <pic:cNvPicPr/>
                  </pic:nvPicPr>
                  <pic:blipFill>
                    <a:blip r:embed="rId14"/>
                    <a:stretch>
                      <a:fillRect/>
                    </a:stretch>
                  </pic:blipFill>
                  <pic:spPr>
                    <a:xfrm>
                      <a:off x="0" y="0"/>
                      <a:ext cx="5180357" cy="1778309"/>
                    </a:xfrm>
                    <a:prstGeom prst="rect">
                      <a:avLst/>
                    </a:prstGeom>
                  </pic:spPr>
                </pic:pic>
              </a:graphicData>
            </a:graphic>
          </wp:inline>
        </w:drawing>
      </w:r>
    </w:p>
    <w:p w14:paraId="54373DB2" w14:textId="571BA04D" w:rsidR="00D825E4" w:rsidRPr="00D825E4" w:rsidRDefault="00000000" w:rsidP="00D825E4">
      <w:pPr>
        <w:rPr>
          <w:b/>
          <w:bCs/>
          <w:spacing w:val="-2"/>
        </w:rPr>
      </w:pPr>
      <w:r w:rsidRPr="00D825E4">
        <w:rPr>
          <w:b/>
          <w:bCs/>
          <w:spacing w:val="-2"/>
        </w:rPr>
        <w:t>Conclusiones</w:t>
      </w:r>
    </w:p>
    <w:p w14:paraId="4806B7AD" w14:textId="491F6374" w:rsidR="00D825E4" w:rsidRPr="00D825E4" w:rsidRDefault="00D825E4" w:rsidP="00D825E4">
      <w:r w:rsidRPr="00D825E4">
        <w:t>El servicio ha experimentado un incremento en la demanda de atención hacia el mes de abril. Sin embargo, la operación ha respondido con éxito, logrando reducir los tiempos de atención de 10 a 6 minutos por llamada. Esta optimización ha permitido que, a pesar de tener más volumen, el tiempo de espera de los clientes se reduzca a la mitad (de 8 a 4 minutos), mejorando la experiencia general del usuario."</w:t>
      </w:r>
    </w:p>
    <w:p w14:paraId="2D42B766" w14:textId="77777777" w:rsidR="00FD15E0" w:rsidRDefault="00FD15E0">
      <w:pPr>
        <w:pStyle w:val="Textoindependiente"/>
        <w:spacing w:before="1"/>
        <w:rPr>
          <w:b/>
        </w:rPr>
      </w:pPr>
    </w:p>
    <w:p w14:paraId="474110AE" w14:textId="77777777" w:rsidR="00D825E4" w:rsidRDefault="00D825E4">
      <w:pPr>
        <w:pStyle w:val="Textoindependiente"/>
        <w:spacing w:before="1"/>
        <w:rPr>
          <w:b/>
        </w:rPr>
      </w:pPr>
    </w:p>
    <w:p w14:paraId="5BCC0778" w14:textId="77777777" w:rsidR="004454C8" w:rsidRDefault="004454C8">
      <w:pPr>
        <w:pStyle w:val="Textoindependiente"/>
        <w:spacing w:before="1"/>
        <w:rPr>
          <w:b/>
        </w:rPr>
      </w:pPr>
    </w:p>
    <w:p w14:paraId="7905D491" w14:textId="77777777" w:rsidR="004454C8" w:rsidRDefault="004454C8">
      <w:pPr>
        <w:pStyle w:val="Textoindependiente"/>
        <w:spacing w:before="1"/>
        <w:rPr>
          <w:b/>
        </w:rPr>
      </w:pPr>
    </w:p>
    <w:p w14:paraId="1CD5F70B" w14:textId="77777777" w:rsidR="004454C8" w:rsidRDefault="004454C8">
      <w:pPr>
        <w:pStyle w:val="Textoindependiente"/>
        <w:spacing w:before="1"/>
        <w:rPr>
          <w:b/>
        </w:rPr>
      </w:pPr>
    </w:p>
    <w:p w14:paraId="76C821E6" w14:textId="77777777" w:rsidR="004454C8" w:rsidRDefault="004454C8">
      <w:pPr>
        <w:pStyle w:val="Textoindependiente"/>
        <w:spacing w:before="1"/>
        <w:rPr>
          <w:b/>
        </w:rPr>
      </w:pPr>
    </w:p>
    <w:p w14:paraId="293ACC1B" w14:textId="77777777" w:rsidR="004454C8" w:rsidRDefault="004454C8">
      <w:pPr>
        <w:pStyle w:val="Textoindependiente"/>
        <w:spacing w:before="1"/>
        <w:rPr>
          <w:b/>
        </w:rPr>
      </w:pPr>
    </w:p>
    <w:p w14:paraId="6A91F711" w14:textId="77777777" w:rsidR="004454C8" w:rsidRDefault="004454C8">
      <w:pPr>
        <w:pStyle w:val="Textoindependiente"/>
        <w:spacing w:before="1"/>
        <w:rPr>
          <w:b/>
        </w:rPr>
      </w:pPr>
    </w:p>
    <w:p w14:paraId="7368D4FB" w14:textId="77777777" w:rsidR="004454C8" w:rsidRDefault="004454C8">
      <w:pPr>
        <w:pStyle w:val="Textoindependiente"/>
        <w:spacing w:before="1"/>
        <w:rPr>
          <w:b/>
        </w:rPr>
      </w:pPr>
    </w:p>
    <w:p w14:paraId="2E291E81" w14:textId="77777777" w:rsidR="004454C8" w:rsidRDefault="004454C8">
      <w:pPr>
        <w:pStyle w:val="Textoindependiente"/>
        <w:spacing w:before="1"/>
        <w:rPr>
          <w:b/>
        </w:rPr>
      </w:pPr>
    </w:p>
    <w:p w14:paraId="02635469" w14:textId="77777777" w:rsidR="004454C8" w:rsidRDefault="004454C8">
      <w:pPr>
        <w:pStyle w:val="Textoindependiente"/>
        <w:spacing w:before="1"/>
        <w:rPr>
          <w:b/>
        </w:rPr>
      </w:pPr>
    </w:p>
    <w:p w14:paraId="298B95CD" w14:textId="77777777" w:rsidR="00D825E4" w:rsidRDefault="00D825E4">
      <w:pPr>
        <w:pStyle w:val="Textoindependiente"/>
        <w:spacing w:before="1"/>
        <w:rPr>
          <w:b/>
        </w:rPr>
      </w:pPr>
    </w:p>
    <w:p w14:paraId="738289E3" w14:textId="77777777" w:rsidR="00FD15E0" w:rsidRDefault="00000000">
      <w:pPr>
        <w:ind w:left="489"/>
        <w:jc w:val="both"/>
        <w:rPr>
          <w:b/>
          <w:sz w:val="24"/>
        </w:rPr>
      </w:pPr>
      <w:r>
        <w:rPr>
          <w:b/>
          <w:sz w:val="24"/>
        </w:rPr>
        <w:lastRenderedPageBreak/>
        <w:t>Escenario</w:t>
      </w:r>
      <w:r>
        <w:rPr>
          <w:b/>
          <w:spacing w:val="-5"/>
          <w:sz w:val="24"/>
        </w:rPr>
        <w:t xml:space="preserve"> </w:t>
      </w:r>
      <w:r>
        <w:rPr>
          <w:b/>
          <w:sz w:val="24"/>
        </w:rPr>
        <w:t>2:</w:t>
      </w:r>
      <w:r>
        <w:rPr>
          <w:b/>
          <w:spacing w:val="-2"/>
          <w:sz w:val="24"/>
        </w:rPr>
        <w:t xml:space="preserve"> </w:t>
      </w:r>
      <w:r>
        <w:rPr>
          <w:b/>
          <w:sz w:val="24"/>
        </w:rPr>
        <w:t>Optimización</w:t>
      </w:r>
      <w:r>
        <w:rPr>
          <w:b/>
          <w:spacing w:val="-2"/>
          <w:sz w:val="24"/>
        </w:rPr>
        <w:t xml:space="preserve"> </w:t>
      </w:r>
      <w:r>
        <w:rPr>
          <w:b/>
          <w:sz w:val="24"/>
        </w:rPr>
        <w:t>de</w:t>
      </w:r>
      <w:r>
        <w:rPr>
          <w:b/>
          <w:spacing w:val="-3"/>
          <w:sz w:val="24"/>
        </w:rPr>
        <w:t xml:space="preserve"> </w:t>
      </w:r>
      <w:r>
        <w:rPr>
          <w:b/>
          <w:sz w:val="24"/>
        </w:rPr>
        <w:t>Inventario</w:t>
      </w:r>
      <w:r>
        <w:rPr>
          <w:b/>
          <w:spacing w:val="-2"/>
          <w:sz w:val="24"/>
        </w:rPr>
        <w:t xml:space="preserve"> </w:t>
      </w:r>
      <w:r>
        <w:rPr>
          <w:b/>
          <w:sz w:val="24"/>
        </w:rPr>
        <w:t>en</w:t>
      </w:r>
      <w:r>
        <w:rPr>
          <w:b/>
          <w:spacing w:val="-4"/>
          <w:sz w:val="24"/>
        </w:rPr>
        <w:t xml:space="preserve"> </w:t>
      </w:r>
      <w:r>
        <w:rPr>
          <w:b/>
          <w:sz w:val="24"/>
        </w:rPr>
        <w:t>un</w:t>
      </w:r>
      <w:r>
        <w:rPr>
          <w:b/>
          <w:spacing w:val="-1"/>
          <w:sz w:val="24"/>
        </w:rPr>
        <w:t xml:space="preserve"> </w:t>
      </w:r>
      <w:r>
        <w:rPr>
          <w:b/>
          <w:spacing w:val="-2"/>
          <w:sz w:val="24"/>
        </w:rPr>
        <w:t>Supermercado</w:t>
      </w:r>
    </w:p>
    <w:p w14:paraId="71F0AE64" w14:textId="77777777" w:rsidR="00FD15E0" w:rsidRDefault="00000000">
      <w:pPr>
        <w:pStyle w:val="Textoindependiente"/>
        <w:spacing w:before="293"/>
        <w:ind w:left="489" w:right="353"/>
        <w:jc w:val="both"/>
      </w:pPr>
      <w:r>
        <w:t>Un</w:t>
      </w:r>
      <w:r>
        <w:rPr>
          <w:spacing w:val="-14"/>
        </w:rPr>
        <w:t xml:space="preserve"> </w:t>
      </w:r>
      <w:r>
        <w:t>supermercado</w:t>
      </w:r>
      <w:r>
        <w:rPr>
          <w:spacing w:val="-14"/>
        </w:rPr>
        <w:t xml:space="preserve"> </w:t>
      </w:r>
      <w:r>
        <w:t>busca</w:t>
      </w:r>
      <w:r>
        <w:rPr>
          <w:spacing w:val="-13"/>
        </w:rPr>
        <w:t xml:space="preserve"> </w:t>
      </w:r>
      <w:r>
        <w:t>mejorar</w:t>
      </w:r>
      <w:r>
        <w:rPr>
          <w:spacing w:val="-14"/>
        </w:rPr>
        <w:t xml:space="preserve"> </w:t>
      </w:r>
      <w:r>
        <w:t>la</w:t>
      </w:r>
      <w:r>
        <w:rPr>
          <w:spacing w:val="-13"/>
        </w:rPr>
        <w:t xml:space="preserve"> </w:t>
      </w:r>
      <w:r>
        <w:t>gestión</w:t>
      </w:r>
      <w:r>
        <w:rPr>
          <w:spacing w:val="-14"/>
        </w:rPr>
        <w:t xml:space="preserve"> </w:t>
      </w:r>
      <w:r>
        <w:t>de</w:t>
      </w:r>
      <w:r>
        <w:rPr>
          <w:spacing w:val="-13"/>
        </w:rPr>
        <w:t xml:space="preserve"> </w:t>
      </w:r>
      <w:r>
        <w:t>su</w:t>
      </w:r>
      <w:r>
        <w:rPr>
          <w:spacing w:val="-14"/>
        </w:rPr>
        <w:t xml:space="preserve"> </w:t>
      </w:r>
      <w:r>
        <w:t>inventario</w:t>
      </w:r>
      <w:r>
        <w:rPr>
          <w:spacing w:val="-14"/>
        </w:rPr>
        <w:t xml:space="preserve"> </w:t>
      </w:r>
      <w:r>
        <w:t>para</w:t>
      </w:r>
      <w:r>
        <w:rPr>
          <w:spacing w:val="-13"/>
        </w:rPr>
        <w:t xml:space="preserve"> </w:t>
      </w:r>
      <w:r>
        <w:t>reducir</w:t>
      </w:r>
      <w:r>
        <w:rPr>
          <w:spacing w:val="-14"/>
        </w:rPr>
        <w:t xml:space="preserve"> </w:t>
      </w:r>
      <w:r>
        <w:t>pérdidas</w:t>
      </w:r>
      <w:r>
        <w:rPr>
          <w:spacing w:val="-13"/>
        </w:rPr>
        <w:t xml:space="preserve"> </w:t>
      </w:r>
      <w:r>
        <w:t>por</w:t>
      </w:r>
      <w:r>
        <w:rPr>
          <w:spacing w:val="-14"/>
        </w:rPr>
        <w:t xml:space="preserve"> </w:t>
      </w:r>
      <w:r>
        <w:t>productos no vendidos y asegurar la disponibilidad de productos de alta demanda. Han recopilado datos de ventas, rotación de productos y pedidos de reposición.</w:t>
      </w:r>
    </w:p>
    <w:p w14:paraId="395F25F1" w14:textId="77777777" w:rsidR="00FD15E0" w:rsidRDefault="00000000">
      <w:pPr>
        <w:pStyle w:val="Prrafodelista"/>
        <w:numPr>
          <w:ilvl w:val="1"/>
          <w:numId w:val="1"/>
        </w:numPr>
        <w:tabs>
          <w:tab w:val="left" w:pos="1209"/>
        </w:tabs>
        <w:spacing w:before="291"/>
        <w:ind w:right="469"/>
        <w:rPr>
          <w:sz w:val="24"/>
        </w:rPr>
      </w:pPr>
      <w:r>
        <w:rPr>
          <w:b/>
          <w:sz w:val="24"/>
        </w:rPr>
        <w:t>Insight Descriptivo</w:t>
      </w:r>
      <w:r>
        <w:rPr>
          <w:sz w:val="24"/>
        </w:rPr>
        <w:t>: Observan que ciertos productos perecederos, como frutas y verduras,</w:t>
      </w:r>
      <w:r>
        <w:rPr>
          <w:spacing w:val="-8"/>
          <w:sz w:val="24"/>
        </w:rPr>
        <w:t xml:space="preserve"> </w:t>
      </w:r>
      <w:r>
        <w:rPr>
          <w:sz w:val="24"/>
        </w:rPr>
        <w:t>tienen</w:t>
      </w:r>
      <w:r>
        <w:rPr>
          <w:spacing w:val="-7"/>
          <w:sz w:val="24"/>
        </w:rPr>
        <w:t xml:space="preserve"> </w:t>
      </w:r>
      <w:r>
        <w:rPr>
          <w:sz w:val="24"/>
        </w:rPr>
        <w:t>altas</w:t>
      </w:r>
      <w:r>
        <w:rPr>
          <w:spacing w:val="-9"/>
          <w:sz w:val="24"/>
        </w:rPr>
        <w:t xml:space="preserve"> </w:t>
      </w:r>
      <w:r>
        <w:rPr>
          <w:sz w:val="24"/>
        </w:rPr>
        <w:t>tasas</w:t>
      </w:r>
      <w:r>
        <w:rPr>
          <w:spacing w:val="-6"/>
          <w:sz w:val="24"/>
        </w:rPr>
        <w:t xml:space="preserve"> </w:t>
      </w:r>
      <w:r>
        <w:rPr>
          <w:sz w:val="24"/>
        </w:rPr>
        <w:t>de</w:t>
      </w:r>
      <w:r>
        <w:rPr>
          <w:spacing w:val="-6"/>
          <w:sz w:val="24"/>
        </w:rPr>
        <w:t xml:space="preserve"> </w:t>
      </w:r>
      <w:r>
        <w:rPr>
          <w:sz w:val="24"/>
        </w:rPr>
        <w:t>pérdida</w:t>
      </w:r>
      <w:r>
        <w:rPr>
          <w:spacing w:val="-6"/>
          <w:sz w:val="24"/>
        </w:rPr>
        <w:t xml:space="preserve"> </w:t>
      </w:r>
      <w:r>
        <w:rPr>
          <w:sz w:val="24"/>
        </w:rPr>
        <w:t>debido</w:t>
      </w:r>
      <w:r>
        <w:rPr>
          <w:spacing w:val="-6"/>
          <w:sz w:val="24"/>
        </w:rPr>
        <w:t xml:space="preserve"> </w:t>
      </w:r>
      <w:r>
        <w:rPr>
          <w:sz w:val="24"/>
        </w:rPr>
        <w:t>a</w:t>
      </w:r>
      <w:r>
        <w:rPr>
          <w:spacing w:val="-9"/>
          <w:sz w:val="24"/>
        </w:rPr>
        <w:t xml:space="preserve"> </w:t>
      </w:r>
      <w:r>
        <w:rPr>
          <w:sz w:val="24"/>
        </w:rPr>
        <w:t>una</w:t>
      </w:r>
      <w:r>
        <w:rPr>
          <w:spacing w:val="-6"/>
          <w:sz w:val="24"/>
        </w:rPr>
        <w:t xml:space="preserve"> </w:t>
      </w:r>
      <w:r>
        <w:rPr>
          <w:sz w:val="24"/>
        </w:rPr>
        <w:t>gestión</w:t>
      </w:r>
      <w:r>
        <w:rPr>
          <w:spacing w:val="-5"/>
          <w:sz w:val="24"/>
        </w:rPr>
        <w:t xml:space="preserve"> </w:t>
      </w:r>
      <w:r>
        <w:rPr>
          <w:sz w:val="24"/>
        </w:rPr>
        <w:t>inadecuada</w:t>
      </w:r>
      <w:r>
        <w:rPr>
          <w:spacing w:val="-9"/>
          <w:sz w:val="24"/>
        </w:rPr>
        <w:t xml:space="preserve"> </w:t>
      </w:r>
      <w:r>
        <w:rPr>
          <w:sz w:val="24"/>
        </w:rPr>
        <w:t>de</w:t>
      </w:r>
      <w:r>
        <w:rPr>
          <w:spacing w:val="-6"/>
          <w:sz w:val="24"/>
        </w:rPr>
        <w:t xml:space="preserve"> </w:t>
      </w:r>
      <w:r>
        <w:rPr>
          <w:sz w:val="24"/>
        </w:rPr>
        <w:t>inventario, especialmente los fines de semana.</w:t>
      </w:r>
    </w:p>
    <w:p w14:paraId="123F72E2" w14:textId="77777777" w:rsidR="00FD15E0" w:rsidRDefault="00FD15E0">
      <w:pPr>
        <w:pStyle w:val="Textoindependiente"/>
        <w:spacing w:before="1"/>
      </w:pPr>
    </w:p>
    <w:p w14:paraId="272703E5" w14:textId="77777777" w:rsidR="00FD15E0" w:rsidRDefault="00000000">
      <w:pPr>
        <w:pStyle w:val="Prrafodelista"/>
        <w:numPr>
          <w:ilvl w:val="1"/>
          <w:numId w:val="1"/>
        </w:numPr>
        <w:tabs>
          <w:tab w:val="left" w:pos="1209"/>
        </w:tabs>
        <w:ind w:right="467"/>
        <w:rPr>
          <w:sz w:val="24"/>
        </w:rPr>
      </w:pPr>
      <w:r>
        <w:rPr>
          <w:b/>
          <w:sz w:val="24"/>
        </w:rPr>
        <w:t>Insight</w:t>
      </w:r>
      <w:r>
        <w:rPr>
          <w:b/>
          <w:spacing w:val="-10"/>
          <w:sz w:val="24"/>
        </w:rPr>
        <w:t xml:space="preserve"> </w:t>
      </w:r>
      <w:r>
        <w:rPr>
          <w:b/>
          <w:sz w:val="24"/>
        </w:rPr>
        <w:t>Diagnóstico</w:t>
      </w:r>
      <w:r>
        <w:rPr>
          <w:sz w:val="24"/>
        </w:rPr>
        <w:t>:</w:t>
      </w:r>
      <w:r>
        <w:rPr>
          <w:spacing w:val="-11"/>
          <w:sz w:val="24"/>
        </w:rPr>
        <w:t xml:space="preserve"> </w:t>
      </w:r>
      <w:r>
        <w:rPr>
          <w:sz w:val="24"/>
        </w:rPr>
        <w:t>Descubren</w:t>
      </w:r>
      <w:r>
        <w:rPr>
          <w:spacing w:val="-10"/>
          <w:sz w:val="24"/>
        </w:rPr>
        <w:t xml:space="preserve"> </w:t>
      </w:r>
      <w:r>
        <w:rPr>
          <w:sz w:val="24"/>
        </w:rPr>
        <w:t>que</w:t>
      </w:r>
      <w:r>
        <w:rPr>
          <w:spacing w:val="-11"/>
          <w:sz w:val="24"/>
        </w:rPr>
        <w:t xml:space="preserve"> </w:t>
      </w:r>
      <w:r>
        <w:rPr>
          <w:sz w:val="24"/>
        </w:rPr>
        <w:t>la</w:t>
      </w:r>
      <w:r>
        <w:rPr>
          <w:spacing w:val="-11"/>
          <w:sz w:val="24"/>
        </w:rPr>
        <w:t xml:space="preserve"> </w:t>
      </w:r>
      <w:r>
        <w:rPr>
          <w:sz w:val="24"/>
        </w:rPr>
        <w:t>falta</w:t>
      </w:r>
      <w:r>
        <w:rPr>
          <w:spacing w:val="-11"/>
          <w:sz w:val="24"/>
        </w:rPr>
        <w:t xml:space="preserve"> </w:t>
      </w:r>
      <w:r>
        <w:rPr>
          <w:sz w:val="24"/>
        </w:rPr>
        <w:t>de</w:t>
      </w:r>
      <w:r>
        <w:rPr>
          <w:spacing w:val="-8"/>
          <w:sz w:val="24"/>
        </w:rPr>
        <w:t xml:space="preserve"> </w:t>
      </w:r>
      <w:r>
        <w:rPr>
          <w:sz w:val="24"/>
        </w:rPr>
        <w:t>comunicación</w:t>
      </w:r>
      <w:r>
        <w:rPr>
          <w:spacing w:val="-10"/>
          <w:sz w:val="24"/>
        </w:rPr>
        <w:t xml:space="preserve"> </w:t>
      </w:r>
      <w:r>
        <w:rPr>
          <w:sz w:val="24"/>
        </w:rPr>
        <w:t>entre</w:t>
      </w:r>
      <w:r>
        <w:rPr>
          <w:spacing w:val="-10"/>
          <w:sz w:val="24"/>
        </w:rPr>
        <w:t xml:space="preserve"> </w:t>
      </w:r>
      <w:r>
        <w:rPr>
          <w:sz w:val="24"/>
        </w:rPr>
        <w:t>el</w:t>
      </w:r>
      <w:r>
        <w:rPr>
          <w:spacing w:val="-11"/>
          <w:sz w:val="24"/>
        </w:rPr>
        <w:t xml:space="preserve"> </w:t>
      </w:r>
      <w:r>
        <w:rPr>
          <w:sz w:val="24"/>
        </w:rPr>
        <w:t>departamento</w:t>
      </w:r>
      <w:r>
        <w:rPr>
          <w:spacing w:val="-11"/>
          <w:sz w:val="24"/>
        </w:rPr>
        <w:t xml:space="preserve"> </w:t>
      </w:r>
      <w:r>
        <w:rPr>
          <w:sz w:val="24"/>
        </w:rPr>
        <w:t>de compras y el equipo de ventas provoca excesos en el pedido de ciertos productos perecederos durante los fines de semana, cuando la demanda disminuye.</w:t>
      </w:r>
    </w:p>
    <w:p w14:paraId="1ECD4016" w14:textId="77777777" w:rsidR="00FD15E0" w:rsidRDefault="00000000">
      <w:pPr>
        <w:pStyle w:val="Prrafodelista"/>
        <w:numPr>
          <w:ilvl w:val="1"/>
          <w:numId w:val="1"/>
        </w:numPr>
        <w:tabs>
          <w:tab w:val="left" w:pos="1209"/>
        </w:tabs>
        <w:spacing w:before="292"/>
        <w:ind w:right="470"/>
        <w:rPr>
          <w:sz w:val="24"/>
        </w:rPr>
      </w:pPr>
      <w:r>
        <w:rPr>
          <w:b/>
          <w:sz w:val="24"/>
        </w:rPr>
        <w:t>Insight Predictivo</w:t>
      </w:r>
      <w:r>
        <w:rPr>
          <w:sz w:val="24"/>
        </w:rPr>
        <w:t>: Con base en las tendencias de ventas y el consumo semanal, predicen</w:t>
      </w:r>
      <w:r>
        <w:rPr>
          <w:spacing w:val="-3"/>
          <w:sz w:val="24"/>
        </w:rPr>
        <w:t xml:space="preserve"> </w:t>
      </w:r>
      <w:r>
        <w:rPr>
          <w:sz w:val="24"/>
        </w:rPr>
        <w:t>que</w:t>
      </w:r>
      <w:r>
        <w:rPr>
          <w:spacing w:val="-4"/>
          <w:sz w:val="24"/>
        </w:rPr>
        <w:t xml:space="preserve"> </w:t>
      </w:r>
      <w:r>
        <w:rPr>
          <w:sz w:val="24"/>
        </w:rPr>
        <w:t>ajustar</w:t>
      </w:r>
      <w:r>
        <w:rPr>
          <w:spacing w:val="-4"/>
          <w:sz w:val="24"/>
        </w:rPr>
        <w:t xml:space="preserve"> </w:t>
      </w:r>
      <w:r>
        <w:rPr>
          <w:sz w:val="24"/>
        </w:rPr>
        <w:t>los</w:t>
      </w:r>
      <w:r>
        <w:rPr>
          <w:spacing w:val="-6"/>
          <w:sz w:val="24"/>
        </w:rPr>
        <w:t xml:space="preserve"> </w:t>
      </w:r>
      <w:r>
        <w:rPr>
          <w:sz w:val="24"/>
        </w:rPr>
        <w:t>pedidos</w:t>
      </w:r>
      <w:r>
        <w:rPr>
          <w:spacing w:val="-3"/>
          <w:sz w:val="24"/>
        </w:rPr>
        <w:t xml:space="preserve"> </w:t>
      </w:r>
      <w:r>
        <w:rPr>
          <w:sz w:val="24"/>
        </w:rPr>
        <w:t>de</w:t>
      </w:r>
      <w:r>
        <w:rPr>
          <w:spacing w:val="-4"/>
          <w:sz w:val="24"/>
        </w:rPr>
        <w:t xml:space="preserve"> </w:t>
      </w:r>
      <w:r>
        <w:rPr>
          <w:sz w:val="24"/>
        </w:rPr>
        <w:t>estos</w:t>
      </w:r>
      <w:r>
        <w:rPr>
          <w:spacing w:val="-1"/>
          <w:sz w:val="24"/>
        </w:rPr>
        <w:t xml:space="preserve"> </w:t>
      </w:r>
      <w:r>
        <w:rPr>
          <w:sz w:val="24"/>
        </w:rPr>
        <w:t>productos</w:t>
      </w:r>
      <w:r>
        <w:rPr>
          <w:spacing w:val="-1"/>
          <w:sz w:val="24"/>
        </w:rPr>
        <w:t xml:space="preserve"> </w:t>
      </w:r>
      <w:r>
        <w:rPr>
          <w:sz w:val="24"/>
        </w:rPr>
        <w:t>a</w:t>
      </w:r>
      <w:r>
        <w:rPr>
          <w:spacing w:val="-4"/>
          <w:sz w:val="24"/>
        </w:rPr>
        <w:t xml:space="preserve"> </w:t>
      </w:r>
      <w:r>
        <w:rPr>
          <w:sz w:val="24"/>
        </w:rPr>
        <w:t>mitad</w:t>
      </w:r>
      <w:r>
        <w:rPr>
          <w:spacing w:val="-3"/>
          <w:sz w:val="24"/>
        </w:rPr>
        <w:t xml:space="preserve"> </w:t>
      </w:r>
      <w:r>
        <w:rPr>
          <w:sz w:val="24"/>
        </w:rPr>
        <w:t>de</w:t>
      </w:r>
      <w:r>
        <w:rPr>
          <w:spacing w:val="-4"/>
          <w:sz w:val="24"/>
        </w:rPr>
        <w:t xml:space="preserve"> </w:t>
      </w:r>
      <w:r>
        <w:rPr>
          <w:sz w:val="24"/>
        </w:rPr>
        <w:t>semana</w:t>
      </w:r>
      <w:r>
        <w:rPr>
          <w:spacing w:val="-4"/>
          <w:sz w:val="24"/>
        </w:rPr>
        <w:t xml:space="preserve"> </w:t>
      </w:r>
      <w:r>
        <w:rPr>
          <w:sz w:val="24"/>
        </w:rPr>
        <w:t>puede</w:t>
      </w:r>
      <w:r>
        <w:rPr>
          <w:spacing w:val="-4"/>
          <w:sz w:val="24"/>
        </w:rPr>
        <w:t xml:space="preserve"> </w:t>
      </w:r>
      <w:r>
        <w:rPr>
          <w:sz w:val="24"/>
        </w:rPr>
        <w:t>reducir las pérdidas en un 25%.</w:t>
      </w:r>
    </w:p>
    <w:p w14:paraId="432041F1" w14:textId="77777777" w:rsidR="00FD15E0" w:rsidRDefault="00FD15E0">
      <w:pPr>
        <w:pStyle w:val="Textoindependiente"/>
        <w:spacing w:before="1"/>
      </w:pPr>
    </w:p>
    <w:p w14:paraId="478E8BFF" w14:textId="77777777" w:rsidR="00FD15E0" w:rsidRDefault="00000000">
      <w:pPr>
        <w:pStyle w:val="Prrafodelista"/>
        <w:numPr>
          <w:ilvl w:val="1"/>
          <w:numId w:val="1"/>
        </w:numPr>
        <w:tabs>
          <w:tab w:val="left" w:pos="1209"/>
        </w:tabs>
        <w:ind w:right="466"/>
        <w:rPr>
          <w:sz w:val="24"/>
        </w:rPr>
      </w:pPr>
      <w:r>
        <w:rPr>
          <w:b/>
          <w:sz w:val="24"/>
        </w:rPr>
        <w:t>Insight Prescriptivo</w:t>
      </w:r>
      <w:r>
        <w:rPr>
          <w:sz w:val="24"/>
        </w:rPr>
        <w:t>: El supermercado decide implementar un sistema de pedido automático basado en la demanda semanal pronosticada, y ajustar los niveles de inventario</w:t>
      </w:r>
      <w:r>
        <w:rPr>
          <w:spacing w:val="-9"/>
          <w:sz w:val="24"/>
        </w:rPr>
        <w:t xml:space="preserve"> </w:t>
      </w:r>
      <w:r>
        <w:rPr>
          <w:sz w:val="24"/>
        </w:rPr>
        <w:t>para</w:t>
      </w:r>
      <w:r>
        <w:rPr>
          <w:spacing w:val="-9"/>
          <w:sz w:val="24"/>
        </w:rPr>
        <w:t xml:space="preserve"> </w:t>
      </w:r>
      <w:r>
        <w:rPr>
          <w:sz w:val="24"/>
        </w:rPr>
        <w:t>que</w:t>
      </w:r>
      <w:r>
        <w:rPr>
          <w:spacing w:val="-9"/>
          <w:sz w:val="24"/>
        </w:rPr>
        <w:t xml:space="preserve"> </w:t>
      </w:r>
      <w:r>
        <w:rPr>
          <w:sz w:val="24"/>
        </w:rPr>
        <w:t>coincidan</w:t>
      </w:r>
      <w:r>
        <w:rPr>
          <w:spacing w:val="-8"/>
          <w:sz w:val="24"/>
        </w:rPr>
        <w:t xml:space="preserve"> </w:t>
      </w:r>
      <w:r>
        <w:rPr>
          <w:sz w:val="24"/>
        </w:rPr>
        <w:t>mejor</w:t>
      </w:r>
      <w:r>
        <w:rPr>
          <w:spacing w:val="-9"/>
          <w:sz w:val="24"/>
        </w:rPr>
        <w:t xml:space="preserve"> </w:t>
      </w:r>
      <w:r>
        <w:rPr>
          <w:sz w:val="24"/>
        </w:rPr>
        <w:t>con</w:t>
      </w:r>
      <w:r>
        <w:rPr>
          <w:spacing w:val="-9"/>
          <w:sz w:val="24"/>
        </w:rPr>
        <w:t xml:space="preserve"> </w:t>
      </w:r>
      <w:r>
        <w:rPr>
          <w:sz w:val="24"/>
        </w:rPr>
        <w:t>el</w:t>
      </w:r>
      <w:r>
        <w:rPr>
          <w:spacing w:val="-9"/>
          <w:sz w:val="24"/>
        </w:rPr>
        <w:t xml:space="preserve"> </w:t>
      </w:r>
      <w:r>
        <w:rPr>
          <w:sz w:val="24"/>
        </w:rPr>
        <w:t>comportamiento</w:t>
      </w:r>
      <w:r>
        <w:rPr>
          <w:spacing w:val="-9"/>
          <w:sz w:val="24"/>
        </w:rPr>
        <w:t xml:space="preserve"> </w:t>
      </w:r>
      <w:r>
        <w:rPr>
          <w:sz w:val="24"/>
        </w:rPr>
        <w:t>de</w:t>
      </w:r>
      <w:r>
        <w:rPr>
          <w:spacing w:val="-9"/>
          <w:sz w:val="24"/>
        </w:rPr>
        <w:t xml:space="preserve"> </w:t>
      </w:r>
      <w:r>
        <w:rPr>
          <w:sz w:val="24"/>
        </w:rPr>
        <w:t>compra</w:t>
      </w:r>
      <w:r>
        <w:rPr>
          <w:spacing w:val="-9"/>
          <w:sz w:val="24"/>
        </w:rPr>
        <w:t xml:space="preserve"> </w:t>
      </w:r>
      <w:r>
        <w:rPr>
          <w:sz w:val="24"/>
        </w:rPr>
        <w:t>de</w:t>
      </w:r>
      <w:r>
        <w:rPr>
          <w:spacing w:val="-7"/>
          <w:sz w:val="24"/>
        </w:rPr>
        <w:t xml:space="preserve"> </w:t>
      </w:r>
      <w:r>
        <w:rPr>
          <w:sz w:val="24"/>
        </w:rPr>
        <w:t>los</w:t>
      </w:r>
      <w:r>
        <w:rPr>
          <w:spacing w:val="-9"/>
          <w:sz w:val="24"/>
        </w:rPr>
        <w:t xml:space="preserve"> </w:t>
      </w:r>
      <w:r>
        <w:rPr>
          <w:sz w:val="24"/>
        </w:rPr>
        <w:t>clientes.</w:t>
      </w:r>
    </w:p>
    <w:p w14:paraId="429DA07C" w14:textId="77777777" w:rsidR="00FD15E0" w:rsidRDefault="00000000">
      <w:pPr>
        <w:pStyle w:val="Prrafodelista"/>
        <w:numPr>
          <w:ilvl w:val="1"/>
          <w:numId w:val="1"/>
        </w:numPr>
        <w:tabs>
          <w:tab w:val="left" w:pos="1209"/>
        </w:tabs>
        <w:spacing w:before="292"/>
        <w:ind w:right="471"/>
        <w:rPr>
          <w:sz w:val="24"/>
        </w:rPr>
      </w:pPr>
      <w:r>
        <w:rPr>
          <w:sz w:val="24"/>
        </w:rPr>
        <w:t>Estos escenarios ilustran cómo el análisis de datos puede ayudar a diferentes tipos de organizaciones</w:t>
      </w:r>
      <w:r>
        <w:rPr>
          <w:spacing w:val="-5"/>
          <w:sz w:val="24"/>
        </w:rPr>
        <w:t xml:space="preserve"> </w:t>
      </w:r>
      <w:r>
        <w:rPr>
          <w:sz w:val="24"/>
        </w:rPr>
        <w:t>a</w:t>
      </w:r>
      <w:r>
        <w:rPr>
          <w:spacing w:val="-7"/>
          <w:sz w:val="24"/>
        </w:rPr>
        <w:t xml:space="preserve"> </w:t>
      </w:r>
      <w:r>
        <w:rPr>
          <w:sz w:val="24"/>
        </w:rPr>
        <w:t>mejorar</w:t>
      </w:r>
      <w:r>
        <w:rPr>
          <w:spacing w:val="-7"/>
          <w:sz w:val="24"/>
        </w:rPr>
        <w:t xml:space="preserve"> </w:t>
      </w:r>
      <w:r>
        <w:rPr>
          <w:sz w:val="24"/>
        </w:rPr>
        <w:t>procesos</w:t>
      </w:r>
      <w:r>
        <w:rPr>
          <w:spacing w:val="-8"/>
          <w:sz w:val="24"/>
        </w:rPr>
        <w:t xml:space="preserve"> </w:t>
      </w:r>
      <w:r>
        <w:rPr>
          <w:sz w:val="24"/>
        </w:rPr>
        <w:t>específicos,</w:t>
      </w:r>
      <w:r>
        <w:rPr>
          <w:spacing w:val="-7"/>
          <w:sz w:val="24"/>
        </w:rPr>
        <w:t xml:space="preserve"> </w:t>
      </w:r>
      <w:r>
        <w:rPr>
          <w:sz w:val="24"/>
        </w:rPr>
        <w:t>aumentando</w:t>
      </w:r>
      <w:r>
        <w:rPr>
          <w:spacing w:val="-4"/>
          <w:sz w:val="24"/>
        </w:rPr>
        <w:t xml:space="preserve"> </w:t>
      </w:r>
      <w:r>
        <w:rPr>
          <w:sz w:val="24"/>
        </w:rPr>
        <w:t>la</w:t>
      </w:r>
      <w:r>
        <w:rPr>
          <w:spacing w:val="-5"/>
          <w:sz w:val="24"/>
        </w:rPr>
        <w:t xml:space="preserve"> </w:t>
      </w:r>
      <w:r>
        <w:rPr>
          <w:sz w:val="24"/>
        </w:rPr>
        <w:t>eficiencia</w:t>
      </w:r>
      <w:r>
        <w:rPr>
          <w:spacing w:val="-5"/>
          <w:sz w:val="24"/>
        </w:rPr>
        <w:t xml:space="preserve"> </w:t>
      </w:r>
      <w:r>
        <w:rPr>
          <w:sz w:val="24"/>
        </w:rPr>
        <w:t>y</w:t>
      </w:r>
      <w:r>
        <w:rPr>
          <w:spacing w:val="-8"/>
          <w:sz w:val="24"/>
        </w:rPr>
        <w:t xml:space="preserve"> </w:t>
      </w:r>
      <w:r>
        <w:rPr>
          <w:sz w:val="24"/>
        </w:rPr>
        <w:t>satisfacción del cliente.</w:t>
      </w:r>
    </w:p>
    <w:p w14:paraId="34228FA3" w14:textId="77777777" w:rsidR="00FD15E0" w:rsidRDefault="00FD15E0">
      <w:pPr>
        <w:pStyle w:val="Textoindependiente"/>
        <w:spacing w:before="1"/>
      </w:pPr>
    </w:p>
    <w:p w14:paraId="2CED2AD8" w14:textId="77777777" w:rsidR="00FD15E0" w:rsidRDefault="00000000">
      <w:pPr>
        <w:pStyle w:val="Prrafodelista"/>
        <w:numPr>
          <w:ilvl w:val="1"/>
          <w:numId w:val="1"/>
        </w:numPr>
        <w:tabs>
          <w:tab w:val="left" w:pos="1209"/>
        </w:tabs>
        <w:jc w:val="left"/>
        <w:rPr>
          <w:sz w:val="24"/>
        </w:rPr>
      </w:pPr>
      <w:r>
        <w:rPr>
          <w:b/>
          <w:sz w:val="24"/>
        </w:rPr>
        <w:t xml:space="preserve">Data: </w:t>
      </w:r>
      <w:r>
        <w:rPr>
          <w:sz w:val="24"/>
        </w:rPr>
        <w:t>Data</w:t>
      </w:r>
      <w:r>
        <w:rPr>
          <w:spacing w:val="-1"/>
          <w:sz w:val="24"/>
        </w:rPr>
        <w:t xml:space="preserve"> </w:t>
      </w:r>
      <w:r>
        <w:rPr>
          <w:spacing w:val="-2"/>
          <w:sz w:val="24"/>
        </w:rPr>
        <w:t>_banco_supermercado.xlsx</w:t>
      </w:r>
    </w:p>
    <w:p w14:paraId="21917703" w14:textId="77777777" w:rsidR="00FD15E0" w:rsidRDefault="00FD15E0">
      <w:pPr>
        <w:pStyle w:val="Prrafodelista"/>
        <w:jc w:val="left"/>
        <w:rPr>
          <w:sz w:val="24"/>
        </w:rPr>
        <w:sectPr w:rsidR="00FD15E0">
          <w:pgSz w:w="11930" w:h="16850"/>
          <w:pgMar w:top="1520" w:right="992" w:bottom="980" w:left="850" w:header="387" w:footer="783" w:gutter="0"/>
          <w:cols w:space="720"/>
        </w:sectPr>
      </w:pPr>
    </w:p>
    <w:p w14:paraId="79014C6F" w14:textId="77777777" w:rsidR="0095469D" w:rsidRDefault="00000000">
      <w:pPr>
        <w:pStyle w:val="Ttulo1"/>
        <w:spacing w:before="90" w:line="722" w:lineRule="auto"/>
        <w:ind w:right="7170"/>
      </w:pPr>
      <w:r>
        <w:lastRenderedPageBreak/>
        <w:t xml:space="preserve">Paso a paso </w:t>
      </w:r>
    </w:p>
    <w:p w14:paraId="708FDAC9" w14:textId="2D463F17" w:rsidR="0095469D" w:rsidRPr="0095469D" w:rsidRDefault="0095469D" w:rsidP="0095469D">
      <w:r>
        <w:t xml:space="preserve">Agregamos un grafico de barras que represente las perdidas por NO ventas, la rotación semanal y el producto </w:t>
      </w:r>
    </w:p>
    <w:p w14:paraId="5F583F26" w14:textId="4850A69E" w:rsidR="0095469D" w:rsidRDefault="0095469D" w:rsidP="0095469D">
      <w:r w:rsidRPr="0095469D">
        <w:drawing>
          <wp:inline distT="0" distB="0" distL="0" distR="0" wp14:anchorId="5914C74D" wp14:editId="58384794">
            <wp:extent cx="5358130" cy="1775066"/>
            <wp:effectExtent l="0" t="0" r="0" b="0"/>
            <wp:docPr id="107026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2921" name=""/>
                    <pic:cNvPicPr/>
                  </pic:nvPicPr>
                  <pic:blipFill>
                    <a:blip r:embed="rId15"/>
                    <a:stretch>
                      <a:fillRect/>
                    </a:stretch>
                  </pic:blipFill>
                  <pic:spPr>
                    <a:xfrm>
                      <a:off x="0" y="0"/>
                      <a:ext cx="5365686" cy="1777569"/>
                    </a:xfrm>
                    <a:prstGeom prst="rect">
                      <a:avLst/>
                    </a:prstGeom>
                  </pic:spPr>
                </pic:pic>
              </a:graphicData>
            </a:graphic>
          </wp:inline>
        </w:drawing>
      </w:r>
    </w:p>
    <w:p w14:paraId="74C1679F" w14:textId="121E383D" w:rsidR="0095469D" w:rsidRDefault="0095469D" w:rsidP="0095469D">
      <w:r>
        <w:t xml:space="preserve">Le añadimos las etiquetas de datos </w:t>
      </w:r>
    </w:p>
    <w:p w14:paraId="40CAD2B0" w14:textId="622FD1F3" w:rsidR="0095469D" w:rsidRDefault="0095469D" w:rsidP="0095469D">
      <w:r w:rsidRPr="0095469D">
        <w:drawing>
          <wp:inline distT="0" distB="0" distL="0" distR="0" wp14:anchorId="5F96322A" wp14:editId="010EA53E">
            <wp:extent cx="5374752" cy="2383155"/>
            <wp:effectExtent l="0" t="0" r="0" b="0"/>
            <wp:docPr id="703809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09856" name=""/>
                    <pic:cNvPicPr/>
                  </pic:nvPicPr>
                  <pic:blipFill>
                    <a:blip r:embed="rId16"/>
                    <a:stretch>
                      <a:fillRect/>
                    </a:stretch>
                  </pic:blipFill>
                  <pic:spPr>
                    <a:xfrm>
                      <a:off x="0" y="0"/>
                      <a:ext cx="5378586" cy="2384855"/>
                    </a:xfrm>
                    <a:prstGeom prst="rect">
                      <a:avLst/>
                    </a:prstGeom>
                  </pic:spPr>
                </pic:pic>
              </a:graphicData>
            </a:graphic>
          </wp:inline>
        </w:drawing>
      </w:r>
    </w:p>
    <w:p w14:paraId="084EDA2D" w14:textId="45165AE7" w:rsidR="00BB71DE" w:rsidRDefault="00BB71DE" w:rsidP="0095469D">
      <w:r>
        <w:t xml:space="preserve">Agregamos un gráfico de líneas que representa los productos pronosticados, las semanas y los productos vendidos. Personalizamos y ajustamos etiquetas de datos y marcadores </w:t>
      </w:r>
    </w:p>
    <w:p w14:paraId="7F520887" w14:textId="46566729" w:rsidR="00BB71DE" w:rsidRDefault="00BB71DE" w:rsidP="0095469D">
      <w:r w:rsidRPr="00BB71DE">
        <w:drawing>
          <wp:inline distT="0" distB="0" distL="0" distR="0" wp14:anchorId="7BC06742" wp14:editId="6BD77F60">
            <wp:extent cx="5311098" cy="1802130"/>
            <wp:effectExtent l="0" t="0" r="4445" b="7620"/>
            <wp:docPr id="612729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29798" name=""/>
                    <pic:cNvPicPr/>
                  </pic:nvPicPr>
                  <pic:blipFill>
                    <a:blip r:embed="rId17"/>
                    <a:stretch>
                      <a:fillRect/>
                    </a:stretch>
                  </pic:blipFill>
                  <pic:spPr>
                    <a:xfrm>
                      <a:off x="0" y="0"/>
                      <a:ext cx="5315933" cy="1803770"/>
                    </a:xfrm>
                    <a:prstGeom prst="rect">
                      <a:avLst/>
                    </a:prstGeom>
                  </pic:spPr>
                </pic:pic>
              </a:graphicData>
            </a:graphic>
          </wp:inline>
        </w:drawing>
      </w:r>
    </w:p>
    <w:p w14:paraId="52108295" w14:textId="6F87BFD5" w:rsidR="00BB71DE" w:rsidRDefault="00BB71DE" w:rsidP="0095469D">
      <w:r w:rsidRPr="00BB71DE">
        <w:drawing>
          <wp:inline distT="0" distB="0" distL="0" distR="0" wp14:anchorId="45D73BC6" wp14:editId="6BF3DFBC">
            <wp:extent cx="4739005" cy="1581704"/>
            <wp:effectExtent l="0" t="0" r="4445" b="0"/>
            <wp:docPr id="163997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6160" name=""/>
                    <pic:cNvPicPr/>
                  </pic:nvPicPr>
                  <pic:blipFill>
                    <a:blip r:embed="rId18"/>
                    <a:stretch>
                      <a:fillRect/>
                    </a:stretch>
                  </pic:blipFill>
                  <pic:spPr>
                    <a:xfrm>
                      <a:off x="0" y="0"/>
                      <a:ext cx="4748539" cy="1584886"/>
                    </a:xfrm>
                    <a:prstGeom prst="rect">
                      <a:avLst/>
                    </a:prstGeom>
                  </pic:spPr>
                </pic:pic>
              </a:graphicData>
            </a:graphic>
          </wp:inline>
        </w:drawing>
      </w:r>
    </w:p>
    <w:p w14:paraId="5390B9C3" w14:textId="77777777" w:rsidR="00BB71DE" w:rsidRDefault="00BB71DE" w:rsidP="0095469D"/>
    <w:p w14:paraId="354604E4" w14:textId="142F2BAC" w:rsidR="00BB71DE" w:rsidRDefault="00BB71DE" w:rsidP="0095469D">
      <w:r>
        <w:lastRenderedPageBreak/>
        <w:t xml:space="preserve">Finalmente agregamos una segmentación para productos, una tarjeta que muestra la suma de perdidas, una segmentación por semana y otra tarjeta por la suma de productos vendidos </w:t>
      </w:r>
    </w:p>
    <w:p w14:paraId="42EE27F0" w14:textId="13BC3EBC" w:rsidR="00BB71DE" w:rsidRDefault="00BB71DE"/>
    <w:p w14:paraId="035CD209" w14:textId="70AB2120" w:rsidR="0095469D" w:rsidRDefault="00BB71DE" w:rsidP="00BB71DE">
      <w:r w:rsidRPr="00BB71DE">
        <w:drawing>
          <wp:inline distT="0" distB="0" distL="0" distR="0" wp14:anchorId="710A366B" wp14:editId="48B51A23">
            <wp:extent cx="4756106" cy="3048000"/>
            <wp:effectExtent l="0" t="0" r="6985" b="0"/>
            <wp:docPr id="1343406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06487" name=""/>
                    <pic:cNvPicPr/>
                  </pic:nvPicPr>
                  <pic:blipFill>
                    <a:blip r:embed="rId19"/>
                    <a:stretch>
                      <a:fillRect/>
                    </a:stretch>
                  </pic:blipFill>
                  <pic:spPr>
                    <a:xfrm>
                      <a:off x="0" y="0"/>
                      <a:ext cx="4759813" cy="3050376"/>
                    </a:xfrm>
                    <a:prstGeom prst="rect">
                      <a:avLst/>
                    </a:prstGeom>
                  </pic:spPr>
                </pic:pic>
              </a:graphicData>
            </a:graphic>
          </wp:inline>
        </w:drawing>
      </w:r>
    </w:p>
    <w:p w14:paraId="044DC477" w14:textId="77777777" w:rsidR="00BB71DE" w:rsidRPr="00BB71DE" w:rsidRDefault="00000000" w:rsidP="00BB71DE">
      <w:pPr>
        <w:rPr>
          <w:b/>
          <w:bCs/>
        </w:rPr>
      </w:pPr>
      <w:r w:rsidRPr="00BB71DE">
        <w:rPr>
          <w:b/>
          <w:bCs/>
        </w:rPr>
        <w:t>Conclusiones</w:t>
      </w:r>
    </w:p>
    <w:p w14:paraId="7F1DDA2D" w14:textId="71D144EA" w:rsidR="00BB71DE" w:rsidRPr="00BB71DE" w:rsidRDefault="00BB71DE" w:rsidP="00BB71DE">
      <w:pPr>
        <w:rPr>
          <w:spacing w:val="-2"/>
        </w:rPr>
      </w:pPr>
      <w:r w:rsidRPr="00BB71DE">
        <w:t>Existe un exceso de optimismo en los pronósticos de ventas, lo que está provocando un sobreabastecimiento sistemático en todas las semanas analizadas. Esta falta de precisión en la planeación impacta directamente en la rentabilidad, especialmente en productos perecederos como la lechuga, donde la baja rotación combinada con altas pérdidas sugiere la necesidad urgente de ajustar los pedidos o revisar la calidad del producto en el punto de venta</w:t>
      </w:r>
    </w:p>
    <w:p w14:paraId="0409FF3E" w14:textId="77777777" w:rsidR="00BB71DE" w:rsidRDefault="00BB71DE">
      <w:pPr>
        <w:spacing w:before="289"/>
        <w:ind w:left="4755"/>
        <w:rPr>
          <w:b/>
          <w:sz w:val="24"/>
        </w:rPr>
      </w:pPr>
    </w:p>
    <w:p w14:paraId="00EEF04D" w14:textId="77777777" w:rsidR="00BB71DE" w:rsidRDefault="00BB71DE">
      <w:pPr>
        <w:spacing w:before="289"/>
        <w:ind w:left="4755"/>
        <w:rPr>
          <w:b/>
          <w:sz w:val="24"/>
        </w:rPr>
      </w:pPr>
    </w:p>
    <w:p w14:paraId="3E4BEBE2" w14:textId="77777777" w:rsidR="00BB71DE" w:rsidRDefault="00BB71DE">
      <w:pPr>
        <w:spacing w:before="289"/>
        <w:ind w:left="4755"/>
        <w:rPr>
          <w:b/>
          <w:sz w:val="24"/>
        </w:rPr>
      </w:pPr>
    </w:p>
    <w:p w14:paraId="3445DA8B" w14:textId="77777777" w:rsidR="00BB71DE" w:rsidRDefault="00BB71DE">
      <w:pPr>
        <w:spacing w:before="289"/>
        <w:ind w:left="4755"/>
        <w:rPr>
          <w:b/>
          <w:sz w:val="24"/>
        </w:rPr>
      </w:pPr>
    </w:p>
    <w:p w14:paraId="3941BCED" w14:textId="77777777" w:rsidR="00BB71DE" w:rsidRDefault="00BB71DE">
      <w:pPr>
        <w:spacing w:before="289"/>
        <w:ind w:left="4755"/>
        <w:rPr>
          <w:b/>
          <w:sz w:val="24"/>
        </w:rPr>
      </w:pPr>
    </w:p>
    <w:p w14:paraId="66F110C6" w14:textId="77777777" w:rsidR="00BB71DE" w:rsidRDefault="00BB71DE">
      <w:pPr>
        <w:spacing w:before="289"/>
        <w:ind w:left="4755"/>
        <w:rPr>
          <w:b/>
          <w:sz w:val="24"/>
        </w:rPr>
      </w:pPr>
    </w:p>
    <w:p w14:paraId="0B24768B" w14:textId="77777777" w:rsidR="00BB71DE" w:rsidRDefault="00BB71DE">
      <w:pPr>
        <w:spacing w:before="289"/>
        <w:ind w:left="4755"/>
        <w:rPr>
          <w:b/>
          <w:sz w:val="24"/>
        </w:rPr>
      </w:pPr>
    </w:p>
    <w:p w14:paraId="278FF774" w14:textId="77777777" w:rsidR="00BB71DE" w:rsidRDefault="00BB71DE">
      <w:pPr>
        <w:spacing w:before="289"/>
        <w:ind w:left="4755"/>
        <w:rPr>
          <w:b/>
          <w:sz w:val="24"/>
        </w:rPr>
      </w:pPr>
    </w:p>
    <w:p w14:paraId="1453CCDC" w14:textId="77777777" w:rsidR="00BB71DE" w:rsidRDefault="00BB71DE">
      <w:pPr>
        <w:spacing w:before="289"/>
        <w:ind w:left="4755"/>
        <w:rPr>
          <w:b/>
          <w:sz w:val="24"/>
        </w:rPr>
      </w:pPr>
    </w:p>
    <w:p w14:paraId="496B2681" w14:textId="77777777" w:rsidR="00BB71DE" w:rsidRDefault="00BB71DE">
      <w:pPr>
        <w:spacing w:before="289"/>
        <w:ind w:left="4755"/>
        <w:rPr>
          <w:b/>
          <w:sz w:val="24"/>
        </w:rPr>
      </w:pPr>
    </w:p>
    <w:p w14:paraId="54BEEF60" w14:textId="77777777" w:rsidR="00BB71DE" w:rsidRDefault="00BB71DE">
      <w:pPr>
        <w:spacing w:before="289"/>
        <w:ind w:left="4755"/>
        <w:rPr>
          <w:b/>
          <w:sz w:val="24"/>
        </w:rPr>
      </w:pPr>
    </w:p>
    <w:p w14:paraId="515FE4FF" w14:textId="77777777" w:rsidR="00BB71DE" w:rsidRDefault="00BB71DE">
      <w:pPr>
        <w:spacing w:before="289"/>
        <w:ind w:left="4755"/>
        <w:rPr>
          <w:b/>
          <w:sz w:val="24"/>
        </w:rPr>
      </w:pPr>
    </w:p>
    <w:p w14:paraId="7030B4B6" w14:textId="66E0E047" w:rsidR="00FD15E0" w:rsidRDefault="00000000">
      <w:pPr>
        <w:spacing w:before="289"/>
        <w:ind w:left="4755"/>
        <w:rPr>
          <w:b/>
          <w:sz w:val="24"/>
        </w:rPr>
      </w:pPr>
      <w:r>
        <w:rPr>
          <w:b/>
          <w:sz w:val="24"/>
        </w:rPr>
        <w:lastRenderedPageBreak/>
        <w:t>Parte</w:t>
      </w:r>
      <w:r>
        <w:rPr>
          <w:b/>
          <w:spacing w:val="-2"/>
          <w:sz w:val="24"/>
        </w:rPr>
        <w:t xml:space="preserve"> </w:t>
      </w:r>
      <w:r>
        <w:rPr>
          <w:b/>
          <w:spacing w:val="-10"/>
          <w:sz w:val="24"/>
        </w:rPr>
        <w:t>2</w:t>
      </w:r>
    </w:p>
    <w:p w14:paraId="17918E39" w14:textId="77777777" w:rsidR="00FD15E0" w:rsidRDefault="00000000">
      <w:pPr>
        <w:pStyle w:val="Textoindependiente"/>
        <w:spacing w:before="146"/>
        <w:ind w:left="489"/>
      </w:pPr>
      <w:r>
        <w:t>En la segunda parte una vez realizado las visualizaciones de los datos, se deberán guardar los archivos en el repositorio, deberás anexar la captura de pantalla con el nombre del archivo.</w:t>
      </w:r>
    </w:p>
    <w:p w14:paraId="4609EDF5" w14:textId="77777777" w:rsidR="00FD15E0" w:rsidRDefault="00FD15E0">
      <w:pPr>
        <w:pStyle w:val="Textoindependiente"/>
      </w:pPr>
    </w:p>
    <w:p w14:paraId="05FAB443" w14:textId="77777777" w:rsidR="00FD15E0" w:rsidRDefault="00000000">
      <w:pPr>
        <w:pStyle w:val="Ttulo1"/>
        <w:numPr>
          <w:ilvl w:val="0"/>
          <w:numId w:val="1"/>
        </w:numPr>
        <w:tabs>
          <w:tab w:val="left" w:pos="847"/>
        </w:tabs>
        <w:ind w:left="847" w:hanging="358"/>
      </w:pPr>
      <w:r>
        <w:t>Ejercicio</w:t>
      </w:r>
      <w:r>
        <w:rPr>
          <w:spacing w:val="-3"/>
        </w:rPr>
        <w:t xml:space="preserve"> </w:t>
      </w:r>
      <w:r>
        <w:t>de</w:t>
      </w:r>
      <w:r>
        <w:rPr>
          <w:spacing w:val="-2"/>
        </w:rPr>
        <w:t xml:space="preserve"> </w:t>
      </w:r>
      <w:r>
        <w:t>práctica</w:t>
      </w:r>
      <w:r>
        <w:rPr>
          <w:spacing w:val="-3"/>
        </w:rPr>
        <w:t xml:space="preserve"> </w:t>
      </w:r>
      <w:r>
        <w:rPr>
          <w:spacing w:val="-5"/>
        </w:rPr>
        <w:t>2.</w:t>
      </w:r>
    </w:p>
    <w:p w14:paraId="7DE22329" w14:textId="77777777" w:rsidR="00FD15E0" w:rsidRDefault="00FD15E0">
      <w:pPr>
        <w:pStyle w:val="Textoindependiente"/>
        <w:rPr>
          <w:b/>
        </w:rPr>
      </w:pPr>
    </w:p>
    <w:p w14:paraId="676BDE45" w14:textId="77777777" w:rsidR="00FD15E0" w:rsidRDefault="00000000">
      <w:pPr>
        <w:pStyle w:val="Textoindependiente"/>
        <w:ind w:left="489"/>
      </w:pPr>
      <w:r>
        <w:t>Una</w:t>
      </w:r>
      <w:r>
        <w:rPr>
          <w:spacing w:val="39"/>
        </w:rPr>
        <w:t xml:space="preserve"> </w:t>
      </w:r>
      <w:r>
        <w:t>vez</w:t>
      </w:r>
      <w:r>
        <w:rPr>
          <w:spacing w:val="37"/>
        </w:rPr>
        <w:t xml:space="preserve"> </w:t>
      </w:r>
      <w:r>
        <w:t>realizado</w:t>
      </w:r>
      <w:r>
        <w:rPr>
          <w:spacing w:val="37"/>
        </w:rPr>
        <w:t xml:space="preserve"> </w:t>
      </w:r>
      <w:r>
        <w:t>los</w:t>
      </w:r>
      <w:r>
        <w:rPr>
          <w:spacing w:val="39"/>
        </w:rPr>
        <w:t xml:space="preserve"> </w:t>
      </w:r>
      <w:r>
        <w:t>escenarios,</w:t>
      </w:r>
      <w:r>
        <w:rPr>
          <w:spacing w:val="39"/>
        </w:rPr>
        <w:t xml:space="preserve"> </w:t>
      </w:r>
      <w:r>
        <w:t>deberás</w:t>
      </w:r>
      <w:r>
        <w:rPr>
          <w:spacing w:val="39"/>
        </w:rPr>
        <w:t xml:space="preserve"> </w:t>
      </w:r>
      <w:r>
        <w:t>guardar</w:t>
      </w:r>
      <w:r>
        <w:rPr>
          <w:spacing w:val="39"/>
        </w:rPr>
        <w:t xml:space="preserve"> </w:t>
      </w:r>
      <w:r>
        <w:t>los</w:t>
      </w:r>
      <w:r>
        <w:rPr>
          <w:spacing w:val="39"/>
        </w:rPr>
        <w:t xml:space="preserve"> </w:t>
      </w:r>
      <w:r>
        <w:t>archivos</w:t>
      </w:r>
      <w:r>
        <w:rPr>
          <w:spacing w:val="39"/>
        </w:rPr>
        <w:t xml:space="preserve"> </w:t>
      </w:r>
      <w:r>
        <w:t>en</w:t>
      </w:r>
      <w:r>
        <w:rPr>
          <w:spacing w:val="40"/>
        </w:rPr>
        <w:t xml:space="preserve"> </w:t>
      </w:r>
      <w:r>
        <w:t>el</w:t>
      </w:r>
      <w:r>
        <w:rPr>
          <w:spacing w:val="40"/>
        </w:rPr>
        <w:t xml:space="preserve"> </w:t>
      </w:r>
      <w:r>
        <w:t>repositorio,</w:t>
      </w:r>
      <w:r>
        <w:rPr>
          <w:spacing w:val="39"/>
        </w:rPr>
        <w:t xml:space="preserve"> </w:t>
      </w:r>
      <w:r>
        <w:t>anexar</w:t>
      </w:r>
      <w:r>
        <w:rPr>
          <w:spacing w:val="39"/>
        </w:rPr>
        <w:t xml:space="preserve"> </w:t>
      </w:r>
      <w:r>
        <w:t>la captura de pantalla con el nombre del archivo ya guardado en el repositorio.</w:t>
      </w:r>
    </w:p>
    <w:p w14:paraId="303AD901" w14:textId="77777777" w:rsidR="00FD15E0" w:rsidRDefault="00FD15E0">
      <w:pPr>
        <w:pStyle w:val="Textoindependiente"/>
      </w:pPr>
    </w:p>
    <w:p w14:paraId="5CA3D055" w14:textId="77777777" w:rsidR="00FD15E0" w:rsidRDefault="00FD15E0">
      <w:pPr>
        <w:pStyle w:val="Textoindependiente"/>
        <w:spacing w:before="1"/>
      </w:pPr>
    </w:p>
    <w:p w14:paraId="137C25F9" w14:textId="77777777" w:rsidR="00FD15E0" w:rsidRDefault="00000000">
      <w:pPr>
        <w:spacing w:before="1"/>
        <w:ind w:left="489"/>
        <w:rPr>
          <w:b/>
          <w:sz w:val="24"/>
        </w:rPr>
      </w:pPr>
      <w:r>
        <w:rPr>
          <w:b/>
          <w:sz w:val="24"/>
        </w:rPr>
        <w:t>Realización</w:t>
      </w:r>
      <w:r>
        <w:rPr>
          <w:b/>
          <w:spacing w:val="-5"/>
          <w:sz w:val="24"/>
        </w:rPr>
        <w:t xml:space="preserve"> </w:t>
      </w:r>
      <w:r>
        <w:rPr>
          <w:b/>
          <w:sz w:val="24"/>
        </w:rPr>
        <w:t>de</w:t>
      </w:r>
      <w:r>
        <w:rPr>
          <w:b/>
          <w:spacing w:val="-3"/>
          <w:sz w:val="24"/>
        </w:rPr>
        <w:t xml:space="preserve"> </w:t>
      </w:r>
      <w:r>
        <w:rPr>
          <w:b/>
          <w:sz w:val="24"/>
        </w:rPr>
        <w:t>la</w:t>
      </w:r>
      <w:r>
        <w:rPr>
          <w:b/>
          <w:spacing w:val="-3"/>
          <w:sz w:val="24"/>
        </w:rPr>
        <w:t xml:space="preserve"> </w:t>
      </w:r>
      <w:r>
        <w:rPr>
          <w:b/>
          <w:sz w:val="24"/>
        </w:rPr>
        <w:t>unidad</w:t>
      </w:r>
      <w:r>
        <w:rPr>
          <w:b/>
          <w:spacing w:val="-2"/>
          <w:sz w:val="24"/>
        </w:rPr>
        <w:t xml:space="preserve"> </w:t>
      </w:r>
      <w:r>
        <w:rPr>
          <w:b/>
          <w:sz w:val="24"/>
        </w:rPr>
        <w:t>del</w:t>
      </w:r>
      <w:r>
        <w:rPr>
          <w:b/>
          <w:spacing w:val="-1"/>
          <w:sz w:val="24"/>
        </w:rPr>
        <w:t xml:space="preserve"> </w:t>
      </w:r>
      <w:r>
        <w:rPr>
          <w:b/>
          <w:sz w:val="24"/>
        </w:rPr>
        <w:t>curso</w:t>
      </w:r>
      <w:r>
        <w:rPr>
          <w:b/>
          <w:spacing w:val="-3"/>
          <w:sz w:val="24"/>
        </w:rPr>
        <w:t xml:space="preserve"> </w:t>
      </w:r>
      <w:r>
        <w:rPr>
          <w:b/>
          <w:sz w:val="24"/>
        </w:rPr>
        <w:t>de</w:t>
      </w:r>
      <w:r>
        <w:rPr>
          <w:b/>
          <w:spacing w:val="-5"/>
          <w:sz w:val="24"/>
        </w:rPr>
        <w:t xml:space="preserve"> </w:t>
      </w:r>
      <w:r>
        <w:rPr>
          <w:b/>
          <w:sz w:val="24"/>
        </w:rPr>
        <w:t>AWS</w:t>
      </w:r>
      <w:r>
        <w:rPr>
          <w:b/>
          <w:spacing w:val="-1"/>
          <w:sz w:val="24"/>
        </w:rPr>
        <w:t xml:space="preserve"> </w:t>
      </w:r>
      <w:r>
        <w:rPr>
          <w:b/>
          <w:sz w:val="24"/>
        </w:rPr>
        <w:t>o</w:t>
      </w:r>
      <w:r>
        <w:rPr>
          <w:b/>
          <w:spacing w:val="-3"/>
          <w:sz w:val="24"/>
        </w:rPr>
        <w:t xml:space="preserve"> </w:t>
      </w:r>
      <w:r>
        <w:rPr>
          <w:b/>
          <w:sz w:val="24"/>
        </w:rPr>
        <w:t>Cisco</w:t>
      </w:r>
      <w:r>
        <w:rPr>
          <w:b/>
          <w:spacing w:val="-1"/>
          <w:sz w:val="24"/>
        </w:rPr>
        <w:t xml:space="preserve"> </w:t>
      </w:r>
      <w:r>
        <w:rPr>
          <w:b/>
          <w:sz w:val="24"/>
        </w:rPr>
        <w:t>y</w:t>
      </w:r>
      <w:r>
        <w:rPr>
          <w:b/>
          <w:spacing w:val="-3"/>
          <w:sz w:val="24"/>
        </w:rPr>
        <w:t xml:space="preserve"> </w:t>
      </w:r>
      <w:r>
        <w:rPr>
          <w:b/>
          <w:sz w:val="24"/>
        </w:rPr>
        <w:t>anexar captura</w:t>
      </w:r>
      <w:r>
        <w:rPr>
          <w:b/>
          <w:spacing w:val="-3"/>
          <w:sz w:val="24"/>
        </w:rPr>
        <w:t xml:space="preserve"> </w:t>
      </w:r>
      <w:r>
        <w:rPr>
          <w:b/>
          <w:sz w:val="24"/>
        </w:rPr>
        <w:t>del</w:t>
      </w:r>
      <w:r>
        <w:rPr>
          <w:b/>
          <w:spacing w:val="-3"/>
          <w:sz w:val="24"/>
        </w:rPr>
        <w:t xml:space="preserve"> </w:t>
      </w:r>
      <w:r>
        <w:rPr>
          <w:b/>
          <w:sz w:val="24"/>
        </w:rPr>
        <w:t>avance</w:t>
      </w:r>
      <w:r>
        <w:rPr>
          <w:b/>
          <w:spacing w:val="-2"/>
          <w:sz w:val="24"/>
        </w:rPr>
        <w:t xml:space="preserve"> </w:t>
      </w:r>
      <w:r>
        <w:rPr>
          <w:b/>
          <w:sz w:val="24"/>
        </w:rPr>
        <w:t xml:space="preserve">del </w:t>
      </w:r>
      <w:r>
        <w:rPr>
          <w:b/>
          <w:spacing w:val="-2"/>
          <w:sz w:val="24"/>
        </w:rPr>
        <w:t>curso.</w:t>
      </w:r>
    </w:p>
    <w:sectPr w:rsidR="00FD15E0">
      <w:pgSz w:w="11930" w:h="16850"/>
      <w:pgMar w:top="1520" w:right="992" w:bottom="980" w:left="850" w:header="387"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2744F" w14:textId="77777777" w:rsidR="00A3097F" w:rsidRDefault="00A3097F">
      <w:r>
        <w:separator/>
      </w:r>
    </w:p>
  </w:endnote>
  <w:endnote w:type="continuationSeparator" w:id="0">
    <w:p w14:paraId="38BAE97B" w14:textId="77777777" w:rsidR="00A3097F" w:rsidRDefault="00A30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41B4" w14:textId="77777777" w:rsidR="00FD15E0" w:rsidRDefault="00000000">
    <w:pPr>
      <w:pStyle w:val="Textoindependiente"/>
      <w:spacing w:line="14" w:lineRule="auto"/>
      <w:rPr>
        <w:sz w:val="20"/>
      </w:rPr>
    </w:pPr>
    <w:r>
      <w:rPr>
        <w:noProof/>
        <w:sz w:val="20"/>
      </w:rPr>
      <w:drawing>
        <wp:anchor distT="0" distB="0" distL="0" distR="0" simplePos="0" relativeHeight="487535104" behindDoc="1" locked="0" layoutInCell="1" allowOverlap="1" wp14:anchorId="23CFA4E0" wp14:editId="6FF4FA7E">
          <wp:simplePos x="0" y="0"/>
          <wp:positionH relativeFrom="page">
            <wp:posOffset>163195</wp:posOffset>
          </wp:positionH>
          <wp:positionV relativeFrom="page">
            <wp:posOffset>10069427</wp:posOffset>
          </wp:positionV>
          <wp:extent cx="7292467" cy="435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7BCC7" w14:textId="77777777" w:rsidR="00A3097F" w:rsidRDefault="00A3097F">
      <w:r>
        <w:separator/>
      </w:r>
    </w:p>
  </w:footnote>
  <w:footnote w:type="continuationSeparator" w:id="0">
    <w:p w14:paraId="09DB955B" w14:textId="77777777" w:rsidR="00A3097F" w:rsidRDefault="00A30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CEBB" w14:textId="77777777" w:rsidR="00FD15E0" w:rsidRDefault="00000000">
    <w:pPr>
      <w:pStyle w:val="Textoindependiente"/>
      <w:spacing w:line="14" w:lineRule="auto"/>
      <w:rPr>
        <w:sz w:val="20"/>
      </w:rPr>
    </w:pPr>
    <w:r>
      <w:rPr>
        <w:noProof/>
        <w:sz w:val="20"/>
      </w:rPr>
      <w:drawing>
        <wp:anchor distT="0" distB="0" distL="0" distR="0" simplePos="0" relativeHeight="487534592" behindDoc="1" locked="0" layoutInCell="1" allowOverlap="1" wp14:anchorId="09952E7E" wp14:editId="3B255F8E">
          <wp:simplePos x="0" y="0"/>
          <wp:positionH relativeFrom="page">
            <wp:posOffset>173989</wp:posOffset>
          </wp:positionH>
          <wp:positionV relativeFrom="page">
            <wp:posOffset>245744</wp:posOffset>
          </wp:positionV>
          <wp:extent cx="7277354"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32D9"/>
    <w:multiLevelType w:val="hybridMultilevel"/>
    <w:tmpl w:val="0DE2E6DC"/>
    <w:lvl w:ilvl="0" w:tplc="20BE6FFE">
      <w:start w:val="1"/>
      <w:numFmt w:val="decimal"/>
      <w:lvlText w:val="%1."/>
      <w:lvlJc w:val="left"/>
      <w:pPr>
        <w:ind w:left="849" w:hanging="360"/>
        <w:jc w:val="left"/>
      </w:pPr>
      <w:rPr>
        <w:rFonts w:ascii="Calibri" w:eastAsia="Calibri" w:hAnsi="Calibri" w:cs="Calibri" w:hint="default"/>
        <w:b/>
        <w:bCs/>
        <w:i w:val="0"/>
        <w:iCs w:val="0"/>
        <w:spacing w:val="0"/>
        <w:w w:val="100"/>
        <w:sz w:val="24"/>
        <w:szCs w:val="24"/>
        <w:lang w:val="es-ES" w:eastAsia="en-US" w:bidi="ar-SA"/>
      </w:rPr>
    </w:lvl>
    <w:lvl w:ilvl="1" w:tplc="F6B886E4">
      <w:numFmt w:val="bullet"/>
      <w:lvlText w:val=""/>
      <w:lvlJc w:val="left"/>
      <w:pPr>
        <w:ind w:left="1209" w:hanging="360"/>
      </w:pPr>
      <w:rPr>
        <w:rFonts w:ascii="Symbol" w:eastAsia="Symbol" w:hAnsi="Symbol" w:cs="Symbol" w:hint="default"/>
        <w:b w:val="0"/>
        <w:bCs w:val="0"/>
        <w:i w:val="0"/>
        <w:iCs w:val="0"/>
        <w:spacing w:val="0"/>
        <w:w w:val="100"/>
        <w:sz w:val="24"/>
        <w:szCs w:val="24"/>
        <w:lang w:val="es-ES" w:eastAsia="en-US" w:bidi="ar-SA"/>
      </w:rPr>
    </w:lvl>
    <w:lvl w:ilvl="2" w:tplc="5302ED94">
      <w:numFmt w:val="bullet"/>
      <w:lvlText w:val="•"/>
      <w:lvlJc w:val="left"/>
      <w:pPr>
        <w:ind w:left="2186" w:hanging="360"/>
      </w:pPr>
      <w:rPr>
        <w:rFonts w:hint="default"/>
        <w:lang w:val="es-ES" w:eastAsia="en-US" w:bidi="ar-SA"/>
      </w:rPr>
    </w:lvl>
    <w:lvl w:ilvl="3" w:tplc="CAC6895E">
      <w:numFmt w:val="bullet"/>
      <w:lvlText w:val="•"/>
      <w:lvlJc w:val="left"/>
      <w:pPr>
        <w:ind w:left="3173" w:hanging="360"/>
      </w:pPr>
      <w:rPr>
        <w:rFonts w:hint="default"/>
        <w:lang w:val="es-ES" w:eastAsia="en-US" w:bidi="ar-SA"/>
      </w:rPr>
    </w:lvl>
    <w:lvl w:ilvl="4" w:tplc="7ECCFCAE">
      <w:numFmt w:val="bullet"/>
      <w:lvlText w:val="•"/>
      <w:lvlJc w:val="left"/>
      <w:pPr>
        <w:ind w:left="4159" w:hanging="360"/>
      </w:pPr>
      <w:rPr>
        <w:rFonts w:hint="default"/>
        <w:lang w:val="es-ES" w:eastAsia="en-US" w:bidi="ar-SA"/>
      </w:rPr>
    </w:lvl>
    <w:lvl w:ilvl="5" w:tplc="3C9A601E">
      <w:numFmt w:val="bullet"/>
      <w:lvlText w:val="•"/>
      <w:lvlJc w:val="left"/>
      <w:pPr>
        <w:ind w:left="5146" w:hanging="360"/>
      </w:pPr>
      <w:rPr>
        <w:rFonts w:hint="default"/>
        <w:lang w:val="es-ES" w:eastAsia="en-US" w:bidi="ar-SA"/>
      </w:rPr>
    </w:lvl>
    <w:lvl w:ilvl="6" w:tplc="B68E1DD4">
      <w:numFmt w:val="bullet"/>
      <w:lvlText w:val="•"/>
      <w:lvlJc w:val="left"/>
      <w:pPr>
        <w:ind w:left="6132" w:hanging="360"/>
      </w:pPr>
      <w:rPr>
        <w:rFonts w:hint="default"/>
        <w:lang w:val="es-ES" w:eastAsia="en-US" w:bidi="ar-SA"/>
      </w:rPr>
    </w:lvl>
    <w:lvl w:ilvl="7" w:tplc="906AD850">
      <w:numFmt w:val="bullet"/>
      <w:lvlText w:val="•"/>
      <w:lvlJc w:val="left"/>
      <w:pPr>
        <w:ind w:left="7119" w:hanging="360"/>
      </w:pPr>
      <w:rPr>
        <w:rFonts w:hint="default"/>
        <w:lang w:val="es-ES" w:eastAsia="en-US" w:bidi="ar-SA"/>
      </w:rPr>
    </w:lvl>
    <w:lvl w:ilvl="8" w:tplc="320EB65A">
      <w:numFmt w:val="bullet"/>
      <w:lvlText w:val="•"/>
      <w:lvlJc w:val="left"/>
      <w:pPr>
        <w:ind w:left="8105" w:hanging="360"/>
      </w:pPr>
      <w:rPr>
        <w:rFonts w:hint="default"/>
        <w:lang w:val="es-ES" w:eastAsia="en-US" w:bidi="ar-SA"/>
      </w:rPr>
    </w:lvl>
  </w:abstractNum>
  <w:abstractNum w:abstractNumId="1" w15:restartNumberingAfterBreak="0">
    <w:nsid w:val="51E50BE7"/>
    <w:multiLevelType w:val="hybridMultilevel"/>
    <w:tmpl w:val="95961178"/>
    <w:lvl w:ilvl="0" w:tplc="96A82396">
      <w:start w:val="1"/>
      <w:numFmt w:val="decimal"/>
      <w:lvlText w:val="%1."/>
      <w:lvlJc w:val="left"/>
      <w:pPr>
        <w:ind w:left="1209" w:hanging="360"/>
        <w:jc w:val="left"/>
      </w:pPr>
      <w:rPr>
        <w:rFonts w:ascii="Calibri" w:eastAsia="Calibri" w:hAnsi="Calibri" w:cs="Calibri" w:hint="default"/>
        <w:b w:val="0"/>
        <w:bCs w:val="0"/>
        <w:i/>
        <w:iCs/>
        <w:spacing w:val="0"/>
        <w:w w:val="100"/>
        <w:sz w:val="24"/>
        <w:szCs w:val="24"/>
        <w:lang w:val="es-ES" w:eastAsia="en-US" w:bidi="ar-SA"/>
      </w:rPr>
    </w:lvl>
    <w:lvl w:ilvl="1" w:tplc="9C68CCEC">
      <w:numFmt w:val="bullet"/>
      <w:lvlText w:val="•"/>
      <w:lvlJc w:val="left"/>
      <w:pPr>
        <w:ind w:left="2087" w:hanging="360"/>
      </w:pPr>
      <w:rPr>
        <w:rFonts w:hint="default"/>
        <w:lang w:val="es-ES" w:eastAsia="en-US" w:bidi="ar-SA"/>
      </w:rPr>
    </w:lvl>
    <w:lvl w:ilvl="2" w:tplc="2A4E8090">
      <w:numFmt w:val="bullet"/>
      <w:lvlText w:val="•"/>
      <w:lvlJc w:val="left"/>
      <w:pPr>
        <w:ind w:left="2975" w:hanging="360"/>
      </w:pPr>
      <w:rPr>
        <w:rFonts w:hint="default"/>
        <w:lang w:val="es-ES" w:eastAsia="en-US" w:bidi="ar-SA"/>
      </w:rPr>
    </w:lvl>
    <w:lvl w:ilvl="3" w:tplc="AE5A666A">
      <w:numFmt w:val="bullet"/>
      <w:lvlText w:val="•"/>
      <w:lvlJc w:val="left"/>
      <w:pPr>
        <w:ind w:left="3863" w:hanging="360"/>
      </w:pPr>
      <w:rPr>
        <w:rFonts w:hint="default"/>
        <w:lang w:val="es-ES" w:eastAsia="en-US" w:bidi="ar-SA"/>
      </w:rPr>
    </w:lvl>
    <w:lvl w:ilvl="4" w:tplc="71C88044">
      <w:numFmt w:val="bullet"/>
      <w:lvlText w:val="•"/>
      <w:lvlJc w:val="left"/>
      <w:pPr>
        <w:ind w:left="4751" w:hanging="360"/>
      </w:pPr>
      <w:rPr>
        <w:rFonts w:hint="default"/>
        <w:lang w:val="es-ES" w:eastAsia="en-US" w:bidi="ar-SA"/>
      </w:rPr>
    </w:lvl>
    <w:lvl w:ilvl="5" w:tplc="53B835BE">
      <w:numFmt w:val="bullet"/>
      <w:lvlText w:val="•"/>
      <w:lvlJc w:val="left"/>
      <w:pPr>
        <w:ind w:left="5639" w:hanging="360"/>
      </w:pPr>
      <w:rPr>
        <w:rFonts w:hint="default"/>
        <w:lang w:val="es-ES" w:eastAsia="en-US" w:bidi="ar-SA"/>
      </w:rPr>
    </w:lvl>
    <w:lvl w:ilvl="6" w:tplc="1BA01978">
      <w:numFmt w:val="bullet"/>
      <w:lvlText w:val="•"/>
      <w:lvlJc w:val="left"/>
      <w:pPr>
        <w:ind w:left="6527" w:hanging="360"/>
      </w:pPr>
      <w:rPr>
        <w:rFonts w:hint="default"/>
        <w:lang w:val="es-ES" w:eastAsia="en-US" w:bidi="ar-SA"/>
      </w:rPr>
    </w:lvl>
    <w:lvl w:ilvl="7" w:tplc="97AC0B36">
      <w:numFmt w:val="bullet"/>
      <w:lvlText w:val="•"/>
      <w:lvlJc w:val="left"/>
      <w:pPr>
        <w:ind w:left="7415" w:hanging="360"/>
      </w:pPr>
      <w:rPr>
        <w:rFonts w:hint="default"/>
        <w:lang w:val="es-ES" w:eastAsia="en-US" w:bidi="ar-SA"/>
      </w:rPr>
    </w:lvl>
    <w:lvl w:ilvl="8" w:tplc="7D6E85B0">
      <w:numFmt w:val="bullet"/>
      <w:lvlText w:val="•"/>
      <w:lvlJc w:val="left"/>
      <w:pPr>
        <w:ind w:left="8303" w:hanging="360"/>
      </w:pPr>
      <w:rPr>
        <w:rFonts w:hint="default"/>
        <w:lang w:val="es-ES" w:eastAsia="en-US" w:bidi="ar-SA"/>
      </w:rPr>
    </w:lvl>
  </w:abstractNum>
  <w:num w:numId="1" w16cid:durableId="1208225755">
    <w:abstractNumId w:val="0"/>
  </w:num>
  <w:num w:numId="2" w16cid:durableId="1229344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15E0"/>
    <w:rsid w:val="004454C8"/>
    <w:rsid w:val="00773758"/>
    <w:rsid w:val="0095469D"/>
    <w:rsid w:val="00A3097F"/>
    <w:rsid w:val="00B3251F"/>
    <w:rsid w:val="00BB71DE"/>
    <w:rsid w:val="00D825E4"/>
    <w:rsid w:val="00FD15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37C4"/>
  <w15:docId w15:val="{6B6D4615-1147-4FEE-8AA5-5C1D9B56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89"/>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66"/>
      <w:ind w:left="1"/>
      <w:jc w:val="center"/>
    </w:pPr>
    <w:rPr>
      <w:b/>
      <w:bCs/>
      <w:sz w:val="32"/>
      <w:szCs w:val="32"/>
    </w:rPr>
  </w:style>
  <w:style w:type="paragraph" w:styleId="Prrafodelista">
    <w:name w:val="List Paragraph"/>
    <w:basedOn w:val="Normal"/>
    <w:uiPriority w:val="1"/>
    <w:qFormat/>
    <w:pPr>
      <w:ind w:left="1209"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965</Words>
  <Characters>5311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PabloCarr</dc:creator>
  <cp:lastModifiedBy>Yarlis Jordan</cp:lastModifiedBy>
  <cp:revision>2</cp:revision>
  <dcterms:created xsi:type="dcterms:W3CDTF">2026-04-09T18:58:00Z</dcterms:created>
  <dcterms:modified xsi:type="dcterms:W3CDTF">2026-04-09T19:52:00Z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2024-10-10T00:00:00Z</vt:filetime>
  </property>
  <property fmtid="{D5CDD505-2E9C-101B-9397-08002B2CF9AE}" pid="3" name="Creator">
    <vt:lpwstr>Microsoft® Word para Microsoft 365</vt:lpwstr>
  </property>
  <property fmtid="{D5CDD505-2E9C-101B-9397-08002B2CF9AE}" pid="4" name="LastSaved">
    <vt:filetime>2026-04-09T00:00:00Z</vt:filetime>
  </property>
  <property fmtid="{D5CDD505-2E9C-101B-9397-08002B2CF9AE}" pid="5" name="Producer">
    <vt:lpwstr>Microsoft® Word para Microsoft 365</vt:lpwstr>
  </property>
</Properties>
</file>