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jc w:val="center"/>
        <w:rPr>
          <w:rFonts w:hint="default" w:ascii="Times New Roman" w:hAnsi="Times New Roman" w:eastAsia="Lucida Console" w:cs="Times New Roman"/>
          <w:b/>
          <w:bCs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  <w:t>Comparative Analyses in Ecology and Evolution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jc w:val="center"/>
        <w:rPr>
          <w:rFonts w:hint="default" w:ascii="Times New Roman" w:hAnsi="Times New Roman" w:eastAsia="Lucida Console" w:cs="Times New Roman"/>
          <w:b/>
          <w:bCs/>
          <w:i w:val="0"/>
          <w:iCs w:val="0"/>
          <w:color w:val="000000"/>
          <w:spacing w:val="0"/>
          <w:sz w:val="27"/>
          <w:szCs w:val="27"/>
          <w:shd w:val="clear" w:fill="FFFFFF"/>
          <w:lang w:val="uk-UA"/>
        </w:rPr>
      </w:pPr>
      <w:r>
        <w:rPr>
          <w:rFonts w:hint="default" w:ascii="Times New Roman" w:hAnsi="Times New Roman" w:eastAsia="Lucida Console" w:cs="Times New Roman"/>
          <w:b/>
          <w:bCs/>
          <w:i w:val="0"/>
          <w:iCs w:val="0"/>
          <w:color w:val="000000"/>
          <w:spacing w:val="0"/>
          <w:sz w:val="27"/>
          <w:szCs w:val="27"/>
          <w:shd w:val="clear" w:fill="FFFFFF"/>
          <w:lang w:val="en-US"/>
        </w:rPr>
        <w:t>project</w:t>
      </w:r>
      <w:r>
        <w:rPr>
          <w:rFonts w:hint="default" w:ascii="Times New Roman" w:hAnsi="Times New Roman" w:eastAsia="Lucida Console" w:cs="Times New Roman"/>
          <w:b/>
          <w:bCs/>
          <w:i w:val="0"/>
          <w:iCs w:val="0"/>
          <w:color w:val="000000"/>
          <w:spacing w:val="0"/>
          <w:sz w:val="27"/>
          <w:szCs w:val="27"/>
          <w:shd w:val="clear" w:fill="FFFFFF"/>
          <w:lang w:val="uk-UA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jc w:val="center"/>
        <w:rPr>
          <w:rFonts w:hint="default" w:ascii="Times New Roman" w:hAnsi="Times New Roman" w:eastAsia="Lucida Console" w:cs="Times New Roman"/>
          <w:b/>
          <w:bCs/>
          <w:i w:val="0"/>
          <w:iCs w:val="0"/>
          <w:color w:val="000000"/>
          <w:spacing w:val="0"/>
          <w:sz w:val="27"/>
          <w:szCs w:val="27"/>
          <w:shd w:val="clear" w:fill="FFFFFF"/>
          <w:lang w:val="uk-U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jc w:val="center"/>
        <w:rPr>
          <w:rFonts w:hint="default" w:ascii="Times New Roman" w:hAnsi="Times New Roman" w:eastAsia="Lucida Console" w:cs="Times New Roman"/>
          <w:b/>
          <w:bCs/>
          <w:i/>
          <w:iCs/>
          <w:color w:val="00000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Times New Roman" w:hAnsi="Times New Roman" w:eastAsia="Lucida Console" w:cs="Times New Roman"/>
          <w:b/>
          <w:bCs/>
          <w:i/>
          <w:iCs/>
          <w:color w:val="000000"/>
          <w:spacing w:val="0"/>
          <w:sz w:val="26"/>
          <w:szCs w:val="26"/>
          <w:shd w:val="clear" w:fill="FFFFFF"/>
          <w:lang w:val="en-US"/>
        </w:rPr>
        <w:t>Investigating brain size and body mass evolution in mammals in relation to  home range area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Lucida Console" w:cs="Times New Roman"/>
          <w:b/>
          <w:bCs/>
          <w:i/>
          <w:iCs/>
          <w:color w:val="000000"/>
          <w:spacing w:val="0"/>
          <w:sz w:val="26"/>
          <w:szCs w:val="26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eastAsia="Lucida Console" w:cs="Times New Roman"/>
          <w:b/>
          <w:bCs/>
          <w:i/>
          <w:iCs/>
          <w:color w:val="000000"/>
          <w:spacing w:val="0"/>
          <w:sz w:val="26"/>
          <w:szCs w:val="26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jc w:val="center"/>
        <w:rPr>
          <w:rFonts w:hint="default" w:ascii="Times New Roman" w:hAnsi="Times New Roman" w:eastAsia="Lucida Console" w:cs="Times New Roman"/>
          <w:b/>
          <w:bCs/>
          <w:i w:val="0"/>
          <w:iC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72405" cy="4639945"/>
            <wp:effectExtent l="0" t="0" r="635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Lucida Console" w:hAnsi="Lucida Console" w:eastAsia="Lucida Console" w:cs="Lucida Console"/>
          <w:i w:val="0"/>
          <w:iCs w:val="0"/>
          <w:color w:val="000000"/>
          <w:spacing w:val="0"/>
          <w:sz w:val="15"/>
          <w:szCs w:val="15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Yarmak Mariia, Biology BSc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Lucida Console" w:cs="Times New Roman"/>
          <w:i w:val="0"/>
          <w:iCs w:val="0"/>
          <w:color w:val="000000"/>
          <w:spacing w:val="0"/>
          <w:sz w:val="24"/>
          <w:szCs w:val="24"/>
          <w:shd w:val="clear" w:fill="FFFFFF"/>
          <w:lang w:val="en-US"/>
        </w:rPr>
        <w:t>L</w:t>
      </w:r>
      <w:r>
        <w:rPr>
          <w:rFonts w:hint="default" w:ascii="Times New Roman" w:hAnsi="Times New Roman" w:eastAsia="Lucida Console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inear regression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p-value: 0.998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3221355"/>
            <wp:effectExtent l="0" t="0" r="4445" b="9525"/>
            <wp:docPr id="1" name="Picture 1" descr="7e0e352a-984e-409a-b001-de00ca069f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e0e352a-984e-409a-b001-de00ca069fb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120" w:leftChars="0" w:right="0" w:rightChars="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relationship between brain (kg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)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and body (kg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)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mass does not appear significant, with relatively conservative brain mass distributed between widely varying body masses.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120" w:leftChars="0" w:right="0" w:rightChars="0" w:hanging="120" w:hangingChars="5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leftChars="0" w:right="0" w:righ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Having accounted for phylogenetic relationships using p</w:t>
      </w:r>
      <w:r>
        <w:rPr>
          <w:rFonts w:hint="default" w:ascii="Times New Roman" w:hAnsi="Times New Roman"/>
          <w:sz w:val="24"/>
          <w:szCs w:val="24"/>
          <w:lang w:val="en-US"/>
        </w:rPr>
        <w:t>hylogenetically independent contrasts we can observe a rearrangement in clustering of the 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hint="default" w:ascii="Times New Roman" w:hAnsi="Times New Roman"/>
          <w:sz w:val="24"/>
          <w:szCs w:val="24"/>
          <w:lang w:val="en-US"/>
        </w:rPr>
        <w:t>ecies, with more closely related ones sharing a more similar body mass-to-brain mass ratio. Despite this, the relationship between the parameters is still insignificant.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p-value: 0.6943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Chars="0" w:right="0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7325" cy="2828925"/>
            <wp:effectExtent l="0" t="0" r="5715" b="5715"/>
            <wp:docPr id="3" name="Picture 3" descr="29f70d57-7138-4352-af7f-af8db0c476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9f70d57-7138-4352-af7f-af8db0c476b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2" w:lineRule="atLeast"/>
        <w:ind w:left="0" w:right="0" w:firstLine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 In contrast, home range (km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)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seems to have a heavy correlation with body mass when phylogeny is unaccounted for. The relationship disappears with application of  PICS (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p-value: 0.2347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). </w:t>
      </w:r>
      <w:r>
        <w:rPr>
          <w:rFonts w:hint="default"/>
          <w:lang w:val="en-US"/>
        </w:rPr>
        <w:drawing>
          <wp:inline distT="0" distB="0" distL="114300" distR="114300">
            <wp:extent cx="5267325" cy="2828925"/>
            <wp:effectExtent l="0" t="0" r="5715" b="5715"/>
            <wp:docPr id="5" name="Picture 5" descr="715811ff-c0da-47ce-ac9f-68891c1f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15811ff-c0da-47ce-ac9f-68891c1f6da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4. Phylogenetic signal K for all 3 traits is below 1, and less than expected for this tree, which means that relatives resemble each other less than expected under Brownian motion.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5. Although </w:t>
      </w:r>
      <w:r>
        <w:rPr>
          <w:rFonts w:hint="default" w:ascii="Times New Roman" w:hAnsi="Times New Roman"/>
          <w:sz w:val="24"/>
          <w:szCs w:val="24"/>
          <w:lang w:val="en-US"/>
        </w:rPr>
        <w:t>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age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l's Lambda for both brain-mass and brain-home range interactions is close enough to 1 to suggest Brownian motion evolution, Ornstein–Uhlenbeck model is the most fitting for each trait separately.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Conclusions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 was unable to determine a clear relationship between the parameters, however, three observations point to the presence of such a relationship</w:t>
      </w:r>
      <w:r>
        <w:rPr>
          <w:rFonts w:hint="default" w:ascii="Times New Roman" w:hAnsi="Times New Roman"/>
          <w:sz w:val="24"/>
          <w:szCs w:val="24"/>
          <w:lang w:val="uk-UA"/>
        </w:rPr>
        <w:t>: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dramatic outliers in brain-mass ratios even when corrected for p</w:t>
      </w:r>
      <w:r>
        <w:rPr>
          <w:rFonts w:hint="default" w:ascii="Times New Roman" w:hAnsi="Times New Roman"/>
          <w:sz w:val="24"/>
          <w:szCs w:val="24"/>
          <w:lang w:val="uk-UA"/>
        </w:rPr>
        <w:t>hylogen</w:t>
      </w:r>
      <w:r>
        <w:rPr>
          <w:rFonts w:hint="default" w:ascii="Times New Roman" w:hAnsi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/>
          <w:sz w:val="24"/>
          <w:szCs w:val="24"/>
          <w:lang w:val="uk-UA"/>
        </w:rPr>
        <w:t>;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phylogenetic signal K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values, and a suggestion that all three traits might have developed towards a certain optimum</w:t>
      </w:r>
      <w:r>
        <w:rPr>
          <w:rFonts w:hint="default" w:ascii="Times New Roman" w:hAnsi="Times New Roman"/>
          <w:sz w:val="24"/>
          <w:szCs w:val="24"/>
          <w:lang w:val="uk-UA"/>
        </w:rPr>
        <w:t>;</w:t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Principal component 1 which establishes a negative relationship between larger body mass and larger home range area and brain mass.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6"/>
          <w:szCs w:val="26"/>
          <w:lang w:val="uk-UA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Resources</w:t>
      </w:r>
      <w:r>
        <w:rPr>
          <w:rFonts w:hint="default" w:ascii="Times New Roman" w:hAnsi="Times New Roman"/>
          <w:b/>
          <w:bCs/>
          <w:sz w:val="26"/>
          <w:szCs w:val="26"/>
          <w:lang w:val="uk-UA"/>
        </w:rPr>
        <w:t>:</w:t>
      </w:r>
    </w:p>
    <w:p>
      <w:pPr>
        <w:pStyle w:val="7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"https://animaltraits.org/" </w:instrText>
      </w:r>
      <w:r>
        <w:fldChar w:fldCharType="separate"/>
      </w:r>
      <w:r>
        <w:rPr>
          <w:rStyle w:val="6"/>
        </w:rPr>
        <w:t>https://animaltraits.org/</w:t>
      </w:r>
      <w:r>
        <w:fldChar w:fldCharType="end"/>
      </w:r>
    </w:p>
    <w:p>
      <w:pPr>
        <w:pStyle w:val="7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"https://knb.ecoinformatics.org/view/doi:10.5063/AA/nceas.196.3" </w:instrText>
      </w:r>
      <w:r>
        <w:fldChar w:fldCharType="separate"/>
      </w:r>
      <w:r>
        <w:rPr>
          <w:rStyle w:val="6"/>
        </w:rPr>
        <w:t>https://knb.ecoinformatics.org/view/doi%3A10.5063%2FAA%2Fnceas.196.3</w:t>
      </w:r>
      <w:r>
        <w:fldChar w:fldCharType="end"/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fldChar w:fldCharType="begin"/>
      </w:r>
      <w:r>
        <w:instrText xml:space="preserve"> HYPERLINK "https://timetree.org/" </w:instrText>
      </w:r>
      <w:r>
        <w:fldChar w:fldCharType="separate"/>
      </w:r>
      <w:r>
        <w:rPr>
          <w:rStyle w:val="6"/>
        </w:rPr>
        <w:t>https://timetree.org/</w:t>
      </w:r>
      <w: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1E0A47"/>
    <w:multiLevelType w:val="singleLevel"/>
    <w:tmpl w:val="C91E0A47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E98CF9CA"/>
    <w:multiLevelType w:val="singleLevel"/>
    <w:tmpl w:val="E98CF9C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33238"/>
    <w:rsid w:val="0F6D0743"/>
    <w:rsid w:val="33833238"/>
    <w:rsid w:val="497827E5"/>
    <w:rsid w:val="60EA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2023-12-13T09:49:00Z</dcterms:created>
  <dc:creator>larum</dc:creator>
  <cp:lastModifiedBy>larum</cp:lastModifiedBy>
  <dcterms:modified xsi:type="dcterms:W3CDTF">2024-04-22T16:55:42Z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407527E93A404E50B623C45A9CB9FD94_11</vt:lpwstr>
  </property>
</Properties>
</file>