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 a personal touch to your work by creating your own Narrative Codes in Intapp Time. This allows you to have unique codes for phrases you frequently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