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**Email Tip #2: Quick Narrative Expansion with Shorthand Codes**</w:t>
        <w:br/>
        <w:t>Use shorthand codes in Intapp Time to rapidly expand commonly used phrases. Just follow these steps:</w:t>
        <w:br/>
        <w:t>1. Type a period followed by the shorthand code (e.g., ".TC " for "Telephone conference with").</w:t>
        <w:br/>
        <w:t>2. Finalize with a space or punctuation mark to trigger the expansion.</w:t>
        <w:br/>
        <w:t>Save time typing and ensure accuracy with convenient shorthand codes.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