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5DD5E" w14:textId="77777777" w:rsidR="00A1168B" w:rsidRPr="00A1168B" w:rsidRDefault="00A1168B" w:rsidP="00A1168B">
      <w:pPr>
        <w:rPr>
          <w:b/>
          <w:bCs/>
          <w:sz w:val="28"/>
          <w:szCs w:val="28"/>
          <w:lang w:val="fr-FR"/>
        </w:rPr>
      </w:pPr>
      <w:r w:rsidRPr="00A1168B">
        <w:rPr>
          <w:b/>
          <w:bCs/>
          <w:sz w:val="28"/>
          <w:szCs w:val="28"/>
          <w:lang w:val="fr-FR"/>
        </w:rPr>
        <w:t>Design Technique – Application de Gestion de Feedback Communautaire</w:t>
      </w:r>
    </w:p>
    <w:p w14:paraId="75EA0775" w14:textId="77777777" w:rsidR="00A1168B" w:rsidRPr="00A1168B" w:rsidRDefault="00A1168B" w:rsidP="00A1168B">
      <w:pPr>
        <w:rPr>
          <w:b/>
          <w:bCs/>
          <w:lang w:val="fr-FR"/>
        </w:rPr>
      </w:pPr>
      <w:r w:rsidRPr="00A1168B">
        <w:rPr>
          <w:b/>
          <w:bCs/>
          <w:lang w:val="fr-FR"/>
        </w:rPr>
        <w:t>1. Backend (Django)</w:t>
      </w:r>
    </w:p>
    <w:p w14:paraId="2E2D0911" w14:textId="77777777" w:rsidR="00A1168B" w:rsidRPr="00A1168B" w:rsidRDefault="00A1168B" w:rsidP="00A1168B">
      <w:pPr>
        <w:rPr>
          <w:b/>
          <w:bCs/>
          <w:lang w:val="fr-FR"/>
        </w:rPr>
      </w:pPr>
      <w:r w:rsidRPr="00A1168B">
        <w:rPr>
          <w:b/>
          <w:bCs/>
          <w:lang w:val="fr-FR"/>
        </w:rPr>
        <w:t>Modélisation de la Base de Données</w:t>
      </w:r>
    </w:p>
    <w:p w14:paraId="10C1AADE" w14:textId="77777777" w:rsidR="00A1168B" w:rsidRPr="00A1168B" w:rsidRDefault="00A1168B" w:rsidP="00A1168B">
      <w:pPr>
        <w:rPr>
          <w:lang w:val="fr-FR"/>
        </w:rPr>
      </w:pPr>
      <w:r w:rsidRPr="00A1168B">
        <w:rPr>
          <w:lang w:val="fr-FR"/>
        </w:rPr>
        <w:t>Le backend s’appuie sur Django et une base de données relationnelle PostgreSQL pour stocker de manière centralisée tous les retours (feedbacks) collectés. La modélisation suit les exigences du PRD, avec les tables principales suivantes :</w:t>
      </w:r>
    </w:p>
    <w:p w14:paraId="70C4CA62" w14:textId="77777777" w:rsidR="00A1168B" w:rsidRPr="00A1168B" w:rsidRDefault="00A1168B" w:rsidP="00A1168B">
      <w:pPr>
        <w:numPr>
          <w:ilvl w:val="0"/>
          <w:numId w:val="2"/>
        </w:numPr>
        <w:rPr>
          <w:lang w:val="fr-FR"/>
        </w:rPr>
      </w:pPr>
      <w:r w:rsidRPr="00A1168B">
        <w:rPr>
          <w:b/>
          <w:bCs/>
          <w:lang w:val="fr-FR"/>
        </w:rPr>
        <w:t>User</w:t>
      </w:r>
      <w:r w:rsidRPr="00A1168B">
        <w:rPr>
          <w:lang w:val="fr-FR"/>
        </w:rPr>
        <w:t xml:space="preserve"> : représente les utilisateurs de la plateforme (administrateurs d’ONG, agents, etc.). Cette table étend le système d’authentification Django standard (champs </w:t>
      </w:r>
      <w:proofErr w:type="spellStart"/>
      <w:r w:rsidRPr="00A1168B">
        <w:rPr>
          <w:lang w:val="fr-FR"/>
        </w:rPr>
        <w:t>username</w:t>
      </w:r>
      <w:proofErr w:type="spellEnd"/>
      <w:r w:rsidRPr="00A1168B">
        <w:rPr>
          <w:lang w:val="fr-FR"/>
        </w:rPr>
        <w:t xml:space="preserve">, </w:t>
      </w:r>
      <w:proofErr w:type="gramStart"/>
      <w:r w:rsidRPr="00A1168B">
        <w:rPr>
          <w:lang w:val="fr-FR"/>
        </w:rPr>
        <w:t>email</w:t>
      </w:r>
      <w:proofErr w:type="gramEnd"/>
      <w:r w:rsidRPr="00A1168B">
        <w:rPr>
          <w:lang w:val="fr-FR"/>
        </w:rPr>
        <w:t xml:space="preserve">, </w:t>
      </w:r>
      <w:proofErr w:type="spellStart"/>
      <w:r w:rsidRPr="00A1168B">
        <w:rPr>
          <w:lang w:val="fr-FR"/>
        </w:rPr>
        <w:t>password</w:t>
      </w:r>
      <w:proofErr w:type="spellEnd"/>
      <w:r w:rsidRPr="00A1168B">
        <w:rPr>
          <w:lang w:val="fr-FR"/>
        </w:rPr>
        <w:t xml:space="preserve"> </w:t>
      </w:r>
      <w:proofErr w:type="spellStart"/>
      <w:r w:rsidRPr="00A1168B">
        <w:rPr>
          <w:lang w:val="fr-FR"/>
        </w:rPr>
        <w:t>hashé</w:t>
      </w:r>
      <w:proofErr w:type="spellEnd"/>
      <w:r w:rsidRPr="00A1168B">
        <w:rPr>
          <w:lang w:val="fr-FR"/>
        </w:rPr>
        <w:t xml:space="preserve">, etc.) et inclut des champs additionnels comme le rôle de l’utilisateur (par exemple </w:t>
      </w:r>
      <w:r w:rsidRPr="00A1168B">
        <w:rPr>
          <w:i/>
          <w:iCs/>
          <w:lang w:val="fr-FR"/>
        </w:rPr>
        <w:t>admin organisation</w:t>
      </w:r>
      <w:r w:rsidRPr="00A1168B">
        <w:rPr>
          <w:lang w:val="fr-FR"/>
        </w:rPr>
        <w:t xml:space="preserve">, </w:t>
      </w:r>
      <w:r w:rsidRPr="00A1168B">
        <w:rPr>
          <w:i/>
          <w:iCs/>
          <w:lang w:val="fr-FR"/>
        </w:rPr>
        <w:t>agent</w:t>
      </w:r>
      <w:r w:rsidRPr="00A1168B">
        <w:rPr>
          <w:lang w:val="fr-FR"/>
        </w:rPr>
        <w:t xml:space="preserve">, </w:t>
      </w:r>
      <w:r w:rsidRPr="00A1168B">
        <w:rPr>
          <w:i/>
          <w:iCs/>
          <w:lang w:val="fr-FR"/>
        </w:rPr>
        <w:t>super admin</w:t>
      </w:r>
      <w:r w:rsidRPr="00A1168B">
        <w:rPr>
          <w:lang w:val="fr-FR"/>
        </w:rPr>
        <w:t>) et une référence à l’</w:t>
      </w:r>
      <w:proofErr w:type="spellStart"/>
      <w:r w:rsidRPr="00A1168B">
        <w:rPr>
          <w:b/>
          <w:bCs/>
          <w:lang w:val="fr-FR"/>
        </w:rPr>
        <w:t>Organization</w:t>
      </w:r>
      <w:proofErr w:type="spellEnd"/>
      <w:r w:rsidRPr="00A1168B">
        <w:rPr>
          <w:lang w:val="fr-FR"/>
        </w:rPr>
        <w:t xml:space="preserve"> dont il fait partie. Les rôles et permissions sont configurables, et le modèle intègre une option d’authentification à deux facteurs (2FA) pour plus de sécurité. On pourra s’appuyer sur une librairie existante (</w:t>
      </w:r>
      <w:proofErr w:type="gramStart"/>
      <w:r w:rsidRPr="00A1168B">
        <w:rPr>
          <w:lang w:val="fr-FR"/>
        </w:rPr>
        <w:t>ex:</w:t>
      </w:r>
      <w:proofErr w:type="gramEnd"/>
      <w:r w:rsidRPr="00A1168B">
        <w:rPr>
          <w:lang w:val="fr-FR"/>
        </w:rPr>
        <w:t xml:space="preserve"> </w:t>
      </w:r>
      <w:proofErr w:type="spellStart"/>
      <w:r w:rsidRPr="00A1168B">
        <w:rPr>
          <w:b/>
          <w:bCs/>
          <w:lang w:val="fr-FR"/>
        </w:rPr>
        <w:t>django</w:t>
      </w:r>
      <w:proofErr w:type="spellEnd"/>
      <w:r w:rsidRPr="00A1168B">
        <w:rPr>
          <w:b/>
          <w:bCs/>
          <w:lang w:val="fr-FR"/>
        </w:rPr>
        <w:t>-</w:t>
      </w:r>
      <w:proofErr w:type="spellStart"/>
      <w:r w:rsidRPr="00A1168B">
        <w:rPr>
          <w:b/>
          <w:bCs/>
          <w:lang w:val="fr-FR"/>
        </w:rPr>
        <w:t>two</w:t>
      </w:r>
      <w:proofErr w:type="spellEnd"/>
      <w:r w:rsidRPr="00A1168B">
        <w:rPr>
          <w:b/>
          <w:bCs/>
          <w:lang w:val="fr-FR"/>
        </w:rPr>
        <w:t>-factor-</w:t>
      </w:r>
      <w:proofErr w:type="spellStart"/>
      <w:r w:rsidRPr="00A1168B">
        <w:rPr>
          <w:b/>
          <w:bCs/>
          <w:lang w:val="fr-FR"/>
        </w:rPr>
        <w:t>auth</w:t>
      </w:r>
      <w:proofErr w:type="spellEnd"/>
      <w:r w:rsidRPr="00A1168B">
        <w:rPr>
          <w:lang w:val="fr-FR"/>
        </w:rPr>
        <w:t>) pour implémenter facilement le 2FA sur Django. Un journal d’audit pourra également être mis en place pour tracer les actions sensibles des utilisateurs (conformément à l’exigence d’audit du PRD).</w:t>
      </w:r>
    </w:p>
    <w:p w14:paraId="4894F33C" w14:textId="77777777" w:rsidR="00A1168B" w:rsidRPr="00A1168B" w:rsidRDefault="00A1168B" w:rsidP="00A1168B">
      <w:pPr>
        <w:numPr>
          <w:ilvl w:val="0"/>
          <w:numId w:val="2"/>
        </w:numPr>
        <w:rPr>
          <w:lang w:val="fr-FR"/>
        </w:rPr>
      </w:pPr>
      <w:proofErr w:type="spellStart"/>
      <w:r w:rsidRPr="00A1168B">
        <w:rPr>
          <w:b/>
          <w:bCs/>
          <w:lang w:val="fr-FR"/>
        </w:rPr>
        <w:t>Organization</w:t>
      </w:r>
      <w:proofErr w:type="spellEnd"/>
      <w:r w:rsidRPr="00A1168B">
        <w:rPr>
          <w:lang w:val="fr-FR"/>
        </w:rPr>
        <w:t xml:space="preserve"> : représente une organisation humanitaire (ONG) utilisatrice de la plateforme. Chaque feedback est rattaché à une organisation. Cette table contient les informations de configuration spécifiques à l’ONG : nom, logo, paramètres de </w:t>
      </w:r>
      <w:proofErr w:type="spellStart"/>
      <w:r w:rsidRPr="00A1168B">
        <w:rPr>
          <w:lang w:val="fr-FR"/>
        </w:rPr>
        <w:t>branding</w:t>
      </w:r>
      <w:proofErr w:type="spellEnd"/>
      <w:r w:rsidRPr="00A1168B">
        <w:rPr>
          <w:lang w:val="fr-FR"/>
        </w:rPr>
        <w:t xml:space="preserve"> (couleurs, etc.), ainsi que les préférences comme les catégories de feedback définies par l’ONG. Cela permet une </w:t>
      </w:r>
      <w:r w:rsidRPr="00A1168B">
        <w:rPr>
          <w:b/>
          <w:bCs/>
          <w:lang w:val="fr-FR"/>
        </w:rPr>
        <w:t>personnalisation de l’interface selon l’identité visuelle</w:t>
      </w:r>
      <w:r w:rsidRPr="00A1168B">
        <w:rPr>
          <w:lang w:val="fr-FR"/>
        </w:rPr>
        <w:t xml:space="preserve"> de chaque organisation et la configuration de workflows spécifiques (par exemple choix des statuts disponibles).</w:t>
      </w:r>
    </w:p>
    <w:p w14:paraId="1544125A" w14:textId="77777777" w:rsidR="00A1168B" w:rsidRPr="00A1168B" w:rsidRDefault="00A1168B" w:rsidP="00A1168B">
      <w:pPr>
        <w:numPr>
          <w:ilvl w:val="0"/>
          <w:numId w:val="2"/>
        </w:numPr>
      </w:pPr>
      <w:r w:rsidRPr="00A1168B">
        <w:rPr>
          <w:b/>
          <w:bCs/>
          <w:lang w:val="fr-FR"/>
        </w:rPr>
        <w:t>Feedback</w:t>
      </w:r>
      <w:r w:rsidRPr="00A1168B">
        <w:rPr>
          <w:lang w:val="fr-FR"/>
        </w:rPr>
        <w:t xml:space="preserve"> : correspond à un retour d’information d’un bénéficiaire. </w:t>
      </w:r>
      <w:r w:rsidRPr="00A1168B">
        <w:t xml:space="preserve">Cette table centrale </w:t>
      </w:r>
      <w:proofErr w:type="spellStart"/>
      <w:r w:rsidRPr="00A1168B">
        <w:t>contient</w:t>
      </w:r>
      <w:proofErr w:type="spellEnd"/>
      <w:r w:rsidRPr="00A1168B">
        <w:t xml:space="preserve"> </w:t>
      </w:r>
      <w:proofErr w:type="spellStart"/>
      <w:proofErr w:type="gramStart"/>
      <w:r w:rsidRPr="00A1168B">
        <w:t>notamment</w:t>
      </w:r>
      <w:proofErr w:type="spellEnd"/>
      <w:r w:rsidRPr="00A1168B">
        <w:t> :</w:t>
      </w:r>
      <w:proofErr w:type="gramEnd"/>
    </w:p>
    <w:p w14:paraId="6F80BA18" w14:textId="77777777" w:rsidR="00A1168B" w:rsidRPr="00A1168B" w:rsidRDefault="00A1168B" w:rsidP="00A1168B">
      <w:pPr>
        <w:numPr>
          <w:ilvl w:val="1"/>
          <w:numId w:val="2"/>
        </w:numPr>
        <w:rPr>
          <w:lang w:val="fr-FR"/>
        </w:rPr>
      </w:pPr>
      <w:proofErr w:type="gramStart"/>
      <w:r w:rsidRPr="00A1168B">
        <w:rPr>
          <w:lang w:val="fr-FR"/>
        </w:rPr>
        <w:t>id</w:t>
      </w:r>
      <w:proofErr w:type="gramEnd"/>
      <w:r w:rsidRPr="00A1168B">
        <w:rPr>
          <w:lang w:val="fr-FR"/>
        </w:rPr>
        <w:t xml:space="preserve"> (identifiant unique du feedback),</w:t>
      </w:r>
    </w:p>
    <w:p w14:paraId="38701BC9" w14:textId="77777777" w:rsidR="00A1168B" w:rsidRPr="00A1168B" w:rsidRDefault="00A1168B" w:rsidP="00A1168B">
      <w:pPr>
        <w:numPr>
          <w:ilvl w:val="1"/>
          <w:numId w:val="2"/>
        </w:numPr>
      </w:pPr>
      <w:r w:rsidRPr="00A1168B">
        <w:t xml:space="preserve">organization (FK </w:t>
      </w:r>
      <w:proofErr w:type="spellStart"/>
      <w:r w:rsidRPr="00A1168B">
        <w:t>vers</w:t>
      </w:r>
      <w:proofErr w:type="spellEnd"/>
      <w:r w:rsidRPr="00A1168B">
        <w:t xml:space="preserve"> Organization),</w:t>
      </w:r>
    </w:p>
    <w:p w14:paraId="3FE6CB9B" w14:textId="77777777" w:rsidR="00A1168B" w:rsidRPr="00A1168B" w:rsidRDefault="00A1168B" w:rsidP="00A1168B">
      <w:pPr>
        <w:numPr>
          <w:ilvl w:val="1"/>
          <w:numId w:val="2"/>
        </w:numPr>
        <w:rPr>
          <w:lang w:val="fr-FR"/>
        </w:rPr>
      </w:pPr>
      <w:proofErr w:type="spellStart"/>
      <w:proofErr w:type="gramStart"/>
      <w:r w:rsidRPr="00A1168B">
        <w:rPr>
          <w:lang w:val="fr-FR"/>
        </w:rPr>
        <w:t>channel</w:t>
      </w:r>
      <w:proofErr w:type="spellEnd"/>
      <w:proofErr w:type="gramEnd"/>
      <w:r w:rsidRPr="00A1168B">
        <w:rPr>
          <w:lang w:val="fr-FR"/>
        </w:rPr>
        <w:t xml:space="preserve"> (FK vers </w:t>
      </w:r>
      <w:proofErr w:type="spellStart"/>
      <w:r w:rsidRPr="00A1168B">
        <w:rPr>
          <w:lang w:val="fr-FR"/>
        </w:rPr>
        <w:t>CommunicationChannel</w:t>
      </w:r>
      <w:proofErr w:type="spellEnd"/>
      <w:r w:rsidRPr="00A1168B">
        <w:rPr>
          <w:lang w:val="fr-FR"/>
        </w:rPr>
        <w:t>, le canal par lequel le feedback a été reçu – web, SMS ou WhatsApp),</w:t>
      </w:r>
    </w:p>
    <w:p w14:paraId="141DCE21" w14:textId="77777777" w:rsidR="00A1168B" w:rsidRPr="00A1168B" w:rsidRDefault="00A1168B" w:rsidP="00A1168B">
      <w:pPr>
        <w:numPr>
          <w:ilvl w:val="1"/>
          <w:numId w:val="2"/>
        </w:numPr>
      </w:pPr>
      <w:r w:rsidRPr="00A1168B">
        <w:t xml:space="preserve">category et subcategory (FK </w:t>
      </w:r>
      <w:proofErr w:type="spellStart"/>
      <w:r w:rsidRPr="00A1168B">
        <w:t>vers</w:t>
      </w:r>
      <w:proofErr w:type="spellEnd"/>
      <w:r w:rsidRPr="00A1168B">
        <w:t xml:space="preserve"> Category/</w:t>
      </w:r>
      <w:proofErr w:type="spellStart"/>
      <w:r w:rsidRPr="00A1168B">
        <w:t>SubCategory</w:t>
      </w:r>
      <w:proofErr w:type="spellEnd"/>
      <w:r w:rsidRPr="00A1168B">
        <w:t xml:space="preserve">, la classification du feedback </w:t>
      </w:r>
      <w:proofErr w:type="spellStart"/>
      <w:r w:rsidRPr="00A1168B">
        <w:t>si</w:t>
      </w:r>
      <w:proofErr w:type="spellEnd"/>
      <w:r w:rsidRPr="00A1168B">
        <w:t xml:space="preserve"> </w:t>
      </w:r>
      <w:proofErr w:type="spellStart"/>
      <w:r w:rsidRPr="00A1168B">
        <w:t>connue</w:t>
      </w:r>
      <w:proofErr w:type="spellEnd"/>
      <w:r w:rsidRPr="00A1168B">
        <w:t>),</w:t>
      </w:r>
    </w:p>
    <w:p w14:paraId="56799324" w14:textId="77777777" w:rsidR="00A1168B" w:rsidRPr="00A1168B" w:rsidRDefault="00A1168B" w:rsidP="00A1168B">
      <w:pPr>
        <w:numPr>
          <w:ilvl w:val="1"/>
          <w:numId w:val="2"/>
        </w:numPr>
        <w:rPr>
          <w:lang w:val="fr-FR"/>
        </w:rPr>
      </w:pPr>
      <w:proofErr w:type="spellStart"/>
      <w:proofErr w:type="gramStart"/>
      <w:r w:rsidRPr="00A1168B">
        <w:rPr>
          <w:lang w:val="fr-FR"/>
        </w:rPr>
        <w:lastRenderedPageBreak/>
        <w:t>author</w:t>
      </w:r>
      <w:proofErr w:type="gramEnd"/>
      <w:r w:rsidRPr="00A1168B">
        <w:rPr>
          <w:lang w:val="fr-FR"/>
        </w:rPr>
        <w:t>_name</w:t>
      </w:r>
      <w:proofErr w:type="spellEnd"/>
      <w:r w:rsidRPr="00A1168B">
        <w:rPr>
          <w:lang w:val="fr-FR"/>
        </w:rPr>
        <w:t xml:space="preserve"> et </w:t>
      </w:r>
      <w:proofErr w:type="spellStart"/>
      <w:r w:rsidRPr="00A1168B">
        <w:rPr>
          <w:lang w:val="fr-FR"/>
        </w:rPr>
        <w:t>author_contact</w:t>
      </w:r>
      <w:proofErr w:type="spellEnd"/>
      <w:r w:rsidRPr="00A1168B">
        <w:rPr>
          <w:lang w:val="fr-FR"/>
        </w:rPr>
        <w:t xml:space="preserve"> (le nom ou identifiant du bénéficiaire et éventuellement un contact, s’il est fourni via le web ou déduit du numéro de téléphone/WhatsApp),</w:t>
      </w:r>
    </w:p>
    <w:p w14:paraId="110EAD0A" w14:textId="77777777" w:rsidR="00A1168B" w:rsidRPr="00A1168B" w:rsidRDefault="00A1168B" w:rsidP="00A1168B">
      <w:pPr>
        <w:numPr>
          <w:ilvl w:val="1"/>
          <w:numId w:val="2"/>
        </w:numPr>
        <w:rPr>
          <w:lang w:val="fr-FR"/>
        </w:rPr>
      </w:pPr>
      <w:proofErr w:type="gramStart"/>
      <w:r w:rsidRPr="00A1168B">
        <w:rPr>
          <w:lang w:val="fr-FR"/>
        </w:rPr>
        <w:t>message</w:t>
      </w:r>
      <w:proofErr w:type="gramEnd"/>
      <w:r w:rsidRPr="00A1168B">
        <w:rPr>
          <w:lang w:val="fr-FR"/>
        </w:rPr>
        <w:t xml:space="preserve"> (le contenu textuel du feedback),</w:t>
      </w:r>
    </w:p>
    <w:p w14:paraId="7B110DC1" w14:textId="77777777" w:rsidR="00A1168B" w:rsidRPr="00A1168B" w:rsidRDefault="00A1168B" w:rsidP="00A1168B">
      <w:pPr>
        <w:numPr>
          <w:ilvl w:val="1"/>
          <w:numId w:val="2"/>
        </w:numPr>
        <w:rPr>
          <w:lang w:val="fr-FR"/>
        </w:rPr>
      </w:pPr>
      <w:proofErr w:type="gramStart"/>
      <w:r w:rsidRPr="00A1168B">
        <w:rPr>
          <w:lang w:val="fr-FR"/>
        </w:rPr>
        <w:t>timestamp</w:t>
      </w:r>
      <w:proofErr w:type="gramEnd"/>
      <w:r w:rsidRPr="00A1168B">
        <w:rPr>
          <w:lang w:val="fr-FR"/>
        </w:rPr>
        <w:t xml:space="preserve"> (date/heure de soumission, avec horodatage de réception unifié pour tous les canaux),</w:t>
      </w:r>
    </w:p>
    <w:p w14:paraId="58499CFF" w14:textId="77777777" w:rsidR="00A1168B" w:rsidRPr="00A1168B" w:rsidRDefault="00A1168B" w:rsidP="00A1168B">
      <w:pPr>
        <w:numPr>
          <w:ilvl w:val="1"/>
          <w:numId w:val="2"/>
        </w:numPr>
        <w:rPr>
          <w:lang w:val="fr-FR"/>
        </w:rPr>
      </w:pPr>
      <w:proofErr w:type="gramStart"/>
      <w:r w:rsidRPr="00A1168B">
        <w:rPr>
          <w:lang w:val="fr-FR"/>
        </w:rPr>
        <w:t>location</w:t>
      </w:r>
      <w:proofErr w:type="gramEnd"/>
      <w:r w:rsidRPr="00A1168B">
        <w:rPr>
          <w:lang w:val="fr-FR"/>
        </w:rPr>
        <w:t xml:space="preserve"> (emplacement géographique si disponible, par ex. fourni via le web ou déduit, pour respecter l’exigence de géolocalisation),</w:t>
      </w:r>
    </w:p>
    <w:p w14:paraId="1B18D475" w14:textId="77777777" w:rsidR="00A1168B" w:rsidRPr="00A1168B" w:rsidRDefault="00A1168B" w:rsidP="00A1168B">
      <w:pPr>
        <w:numPr>
          <w:ilvl w:val="1"/>
          <w:numId w:val="2"/>
        </w:numPr>
        <w:rPr>
          <w:lang w:val="fr-FR"/>
        </w:rPr>
      </w:pPr>
      <w:proofErr w:type="spellStart"/>
      <w:proofErr w:type="gramStart"/>
      <w:r w:rsidRPr="00A1168B">
        <w:rPr>
          <w:lang w:val="fr-FR"/>
        </w:rPr>
        <w:t>status</w:t>
      </w:r>
      <w:proofErr w:type="spellEnd"/>
      <w:proofErr w:type="gramEnd"/>
      <w:r w:rsidRPr="00A1168B">
        <w:rPr>
          <w:lang w:val="fr-FR"/>
        </w:rPr>
        <w:t xml:space="preserve"> (statut de traitement courant, par ex. </w:t>
      </w:r>
      <w:r w:rsidRPr="00A1168B">
        <w:rPr>
          <w:i/>
          <w:iCs/>
          <w:lang w:val="fr-FR"/>
        </w:rPr>
        <w:t>Nouveau</w:t>
      </w:r>
      <w:r w:rsidRPr="00A1168B">
        <w:rPr>
          <w:lang w:val="fr-FR"/>
        </w:rPr>
        <w:t xml:space="preserve">, </w:t>
      </w:r>
      <w:r w:rsidRPr="00A1168B">
        <w:rPr>
          <w:i/>
          <w:iCs/>
          <w:lang w:val="fr-FR"/>
        </w:rPr>
        <w:t>En cours</w:t>
      </w:r>
      <w:r w:rsidRPr="00A1168B">
        <w:rPr>
          <w:lang w:val="fr-FR"/>
        </w:rPr>
        <w:t xml:space="preserve">, </w:t>
      </w:r>
      <w:r w:rsidRPr="00A1168B">
        <w:rPr>
          <w:i/>
          <w:iCs/>
          <w:lang w:val="fr-FR"/>
        </w:rPr>
        <w:t>Résolu</w:t>
      </w:r>
      <w:r w:rsidRPr="00A1168B">
        <w:rPr>
          <w:lang w:val="fr-FR"/>
        </w:rPr>
        <w:t xml:space="preserve">, </w:t>
      </w:r>
      <w:r w:rsidRPr="00A1168B">
        <w:rPr>
          <w:i/>
          <w:iCs/>
          <w:lang w:val="fr-FR"/>
        </w:rPr>
        <w:t>Fermé</w:t>
      </w:r>
      <w:r w:rsidRPr="00A1168B">
        <w:rPr>
          <w:lang w:val="fr-FR"/>
        </w:rPr>
        <w:t xml:space="preserve"> – ces statuts étant définis dans un vocabulaire contrôlé),</w:t>
      </w:r>
    </w:p>
    <w:p w14:paraId="229B3C9C" w14:textId="77777777" w:rsidR="00A1168B" w:rsidRPr="00A1168B" w:rsidRDefault="00A1168B" w:rsidP="00A1168B">
      <w:pPr>
        <w:numPr>
          <w:ilvl w:val="1"/>
          <w:numId w:val="2"/>
        </w:numPr>
        <w:rPr>
          <w:lang w:val="fr-FR"/>
        </w:rPr>
      </w:pPr>
      <w:proofErr w:type="spellStart"/>
      <w:proofErr w:type="gramStart"/>
      <w:r w:rsidRPr="00A1168B">
        <w:rPr>
          <w:lang w:val="fr-FR"/>
        </w:rPr>
        <w:t>assigned</w:t>
      </w:r>
      <w:proofErr w:type="gramEnd"/>
      <w:r w:rsidRPr="00A1168B">
        <w:rPr>
          <w:lang w:val="fr-FR"/>
        </w:rPr>
        <w:t>_to</w:t>
      </w:r>
      <w:proofErr w:type="spellEnd"/>
      <w:r w:rsidRPr="00A1168B">
        <w:rPr>
          <w:lang w:val="fr-FR"/>
        </w:rPr>
        <w:t xml:space="preserve"> (FK vers User, si le feedback est assigné à un agent ou une équipe responsable),</w:t>
      </w:r>
    </w:p>
    <w:p w14:paraId="3870F7AD" w14:textId="77777777" w:rsidR="00A1168B" w:rsidRPr="00A1168B" w:rsidRDefault="00A1168B" w:rsidP="00A1168B">
      <w:pPr>
        <w:numPr>
          <w:ilvl w:val="1"/>
          <w:numId w:val="2"/>
        </w:numPr>
        <w:rPr>
          <w:lang w:val="fr-FR"/>
        </w:rPr>
      </w:pPr>
      <w:proofErr w:type="spellStart"/>
      <w:proofErr w:type="gramStart"/>
      <w:r w:rsidRPr="00A1168B">
        <w:rPr>
          <w:lang w:val="fr-FR"/>
        </w:rPr>
        <w:t>priority</w:t>
      </w:r>
      <w:proofErr w:type="spellEnd"/>
      <w:proofErr w:type="gramEnd"/>
      <w:r w:rsidRPr="00A1168B">
        <w:rPr>
          <w:lang w:val="fr-FR"/>
        </w:rPr>
        <w:t xml:space="preserve"> éventuelle ou tags divers (ex. indicateur si feedback critique).</w:t>
      </w:r>
    </w:p>
    <w:p w14:paraId="60DA7ADE" w14:textId="77777777" w:rsidR="00A1168B" w:rsidRPr="00A1168B" w:rsidRDefault="00A1168B" w:rsidP="00A1168B">
      <w:pPr>
        <w:rPr>
          <w:lang w:val="fr-FR"/>
        </w:rPr>
      </w:pPr>
      <w:r w:rsidRPr="00A1168B">
        <w:rPr>
          <w:lang w:val="fr-FR"/>
        </w:rPr>
        <w:t xml:space="preserve">Chaque feedback converge vers la base centrale avec normalisation des données (formats de date, localisation, etc.). Dès l’insertion, des traitements automatiques peuvent enrichir ce modèle : par exemple </w:t>
      </w:r>
      <w:r w:rsidRPr="00A1168B">
        <w:rPr>
          <w:b/>
          <w:bCs/>
          <w:lang w:val="fr-FR"/>
        </w:rPr>
        <w:t>classification automatique par catégorie</w:t>
      </w:r>
      <w:r w:rsidRPr="00A1168B">
        <w:rPr>
          <w:lang w:val="fr-FR"/>
        </w:rPr>
        <w:t xml:space="preserve"> à l’aide de mots-clés ou d’un modèle ML, ajout de </w:t>
      </w:r>
      <w:r w:rsidRPr="00A1168B">
        <w:rPr>
          <w:b/>
          <w:bCs/>
          <w:lang w:val="fr-FR"/>
        </w:rPr>
        <w:t>tags</w:t>
      </w:r>
      <w:r w:rsidRPr="00A1168B">
        <w:rPr>
          <w:lang w:val="fr-FR"/>
        </w:rPr>
        <w:t xml:space="preserve"> (mots-clés) pour l’organisation, détection de </w:t>
      </w:r>
      <w:r w:rsidRPr="00A1168B">
        <w:rPr>
          <w:b/>
          <w:bCs/>
          <w:lang w:val="fr-FR"/>
        </w:rPr>
        <w:t>doublons</w:t>
      </w:r>
      <w:r w:rsidRPr="00A1168B">
        <w:rPr>
          <w:lang w:val="fr-FR"/>
        </w:rPr>
        <w:t xml:space="preserve"> ou similarités avec des feedbacks existants, et analyse de sentiment (stockée sous forme de score ou d’étiquette, ex. sentiment positif/neutre/négatif). Ces champs supplémentaires (tags, sentiment, doublon lié, etc.) facilitent l’analyse ultérieure.</w:t>
      </w:r>
    </w:p>
    <w:p w14:paraId="38A87A61" w14:textId="77777777" w:rsidR="00A1168B" w:rsidRPr="00A1168B" w:rsidRDefault="00A1168B" w:rsidP="00A1168B">
      <w:pPr>
        <w:numPr>
          <w:ilvl w:val="0"/>
          <w:numId w:val="2"/>
        </w:numPr>
        <w:rPr>
          <w:lang w:val="fr-FR"/>
        </w:rPr>
      </w:pPr>
      <w:proofErr w:type="spellStart"/>
      <w:r w:rsidRPr="00A1168B">
        <w:rPr>
          <w:b/>
          <w:bCs/>
          <w:lang w:val="fr-FR"/>
        </w:rPr>
        <w:t>Category</w:t>
      </w:r>
      <w:proofErr w:type="spellEnd"/>
      <w:r w:rsidRPr="00A1168B">
        <w:rPr>
          <w:lang w:val="fr-FR"/>
        </w:rPr>
        <w:t xml:space="preserve"> et </w:t>
      </w:r>
      <w:proofErr w:type="spellStart"/>
      <w:r w:rsidRPr="00A1168B">
        <w:rPr>
          <w:b/>
          <w:bCs/>
          <w:lang w:val="fr-FR"/>
        </w:rPr>
        <w:t>SubCategory</w:t>
      </w:r>
      <w:proofErr w:type="spellEnd"/>
      <w:r w:rsidRPr="00A1168B">
        <w:rPr>
          <w:lang w:val="fr-FR"/>
        </w:rPr>
        <w:t xml:space="preserve"> : tables pour organiser les thèmes des feedbacks. Chaque </w:t>
      </w:r>
      <w:proofErr w:type="spellStart"/>
      <w:r w:rsidRPr="00A1168B">
        <w:rPr>
          <w:i/>
          <w:iCs/>
          <w:lang w:val="fr-FR"/>
        </w:rPr>
        <w:t>Category</w:t>
      </w:r>
      <w:proofErr w:type="spellEnd"/>
      <w:r w:rsidRPr="00A1168B">
        <w:rPr>
          <w:lang w:val="fr-FR"/>
        </w:rPr>
        <w:t xml:space="preserve"> correspond à un domaine (e.g. «</w:t>
      </w:r>
      <w:r w:rsidRPr="00A1168B">
        <w:rPr>
          <w:rFonts w:ascii="Arial" w:hAnsi="Arial" w:cs="Arial"/>
          <w:lang w:val="fr-FR"/>
        </w:rPr>
        <w:t> </w:t>
      </w:r>
      <w:r w:rsidRPr="00A1168B">
        <w:rPr>
          <w:lang w:val="fr-FR"/>
        </w:rPr>
        <w:t>Eau</w:t>
      </w:r>
      <w:r w:rsidRPr="00A1168B">
        <w:rPr>
          <w:rFonts w:ascii="Arial" w:hAnsi="Arial" w:cs="Arial"/>
          <w:lang w:val="fr-FR"/>
        </w:rPr>
        <w:t> </w:t>
      </w:r>
      <w:r w:rsidRPr="00A1168B">
        <w:rPr>
          <w:rFonts w:ascii="Aptos" w:hAnsi="Aptos" w:cs="Aptos"/>
          <w:lang w:val="fr-FR"/>
        </w:rPr>
        <w:t>»</w:t>
      </w:r>
      <w:r w:rsidRPr="00A1168B">
        <w:rPr>
          <w:lang w:val="fr-FR"/>
        </w:rPr>
        <w:t xml:space="preserve">, </w:t>
      </w:r>
      <w:r w:rsidRPr="00A1168B">
        <w:rPr>
          <w:rFonts w:ascii="Aptos" w:hAnsi="Aptos" w:cs="Aptos"/>
          <w:lang w:val="fr-FR"/>
        </w:rPr>
        <w:t>«</w:t>
      </w:r>
      <w:r w:rsidRPr="00A1168B">
        <w:rPr>
          <w:rFonts w:ascii="Arial" w:hAnsi="Arial" w:cs="Arial"/>
          <w:lang w:val="fr-FR"/>
        </w:rPr>
        <w:t> </w:t>
      </w:r>
      <w:r w:rsidRPr="00A1168B">
        <w:rPr>
          <w:lang w:val="fr-FR"/>
        </w:rPr>
        <w:t>Sant</w:t>
      </w:r>
      <w:r w:rsidRPr="00A1168B">
        <w:rPr>
          <w:rFonts w:ascii="Aptos" w:hAnsi="Aptos" w:cs="Aptos"/>
          <w:lang w:val="fr-FR"/>
        </w:rPr>
        <w:t>é</w:t>
      </w:r>
      <w:r w:rsidRPr="00A1168B">
        <w:rPr>
          <w:rFonts w:ascii="Arial" w:hAnsi="Arial" w:cs="Arial"/>
          <w:lang w:val="fr-FR"/>
        </w:rPr>
        <w:t> </w:t>
      </w:r>
      <w:r w:rsidRPr="00A1168B">
        <w:rPr>
          <w:rFonts w:ascii="Aptos" w:hAnsi="Aptos" w:cs="Aptos"/>
          <w:lang w:val="fr-FR"/>
        </w:rPr>
        <w:t>»</w:t>
      </w:r>
      <w:r w:rsidRPr="00A1168B">
        <w:rPr>
          <w:lang w:val="fr-FR"/>
        </w:rPr>
        <w:t xml:space="preserve">, </w:t>
      </w:r>
      <w:r w:rsidRPr="00A1168B">
        <w:rPr>
          <w:rFonts w:ascii="Aptos" w:hAnsi="Aptos" w:cs="Aptos"/>
          <w:lang w:val="fr-FR"/>
        </w:rPr>
        <w:t>«</w:t>
      </w:r>
      <w:r w:rsidRPr="00A1168B">
        <w:rPr>
          <w:rFonts w:ascii="Arial" w:hAnsi="Arial" w:cs="Arial"/>
          <w:lang w:val="fr-FR"/>
        </w:rPr>
        <w:t> </w:t>
      </w:r>
      <w:r w:rsidRPr="00A1168B">
        <w:rPr>
          <w:lang w:val="fr-FR"/>
        </w:rPr>
        <w:t>Nutrition</w:t>
      </w:r>
      <w:r w:rsidRPr="00A1168B">
        <w:rPr>
          <w:rFonts w:ascii="Arial" w:hAnsi="Arial" w:cs="Arial"/>
          <w:lang w:val="fr-FR"/>
        </w:rPr>
        <w:t> </w:t>
      </w:r>
      <w:r w:rsidRPr="00A1168B">
        <w:rPr>
          <w:rFonts w:ascii="Aptos" w:hAnsi="Aptos" w:cs="Aptos"/>
          <w:lang w:val="fr-FR"/>
        </w:rPr>
        <w:t>»</w:t>
      </w:r>
      <w:r w:rsidRPr="00A1168B">
        <w:rPr>
          <w:lang w:val="fr-FR"/>
        </w:rPr>
        <w:t>) configur</w:t>
      </w:r>
      <w:r w:rsidRPr="00A1168B">
        <w:rPr>
          <w:rFonts w:ascii="Aptos" w:hAnsi="Aptos" w:cs="Aptos"/>
          <w:lang w:val="fr-FR"/>
        </w:rPr>
        <w:t>é</w:t>
      </w:r>
      <w:r w:rsidRPr="00A1168B">
        <w:rPr>
          <w:lang w:val="fr-FR"/>
        </w:rPr>
        <w:t xml:space="preserve"> par l</w:t>
      </w:r>
      <w:r w:rsidRPr="00A1168B">
        <w:rPr>
          <w:rFonts w:ascii="Aptos" w:hAnsi="Aptos" w:cs="Aptos"/>
          <w:lang w:val="fr-FR"/>
        </w:rPr>
        <w:t>’</w:t>
      </w:r>
      <w:r w:rsidRPr="00A1168B">
        <w:rPr>
          <w:lang w:val="fr-FR"/>
        </w:rPr>
        <w:t xml:space="preserve">organisation. La table </w:t>
      </w:r>
      <w:proofErr w:type="spellStart"/>
      <w:r w:rsidRPr="00A1168B">
        <w:rPr>
          <w:i/>
          <w:iCs/>
          <w:lang w:val="fr-FR"/>
        </w:rPr>
        <w:t>SubCategory</w:t>
      </w:r>
      <w:proofErr w:type="spellEnd"/>
      <w:r w:rsidRPr="00A1168B">
        <w:rPr>
          <w:lang w:val="fr-FR"/>
        </w:rPr>
        <w:t xml:space="preserve"> précise des sous-thèmes rattachés à une </w:t>
      </w:r>
      <w:proofErr w:type="spellStart"/>
      <w:r w:rsidRPr="00A1168B">
        <w:rPr>
          <w:lang w:val="fr-FR"/>
        </w:rPr>
        <w:t>Category</w:t>
      </w:r>
      <w:proofErr w:type="spellEnd"/>
      <w:r w:rsidRPr="00A1168B">
        <w:rPr>
          <w:lang w:val="fr-FR"/>
        </w:rPr>
        <w:t xml:space="preserve"> (par ex. pour </w:t>
      </w:r>
      <w:proofErr w:type="gramStart"/>
      <w:r w:rsidRPr="00A1168B">
        <w:rPr>
          <w:i/>
          <w:iCs/>
          <w:lang w:val="fr-FR"/>
        </w:rPr>
        <w:t>Eau</w:t>
      </w:r>
      <w:r w:rsidRPr="00A1168B">
        <w:rPr>
          <w:lang w:val="fr-FR"/>
        </w:rPr>
        <w:t>:</w:t>
      </w:r>
      <w:proofErr w:type="gramEnd"/>
      <w:r w:rsidRPr="00A1168B">
        <w:rPr>
          <w:lang w:val="fr-FR"/>
        </w:rPr>
        <w:t xml:space="preserve"> «</w:t>
      </w:r>
      <w:r w:rsidRPr="00A1168B">
        <w:rPr>
          <w:rFonts w:ascii="Arial" w:hAnsi="Arial" w:cs="Arial"/>
          <w:lang w:val="fr-FR"/>
        </w:rPr>
        <w:t> </w:t>
      </w:r>
      <w:r w:rsidRPr="00A1168B">
        <w:rPr>
          <w:lang w:val="fr-FR"/>
        </w:rPr>
        <w:t>Qualit</w:t>
      </w:r>
      <w:r w:rsidRPr="00A1168B">
        <w:rPr>
          <w:rFonts w:ascii="Aptos" w:hAnsi="Aptos" w:cs="Aptos"/>
          <w:lang w:val="fr-FR"/>
        </w:rPr>
        <w:t>é</w:t>
      </w:r>
      <w:r w:rsidRPr="00A1168B">
        <w:rPr>
          <w:lang w:val="fr-FR"/>
        </w:rPr>
        <w:t xml:space="preserve"> de l</w:t>
      </w:r>
      <w:r w:rsidRPr="00A1168B">
        <w:rPr>
          <w:rFonts w:ascii="Aptos" w:hAnsi="Aptos" w:cs="Aptos"/>
          <w:lang w:val="fr-FR"/>
        </w:rPr>
        <w:t>’</w:t>
      </w:r>
      <w:r w:rsidRPr="00A1168B">
        <w:rPr>
          <w:lang w:val="fr-FR"/>
        </w:rPr>
        <w:t>eau</w:t>
      </w:r>
      <w:r w:rsidRPr="00A1168B">
        <w:rPr>
          <w:rFonts w:ascii="Arial" w:hAnsi="Arial" w:cs="Arial"/>
          <w:lang w:val="fr-FR"/>
        </w:rPr>
        <w:t> </w:t>
      </w:r>
      <w:r w:rsidRPr="00A1168B">
        <w:rPr>
          <w:rFonts w:ascii="Aptos" w:hAnsi="Aptos" w:cs="Aptos"/>
          <w:lang w:val="fr-FR"/>
        </w:rPr>
        <w:t>»</w:t>
      </w:r>
      <w:r w:rsidRPr="00A1168B">
        <w:rPr>
          <w:lang w:val="fr-FR"/>
        </w:rPr>
        <w:t xml:space="preserve">, </w:t>
      </w:r>
      <w:r w:rsidRPr="00A1168B">
        <w:rPr>
          <w:rFonts w:ascii="Aptos" w:hAnsi="Aptos" w:cs="Aptos"/>
          <w:lang w:val="fr-FR"/>
        </w:rPr>
        <w:t>«</w:t>
      </w:r>
      <w:r w:rsidRPr="00A1168B">
        <w:rPr>
          <w:rFonts w:ascii="Arial" w:hAnsi="Arial" w:cs="Arial"/>
          <w:lang w:val="fr-FR"/>
        </w:rPr>
        <w:t> </w:t>
      </w:r>
      <w:r w:rsidRPr="00A1168B">
        <w:rPr>
          <w:lang w:val="fr-FR"/>
        </w:rPr>
        <w:t>Acc</w:t>
      </w:r>
      <w:r w:rsidRPr="00A1168B">
        <w:rPr>
          <w:rFonts w:ascii="Aptos" w:hAnsi="Aptos" w:cs="Aptos"/>
          <w:lang w:val="fr-FR"/>
        </w:rPr>
        <w:t>è</w:t>
      </w:r>
      <w:r w:rsidRPr="00A1168B">
        <w:rPr>
          <w:lang w:val="fr-FR"/>
        </w:rPr>
        <w:t xml:space="preserve">s </w:t>
      </w:r>
      <w:r w:rsidRPr="00A1168B">
        <w:rPr>
          <w:rFonts w:ascii="Aptos" w:hAnsi="Aptos" w:cs="Aptos"/>
          <w:lang w:val="fr-FR"/>
        </w:rPr>
        <w:t>à</w:t>
      </w:r>
      <w:r w:rsidRPr="00A1168B">
        <w:rPr>
          <w:lang w:val="fr-FR"/>
        </w:rPr>
        <w:t xml:space="preserve"> l</w:t>
      </w:r>
      <w:r w:rsidRPr="00A1168B">
        <w:rPr>
          <w:rFonts w:ascii="Aptos" w:hAnsi="Aptos" w:cs="Aptos"/>
          <w:lang w:val="fr-FR"/>
        </w:rPr>
        <w:t>’</w:t>
      </w:r>
      <w:r w:rsidRPr="00A1168B">
        <w:rPr>
          <w:lang w:val="fr-FR"/>
        </w:rPr>
        <w:t>eau</w:t>
      </w:r>
      <w:r w:rsidRPr="00A1168B">
        <w:rPr>
          <w:rFonts w:ascii="Arial" w:hAnsi="Arial" w:cs="Arial"/>
          <w:lang w:val="fr-FR"/>
        </w:rPr>
        <w:t> </w:t>
      </w:r>
      <w:r w:rsidRPr="00A1168B">
        <w:rPr>
          <w:rFonts w:ascii="Aptos" w:hAnsi="Aptos" w:cs="Aptos"/>
          <w:lang w:val="fr-FR"/>
        </w:rPr>
        <w:t>»</w:t>
      </w:r>
      <w:r w:rsidRPr="00A1168B">
        <w:rPr>
          <w:lang w:val="fr-FR"/>
        </w:rPr>
        <w:t xml:space="preserve">). Les </w:t>
      </w:r>
      <w:proofErr w:type="spellStart"/>
      <w:r w:rsidRPr="00A1168B">
        <w:rPr>
          <w:lang w:val="fr-FR"/>
        </w:rPr>
        <w:t>Category</w:t>
      </w:r>
      <w:proofErr w:type="spellEnd"/>
      <w:r w:rsidRPr="00A1168B">
        <w:rPr>
          <w:lang w:val="fr-FR"/>
        </w:rPr>
        <w:t>/</w:t>
      </w:r>
      <w:proofErr w:type="spellStart"/>
      <w:r w:rsidRPr="00A1168B">
        <w:rPr>
          <w:lang w:val="fr-FR"/>
        </w:rPr>
        <w:t>SubCategory</w:t>
      </w:r>
      <w:proofErr w:type="spellEnd"/>
      <w:r w:rsidRPr="00A1168B">
        <w:rPr>
          <w:lang w:val="fr-FR"/>
        </w:rPr>
        <w:t xml:space="preserve"> comportent typiquement un libell</w:t>
      </w:r>
      <w:r w:rsidRPr="00A1168B">
        <w:rPr>
          <w:rFonts w:ascii="Aptos" w:hAnsi="Aptos" w:cs="Aptos"/>
          <w:lang w:val="fr-FR"/>
        </w:rPr>
        <w:t>é</w:t>
      </w:r>
      <w:r w:rsidRPr="00A1168B">
        <w:rPr>
          <w:lang w:val="fr-FR"/>
        </w:rPr>
        <w:t xml:space="preserve"> multilingue (pour support multi-langue de l</w:t>
      </w:r>
      <w:r w:rsidRPr="00A1168B">
        <w:rPr>
          <w:rFonts w:ascii="Aptos" w:hAnsi="Aptos" w:cs="Aptos"/>
          <w:lang w:val="fr-FR"/>
        </w:rPr>
        <w:t>’</w:t>
      </w:r>
      <w:r w:rsidRPr="00A1168B">
        <w:rPr>
          <w:lang w:val="fr-FR"/>
        </w:rPr>
        <w:t>UI) et sont li</w:t>
      </w:r>
      <w:r w:rsidRPr="00A1168B">
        <w:rPr>
          <w:rFonts w:ascii="Aptos" w:hAnsi="Aptos" w:cs="Aptos"/>
          <w:lang w:val="fr-FR"/>
        </w:rPr>
        <w:t>é</w:t>
      </w:r>
      <w:r w:rsidRPr="00A1168B">
        <w:rPr>
          <w:lang w:val="fr-FR"/>
        </w:rPr>
        <w:t xml:space="preserve">es </w:t>
      </w:r>
      <w:r w:rsidRPr="00A1168B">
        <w:rPr>
          <w:rFonts w:ascii="Aptos" w:hAnsi="Aptos" w:cs="Aptos"/>
          <w:lang w:val="fr-FR"/>
        </w:rPr>
        <w:t>à</w:t>
      </w:r>
      <w:r w:rsidRPr="00A1168B">
        <w:rPr>
          <w:lang w:val="fr-FR"/>
        </w:rPr>
        <w:t xml:space="preserve"> l</w:t>
      </w:r>
      <w:r w:rsidRPr="00A1168B">
        <w:rPr>
          <w:rFonts w:ascii="Aptos" w:hAnsi="Aptos" w:cs="Aptos"/>
          <w:lang w:val="fr-FR"/>
        </w:rPr>
        <w:t>’</w:t>
      </w:r>
      <w:proofErr w:type="spellStart"/>
      <w:r w:rsidRPr="00A1168B">
        <w:rPr>
          <w:lang w:val="fr-FR"/>
        </w:rPr>
        <w:t>Organization</w:t>
      </w:r>
      <w:proofErr w:type="spellEnd"/>
      <w:r w:rsidRPr="00A1168B">
        <w:rPr>
          <w:lang w:val="fr-FR"/>
        </w:rPr>
        <w:t xml:space="preserve"> (chaque ONG peut d</w:t>
      </w:r>
      <w:r w:rsidRPr="00A1168B">
        <w:rPr>
          <w:rFonts w:ascii="Aptos" w:hAnsi="Aptos" w:cs="Aptos"/>
          <w:lang w:val="fr-FR"/>
        </w:rPr>
        <w:t>é</w:t>
      </w:r>
      <w:r w:rsidRPr="00A1168B">
        <w:rPr>
          <w:lang w:val="fr-FR"/>
        </w:rPr>
        <w:t>finir ses propres cat</w:t>
      </w:r>
      <w:r w:rsidRPr="00A1168B">
        <w:rPr>
          <w:rFonts w:ascii="Aptos" w:hAnsi="Aptos" w:cs="Aptos"/>
          <w:lang w:val="fr-FR"/>
        </w:rPr>
        <w:t>é</w:t>
      </w:r>
      <w:r w:rsidRPr="00A1168B">
        <w:rPr>
          <w:lang w:val="fr-FR"/>
        </w:rPr>
        <w:t>gories de classification des feedbacks).</w:t>
      </w:r>
    </w:p>
    <w:p w14:paraId="326BAC03" w14:textId="77777777" w:rsidR="00A1168B" w:rsidRPr="00A1168B" w:rsidRDefault="00A1168B" w:rsidP="00A1168B">
      <w:pPr>
        <w:numPr>
          <w:ilvl w:val="0"/>
          <w:numId w:val="2"/>
        </w:numPr>
        <w:rPr>
          <w:lang w:val="fr-FR"/>
        </w:rPr>
      </w:pPr>
      <w:proofErr w:type="spellStart"/>
      <w:r w:rsidRPr="00A1168B">
        <w:rPr>
          <w:b/>
          <w:bCs/>
          <w:lang w:val="fr-FR"/>
        </w:rPr>
        <w:t>CommunicationChannel</w:t>
      </w:r>
      <w:proofErr w:type="spellEnd"/>
      <w:r w:rsidRPr="00A1168B">
        <w:rPr>
          <w:lang w:val="fr-FR"/>
        </w:rPr>
        <w:t xml:space="preserve"> : référence les canaux de communication par lesquels un feedback peut être soumis. On prévoit les entrées telles que </w:t>
      </w:r>
      <w:r w:rsidRPr="00A1168B">
        <w:rPr>
          <w:i/>
          <w:iCs/>
          <w:lang w:val="fr-FR"/>
        </w:rPr>
        <w:t>Web</w:t>
      </w:r>
      <w:r w:rsidRPr="00A1168B">
        <w:rPr>
          <w:lang w:val="fr-FR"/>
        </w:rPr>
        <w:t xml:space="preserve">, </w:t>
      </w:r>
      <w:r w:rsidRPr="00A1168B">
        <w:rPr>
          <w:i/>
          <w:iCs/>
          <w:lang w:val="fr-FR"/>
        </w:rPr>
        <w:t>SMS</w:t>
      </w:r>
      <w:r w:rsidRPr="00A1168B">
        <w:rPr>
          <w:lang w:val="fr-FR"/>
        </w:rPr>
        <w:t xml:space="preserve">, </w:t>
      </w:r>
      <w:r w:rsidRPr="00A1168B">
        <w:rPr>
          <w:i/>
          <w:iCs/>
          <w:lang w:val="fr-FR"/>
        </w:rPr>
        <w:t>WhatsApp</w:t>
      </w:r>
      <w:r w:rsidRPr="00A1168B">
        <w:rPr>
          <w:lang w:val="fr-FR"/>
        </w:rPr>
        <w:t xml:space="preserve">, éventuellement extensible à d’autres canaux futurs. Cette table sert à normaliser l’origine d’un feedback (champ FK dans Feedback). Elle peut contenir des métadonnées (par ex. numéro court SMS dédié, identifiants techniques du compte WhatsApp Business associé, etc., bien que ces derniers puissent aussi être stockés </w:t>
      </w:r>
      <w:r w:rsidRPr="00A1168B">
        <w:rPr>
          <w:lang w:val="fr-FR"/>
        </w:rPr>
        <w:lastRenderedPageBreak/>
        <w:t xml:space="preserve">en configuration globale). Les canaux principaux demandés (Web, SMS via </w:t>
      </w:r>
      <w:proofErr w:type="spellStart"/>
      <w:r w:rsidRPr="00A1168B">
        <w:rPr>
          <w:lang w:val="fr-FR"/>
        </w:rPr>
        <w:t>webhook</w:t>
      </w:r>
      <w:proofErr w:type="spellEnd"/>
      <w:r w:rsidRPr="00A1168B">
        <w:rPr>
          <w:lang w:val="fr-FR"/>
        </w:rPr>
        <w:t xml:space="preserve"> Android, API WhatsApp) sont pris en charge.</w:t>
      </w:r>
    </w:p>
    <w:p w14:paraId="67B2C195" w14:textId="77777777" w:rsidR="00A1168B" w:rsidRPr="00A1168B" w:rsidRDefault="00A1168B" w:rsidP="00A1168B">
      <w:pPr>
        <w:numPr>
          <w:ilvl w:val="0"/>
          <w:numId w:val="2"/>
        </w:numPr>
      </w:pPr>
      <w:proofErr w:type="spellStart"/>
      <w:r w:rsidRPr="00A1168B">
        <w:rPr>
          <w:b/>
          <w:bCs/>
          <w:lang w:val="fr-FR"/>
        </w:rPr>
        <w:t>Response</w:t>
      </w:r>
      <w:proofErr w:type="spellEnd"/>
      <w:r w:rsidRPr="00A1168B">
        <w:rPr>
          <w:lang w:val="fr-FR"/>
        </w:rPr>
        <w:t xml:space="preserve"> : table des réponses apportées aux feedbacks. Chaque enregistrement représente une réponse d’un agent/administrateur au bénéficiaire concernant un feedback donné. </w:t>
      </w:r>
      <w:r w:rsidRPr="00A1168B">
        <w:t xml:space="preserve">Champs </w:t>
      </w:r>
      <w:proofErr w:type="spellStart"/>
      <w:proofErr w:type="gramStart"/>
      <w:r w:rsidRPr="00A1168B">
        <w:t>principaux</w:t>
      </w:r>
      <w:proofErr w:type="spellEnd"/>
      <w:r w:rsidRPr="00A1168B">
        <w:t> :</w:t>
      </w:r>
      <w:proofErr w:type="gramEnd"/>
    </w:p>
    <w:p w14:paraId="4FB970CE" w14:textId="77777777" w:rsidR="00A1168B" w:rsidRPr="00A1168B" w:rsidRDefault="00A1168B" w:rsidP="00A1168B">
      <w:pPr>
        <w:numPr>
          <w:ilvl w:val="1"/>
          <w:numId w:val="2"/>
        </w:numPr>
        <w:rPr>
          <w:lang w:val="fr-FR"/>
        </w:rPr>
      </w:pPr>
      <w:proofErr w:type="gramStart"/>
      <w:r w:rsidRPr="00A1168B">
        <w:rPr>
          <w:lang w:val="fr-FR"/>
        </w:rPr>
        <w:t>id</w:t>
      </w:r>
      <w:proofErr w:type="gramEnd"/>
      <w:r w:rsidRPr="00A1168B">
        <w:rPr>
          <w:lang w:val="fr-FR"/>
        </w:rPr>
        <w:t xml:space="preserve"> (identifiant de la réponse),</w:t>
      </w:r>
    </w:p>
    <w:p w14:paraId="18297C75" w14:textId="77777777" w:rsidR="00A1168B" w:rsidRPr="00A1168B" w:rsidRDefault="00A1168B" w:rsidP="00A1168B">
      <w:pPr>
        <w:numPr>
          <w:ilvl w:val="1"/>
          <w:numId w:val="2"/>
        </w:numPr>
      </w:pPr>
      <w:r w:rsidRPr="00A1168B">
        <w:t xml:space="preserve">feedback (FK </w:t>
      </w:r>
      <w:proofErr w:type="spellStart"/>
      <w:r w:rsidRPr="00A1168B">
        <w:t>vers</w:t>
      </w:r>
      <w:proofErr w:type="spellEnd"/>
      <w:r w:rsidRPr="00A1168B">
        <w:t xml:space="preserve"> Feedback),</w:t>
      </w:r>
    </w:p>
    <w:p w14:paraId="0A986462" w14:textId="77777777" w:rsidR="00A1168B" w:rsidRPr="00A1168B" w:rsidRDefault="00A1168B" w:rsidP="00A1168B">
      <w:pPr>
        <w:numPr>
          <w:ilvl w:val="1"/>
          <w:numId w:val="2"/>
        </w:numPr>
        <w:rPr>
          <w:lang w:val="fr-FR"/>
        </w:rPr>
      </w:pPr>
      <w:proofErr w:type="spellStart"/>
      <w:proofErr w:type="gramStart"/>
      <w:r w:rsidRPr="00A1168B">
        <w:rPr>
          <w:lang w:val="fr-FR"/>
        </w:rPr>
        <w:t>responder</w:t>
      </w:r>
      <w:proofErr w:type="spellEnd"/>
      <w:proofErr w:type="gramEnd"/>
      <w:r w:rsidRPr="00A1168B">
        <w:rPr>
          <w:lang w:val="fr-FR"/>
        </w:rPr>
        <w:t xml:space="preserve"> (FK vers User, l’agent ayant envoyé la réponse),</w:t>
      </w:r>
    </w:p>
    <w:p w14:paraId="134FA8D8" w14:textId="77777777" w:rsidR="00A1168B" w:rsidRPr="00A1168B" w:rsidRDefault="00A1168B" w:rsidP="00A1168B">
      <w:pPr>
        <w:numPr>
          <w:ilvl w:val="1"/>
          <w:numId w:val="2"/>
        </w:numPr>
        <w:rPr>
          <w:lang w:val="fr-FR"/>
        </w:rPr>
      </w:pPr>
      <w:proofErr w:type="spellStart"/>
      <w:proofErr w:type="gramStart"/>
      <w:r w:rsidRPr="00A1168B">
        <w:rPr>
          <w:lang w:val="fr-FR"/>
        </w:rPr>
        <w:t>response</w:t>
      </w:r>
      <w:proofErr w:type="gramEnd"/>
      <w:r w:rsidRPr="00A1168B">
        <w:rPr>
          <w:lang w:val="fr-FR"/>
        </w:rPr>
        <w:t>_text</w:t>
      </w:r>
      <w:proofErr w:type="spellEnd"/>
      <w:r w:rsidRPr="00A1168B">
        <w:rPr>
          <w:lang w:val="fr-FR"/>
        </w:rPr>
        <w:t xml:space="preserve"> (contenu de la réponse, texte brut ou éventuellement HTML minimal),</w:t>
      </w:r>
    </w:p>
    <w:p w14:paraId="720D2482" w14:textId="77777777" w:rsidR="00A1168B" w:rsidRPr="00A1168B" w:rsidRDefault="00A1168B" w:rsidP="00A1168B">
      <w:pPr>
        <w:numPr>
          <w:ilvl w:val="1"/>
          <w:numId w:val="2"/>
        </w:numPr>
        <w:rPr>
          <w:lang w:val="fr-FR"/>
        </w:rPr>
      </w:pPr>
      <w:proofErr w:type="gramStart"/>
      <w:r w:rsidRPr="00A1168B">
        <w:rPr>
          <w:lang w:val="fr-FR"/>
        </w:rPr>
        <w:t>timestamp</w:t>
      </w:r>
      <w:proofErr w:type="gramEnd"/>
      <w:r w:rsidRPr="00A1168B">
        <w:rPr>
          <w:lang w:val="fr-FR"/>
        </w:rPr>
        <w:t xml:space="preserve"> (date/heure d’envoi de la réponse),</w:t>
      </w:r>
    </w:p>
    <w:p w14:paraId="7D3E7859" w14:textId="77777777" w:rsidR="00A1168B" w:rsidRPr="00A1168B" w:rsidRDefault="00A1168B" w:rsidP="00A1168B">
      <w:pPr>
        <w:numPr>
          <w:ilvl w:val="1"/>
          <w:numId w:val="2"/>
        </w:numPr>
        <w:rPr>
          <w:lang w:val="fr-FR"/>
        </w:rPr>
      </w:pPr>
      <w:proofErr w:type="spellStart"/>
      <w:proofErr w:type="gramStart"/>
      <w:r w:rsidRPr="00A1168B">
        <w:rPr>
          <w:lang w:val="fr-FR"/>
        </w:rPr>
        <w:t>channel</w:t>
      </w:r>
      <w:proofErr w:type="spellEnd"/>
      <w:proofErr w:type="gramEnd"/>
      <w:r w:rsidRPr="00A1168B">
        <w:rPr>
          <w:lang w:val="fr-FR"/>
        </w:rPr>
        <w:t xml:space="preserve"> (canal par lequel la réponse a été envoyée – idéalement la même voie que le feedback d’origine, par ex. répondre par SMS à un feedback reçu par SMS).</w:t>
      </w:r>
    </w:p>
    <w:p w14:paraId="609BE88A" w14:textId="77777777" w:rsidR="00A1168B" w:rsidRPr="00A1168B" w:rsidRDefault="00A1168B" w:rsidP="00A1168B">
      <w:pPr>
        <w:rPr>
          <w:lang w:val="fr-FR"/>
        </w:rPr>
      </w:pPr>
      <w:r w:rsidRPr="00A1168B">
        <w:rPr>
          <w:lang w:val="fr-FR"/>
        </w:rPr>
        <w:t>Cette table permet de conserver l’</w:t>
      </w:r>
      <w:r w:rsidRPr="00A1168B">
        <w:rPr>
          <w:b/>
          <w:bCs/>
          <w:lang w:val="fr-FR"/>
        </w:rPr>
        <w:t>historique des communications</w:t>
      </w:r>
      <w:r w:rsidRPr="00A1168B">
        <w:rPr>
          <w:lang w:val="fr-FR"/>
        </w:rPr>
        <w:t xml:space="preserve"> liées à un feedback. On peut y ajouter un champ </w:t>
      </w:r>
      <w:proofErr w:type="spellStart"/>
      <w:r w:rsidRPr="00A1168B">
        <w:rPr>
          <w:lang w:val="fr-FR"/>
        </w:rPr>
        <w:t>template_used</w:t>
      </w:r>
      <w:proofErr w:type="spellEnd"/>
      <w:r w:rsidRPr="00A1168B">
        <w:rPr>
          <w:lang w:val="fr-FR"/>
        </w:rPr>
        <w:t xml:space="preserve"> (référence à un modèle de réponse prédéfini si utilisé) pour tracer l’usage de </w:t>
      </w:r>
      <w:r w:rsidRPr="00A1168B">
        <w:rPr>
          <w:b/>
          <w:bCs/>
          <w:lang w:val="fr-FR"/>
        </w:rPr>
        <w:t>modèles de réponse</w:t>
      </w:r>
      <w:r w:rsidRPr="00A1168B">
        <w:rPr>
          <w:lang w:val="fr-FR"/>
        </w:rPr>
        <w:t xml:space="preserve"> standardisés.</w:t>
      </w:r>
    </w:p>
    <w:p w14:paraId="5834D9DC" w14:textId="77777777" w:rsidR="00A1168B" w:rsidRPr="00A1168B" w:rsidRDefault="00A1168B" w:rsidP="00A1168B">
      <w:pPr>
        <w:numPr>
          <w:ilvl w:val="0"/>
          <w:numId w:val="2"/>
        </w:numPr>
        <w:rPr>
          <w:lang w:val="fr-FR"/>
        </w:rPr>
      </w:pPr>
      <w:proofErr w:type="spellStart"/>
      <w:r w:rsidRPr="00A1168B">
        <w:rPr>
          <w:b/>
          <w:bCs/>
          <w:lang w:val="fr-FR"/>
        </w:rPr>
        <w:t>Status</w:t>
      </w:r>
      <w:proofErr w:type="spellEnd"/>
      <w:r w:rsidRPr="00A1168B">
        <w:rPr>
          <w:lang w:val="fr-FR"/>
        </w:rPr>
        <w:t xml:space="preserve"> : table optionnelle listant les statuts possibles d’un feedback et leur ordre dans le workflow (ex. </w:t>
      </w:r>
      <w:proofErr w:type="spellStart"/>
      <w:r w:rsidRPr="00A1168B">
        <w:rPr>
          <w:lang w:val="fr-FR"/>
        </w:rPr>
        <w:t>statut_id</w:t>
      </w:r>
      <w:proofErr w:type="spellEnd"/>
      <w:r w:rsidRPr="00A1168B">
        <w:rPr>
          <w:lang w:val="fr-FR"/>
        </w:rPr>
        <w:t xml:space="preserve">, libellé, ordre, organisation). On peut aussi gérer les statuts via un simple choix statique dans Feedback (Nouveau/En cours/Résolu/Fermé conformes au PRD), mais une table dédiée offre la flexibilité de personnaliser les statuts ou d’en ajouter (surtout si on permet la </w:t>
      </w:r>
      <w:r w:rsidRPr="00A1168B">
        <w:rPr>
          <w:i/>
          <w:iCs/>
          <w:lang w:val="fr-FR"/>
        </w:rPr>
        <w:t>définition de workflows de traitement</w:t>
      </w:r>
      <w:r w:rsidRPr="00A1168B">
        <w:rPr>
          <w:lang w:val="fr-FR"/>
        </w:rPr>
        <w:t xml:space="preserve"> spécifiques par organisation). Si chaque organisation a son workflow, cette table inclura un FK vers </w:t>
      </w:r>
      <w:proofErr w:type="spellStart"/>
      <w:r w:rsidRPr="00A1168B">
        <w:rPr>
          <w:lang w:val="fr-FR"/>
        </w:rPr>
        <w:t>Organization</w:t>
      </w:r>
      <w:proofErr w:type="spellEnd"/>
      <w:r w:rsidRPr="00A1168B">
        <w:rPr>
          <w:lang w:val="fr-FR"/>
        </w:rPr>
        <w:t>. Par défaut, on utilisera les 4 statuts de base du PRD.</w:t>
      </w:r>
    </w:p>
    <w:p w14:paraId="7E96C40E" w14:textId="77777777" w:rsidR="00A1168B" w:rsidRPr="00A1168B" w:rsidRDefault="00A1168B" w:rsidP="00A1168B">
      <w:pPr>
        <w:numPr>
          <w:ilvl w:val="0"/>
          <w:numId w:val="2"/>
        </w:numPr>
      </w:pPr>
      <w:proofErr w:type="spellStart"/>
      <w:r w:rsidRPr="00A1168B">
        <w:rPr>
          <w:b/>
          <w:bCs/>
          <w:lang w:val="fr-FR"/>
        </w:rPr>
        <w:t>Attachment</w:t>
      </w:r>
      <w:proofErr w:type="spellEnd"/>
      <w:r w:rsidRPr="00A1168B">
        <w:rPr>
          <w:lang w:val="fr-FR"/>
        </w:rPr>
        <w:t xml:space="preserve"> : table pour stocker les fichiers attachés aux feedbacks ou aux réponses. Un feedback provenant de WhatsApp peut inclure une image ou audio, et le formulaire web pourrait permettre une pièce jointe. Cette table contient un FK vers Feedback (ou </w:t>
      </w:r>
      <w:proofErr w:type="spellStart"/>
      <w:r w:rsidRPr="00A1168B">
        <w:rPr>
          <w:lang w:val="fr-FR"/>
        </w:rPr>
        <w:t>Response</w:t>
      </w:r>
      <w:proofErr w:type="spellEnd"/>
      <w:r w:rsidRPr="00A1168B">
        <w:rPr>
          <w:lang w:val="fr-FR"/>
        </w:rPr>
        <w:t xml:space="preserve"> selon le contexte), le chemin du fichier (stocké sur le serveur ou un service de stockage cloud), le type MIME, la taille, etc. </w:t>
      </w:r>
      <w:r w:rsidRPr="00A1168B">
        <w:rPr>
          <w:b/>
          <w:bCs/>
          <w:lang w:val="fr-FR"/>
        </w:rPr>
        <w:t>Remarque</w:t>
      </w:r>
      <w:r w:rsidRPr="00A1168B">
        <w:rPr>
          <w:lang w:val="fr-FR"/>
        </w:rPr>
        <w:t xml:space="preserve"> : pour optimiser le stockage, on peut configurer Django pour stocker ces fichiers dans un </w:t>
      </w:r>
      <w:proofErr w:type="spellStart"/>
      <w:r w:rsidRPr="00A1168B">
        <w:rPr>
          <w:lang w:val="fr-FR"/>
        </w:rPr>
        <w:t>bucket</w:t>
      </w:r>
      <w:proofErr w:type="spellEnd"/>
      <w:r w:rsidRPr="00A1168B">
        <w:rPr>
          <w:lang w:val="fr-FR"/>
        </w:rPr>
        <w:t xml:space="preserve"> cloud (AWS S3, etc.) tout en enregistrant l’URL ou le chemin dans </w:t>
      </w:r>
      <w:proofErr w:type="spellStart"/>
      <w:r w:rsidRPr="00A1168B">
        <w:rPr>
          <w:lang w:val="fr-FR"/>
        </w:rPr>
        <w:t>Attachment</w:t>
      </w:r>
      <w:proofErr w:type="spellEnd"/>
      <w:r w:rsidRPr="00A1168B">
        <w:rPr>
          <w:lang w:val="fr-FR"/>
        </w:rPr>
        <w:t xml:space="preserve">. </w:t>
      </w:r>
      <w:r w:rsidRPr="00A1168B">
        <w:t xml:space="preserve">Un </w:t>
      </w:r>
      <w:proofErr w:type="spellStart"/>
      <w:r w:rsidRPr="00A1168B">
        <w:t>contrôle</w:t>
      </w:r>
      <w:proofErr w:type="spellEnd"/>
      <w:r w:rsidRPr="00A1168B">
        <w:t xml:space="preserve"> antivirus sur les </w:t>
      </w:r>
      <w:proofErr w:type="spellStart"/>
      <w:r w:rsidRPr="00A1168B">
        <w:t>fichiers</w:t>
      </w:r>
      <w:proofErr w:type="spellEnd"/>
      <w:r w:rsidRPr="00A1168B">
        <w:t xml:space="preserve"> </w:t>
      </w:r>
      <w:proofErr w:type="spellStart"/>
      <w:r w:rsidRPr="00A1168B">
        <w:t>uploadés</w:t>
      </w:r>
      <w:proofErr w:type="spellEnd"/>
      <w:r w:rsidRPr="00A1168B">
        <w:t xml:space="preserve"> </w:t>
      </w:r>
      <w:proofErr w:type="spellStart"/>
      <w:r w:rsidRPr="00A1168B">
        <w:t>est</w:t>
      </w:r>
      <w:proofErr w:type="spellEnd"/>
      <w:r w:rsidRPr="00A1168B">
        <w:t xml:space="preserve"> </w:t>
      </w:r>
      <w:proofErr w:type="spellStart"/>
      <w:r w:rsidRPr="00A1168B">
        <w:t>recommandé</w:t>
      </w:r>
      <w:proofErr w:type="spellEnd"/>
      <w:r w:rsidRPr="00A1168B">
        <w:t>.</w:t>
      </w:r>
    </w:p>
    <w:p w14:paraId="78EC45F1" w14:textId="77777777" w:rsidR="00A1168B" w:rsidRPr="00A1168B" w:rsidRDefault="00A1168B" w:rsidP="00A1168B">
      <w:pPr>
        <w:numPr>
          <w:ilvl w:val="0"/>
          <w:numId w:val="2"/>
        </w:numPr>
        <w:rPr>
          <w:lang w:val="fr-FR"/>
        </w:rPr>
      </w:pPr>
      <w:r w:rsidRPr="00A1168B">
        <w:rPr>
          <w:b/>
          <w:bCs/>
          <w:lang w:val="fr-FR"/>
        </w:rPr>
        <w:lastRenderedPageBreak/>
        <w:t>Tag</w:t>
      </w:r>
      <w:r w:rsidRPr="00A1168B">
        <w:rPr>
          <w:lang w:val="fr-FR"/>
        </w:rPr>
        <w:t xml:space="preserve"> : table pour gérer les étiquettes libres associées aux feedbacks (si l’ONG souhaite tagger les feedbacks avec des mots-clés en plus des catégories). Cette table contient un libellé de tag et éventuellement un FK vers </w:t>
      </w:r>
      <w:proofErr w:type="spellStart"/>
      <w:r w:rsidRPr="00A1168B">
        <w:rPr>
          <w:lang w:val="fr-FR"/>
        </w:rPr>
        <w:t>Organization</w:t>
      </w:r>
      <w:proofErr w:type="spellEnd"/>
      <w:r w:rsidRPr="00A1168B">
        <w:rPr>
          <w:lang w:val="fr-FR"/>
        </w:rPr>
        <w:t xml:space="preserve"> (tags propres à chaque orga). Une table d’association </w:t>
      </w:r>
      <w:proofErr w:type="spellStart"/>
      <w:r w:rsidRPr="00A1168B">
        <w:rPr>
          <w:i/>
          <w:iCs/>
          <w:lang w:val="fr-FR"/>
        </w:rPr>
        <w:t>FeedbackTag</w:t>
      </w:r>
      <w:proofErr w:type="spellEnd"/>
      <w:r w:rsidRPr="00A1168B">
        <w:rPr>
          <w:lang w:val="fr-FR"/>
        </w:rPr>
        <w:t xml:space="preserve"> (</w:t>
      </w:r>
      <w:proofErr w:type="spellStart"/>
      <w:r w:rsidRPr="00A1168B">
        <w:rPr>
          <w:lang w:val="fr-FR"/>
        </w:rPr>
        <w:t>many</w:t>
      </w:r>
      <w:proofErr w:type="spellEnd"/>
      <w:r w:rsidRPr="00A1168B">
        <w:rPr>
          <w:lang w:val="fr-FR"/>
        </w:rPr>
        <w:t>-to-</w:t>
      </w:r>
      <w:proofErr w:type="spellStart"/>
      <w:r w:rsidRPr="00A1168B">
        <w:rPr>
          <w:lang w:val="fr-FR"/>
        </w:rPr>
        <w:t>many</w:t>
      </w:r>
      <w:proofErr w:type="spellEnd"/>
      <w:r w:rsidRPr="00A1168B">
        <w:rPr>
          <w:lang w:val="fr-FR"/>
        </w:rPr>
        <w:t xml:space="preserve"> entre Feedback et Tag) permet d’assigner plusieurs tags à un même feedback. Ceci répond au </w:t>
      </w:r>
      <w:r w:rsidRPr="00A1168B">
        <w:rPr>
          <w:b/>
          <w:bCs/>
          <w:lang w:val="fr-FR"/>
        </w:rPr>
        <w:t>système de tags</w:t>
      </w:r>
      <w:r w:rsidRPr="00A1168B">
        <w:rPr>
          <w:lang w:val="fr-FR"/>
        </w:rPr>
        <w:t xml:space="preserve"> mentionné dans le PRD et offre un filtre ou une organisation plus fine des retours.</w:t>
      </w:r>
    </w:p>
    <w:p w14:paraId="1B442E4E" w14:textId="77777777" w:rsidR="00A1168B" w:rsidRPr="00A1168B" w:rsidRDefault="00A1168B" w:rsidP="00A1168B">
      <w:pPr>
        <w:numPr>
          <w:ilvl w:val="0"/>
          <w:numId w:val="2"/>
        </w:numPr>
        <w:rPr>
          <w:lang w:val="fr-FR"/>
        </w:rPr>
      </w:pPr>
      <w:r w:rsidRPr="00A1168B">
        <w:rPr>
          <w:b/>
          <w:bCs/>
          <w:lang w:val="fr-FR"/>
        </w:rPr>
        <w:t>Keyword</w:t>
      </w:r>
      <w:r w:rsidRPr="00A1168B">
        <w:rPr>
          <w:lang w:val="fr-FR"/>
        </w:rPr>
        <w:t xml:space="preserve"> (optionnel) : table listant des mots-clés ou expressions et la catégorie associée pour la classification automatique des SMS. Par exemple, le mot «</w:t>
      </w:r>
      <w:r w:rsidRPr="00A1168B">
        <w:rPr>
          <w:rFonts w:ascii="Arial" w:hAnsi="Arial" w:cs="Arial"/>
          <w:lang w:val="fr-FR"/>
        </w:rPr>
        <w:t> </w:t>
      </w:r>
      <w:r w:rsidRPr="00A1168B">
        <w:rPr>
          <w:lang w:val="fr-FR"/>
        </w:rPr>
        <w:t>eau</w:t>
      </w:r>
      <w:r w:rsidRPr="00A1168B">
        <w:rPr>
          <w:rFonts w:ascii="Arial" w:hAnsi="Arial" w:cs="Arial"/>
          <w:lang w:val="fr-FR"/>
        </w:rPr>
        <w:t> </w:t>
      </w:r>
      <w:r w:rsidRPr="00A1168B">
        <w:rPr>
          <w:rFonts w:ascii="Aptos" w:hAnsi="Aptos" w:cs="Aptos"/>
          <w:lang w:val="fr-FR"/>
        </w:rPr>
        <w:t>»</w:t>
      </w:r>
      <w:r w:rsidRPr="00A1168B">
        <w:rPr>
          <w:lang w:val="fr-FR"/>
        </w:rPr>
        <w:t xml:space="preserve"> pourrait </w:t>
      </w:r>
      <w:r w:rsidRPr="00A1168B">
        <w:rPr>
          <w:rFonts w:ascii="Aptos" w:hAnsi="Aptos" w:cs="Aptos"/>
          <w:lang w:val="fr-FR"/>
        </w:rPr>
        <w:t>ê</w:t>
      </w:r>
      <w:r w:rsidRPr="00A1168B">
        <w:rPr>
          <w:lang w:val="fr-FR"/>
        </w:rPr>
        <w:t>tre li</w:t>
      </w:r>
      <w:r w:rsidRPr="00A1168B">
        <w:rPr>
          <w:rFonts w:ascii="Aptos" w:hAnsi="Aptos" w:cs="Aptos"/>
          <w:lang w:val="fr-FR"/>
        </w:rPr>
        <w:t>é</w:t>
      </w:r>
      <w:r w:rsidRPr="00A1168B">
        <w:rPr>
          <w:lang w:val="fr-FR"/>
        </w:rPr>
        <w:t xml:space="preserve"> </w:t>
      </w:r>
      <w:r w:rsidRPr="00A1168B">
        <w:rPr>
          <w:rFonts w:ascii="Aptos" w:hAnsi="Aptos" w:cs="Aptos"/>
          <w:lang w:val="fr-FR"/>
        </w:rPr>
        <w:t>à</w:t>
      </w:r>
      <w:r w:rsidRPr="00A1168B">
        <w:rPr>
          <w:lang w:val="fr-FR"/>
        </w:rPr>
        <w:t xml:space="preserve"> la cat</w:t>
      </w:r>
      <w:r w:rsidRPr="00A1168B">
        <w:rPr>
          <w:rFonts w:ascii="Aptos" w:hAnsi="Aptos" w:cs="Aptos"/>
          <w:lang w:val="fr-FR"/>
        </w:rPr>
        <w:t>é</w:t>
      </w:r>
      <w:r w:rsidRPr="00A1168B">
        <w:rPr>
          <w:lang w:val="fr-FR"/>
        </w:rPr>
        <w:t xml:space="preserve">gorie </w:t>
      </w:r>
      <w:r w:rsidRPr="00A1168B">
        <w:rPr>
          <w:i/>
          <w:iCs/>
          <w:lang w:val="fr-FR"/>
        </w:rPr>
        <w:t>Eau</w:t>
      </w:r>
      <w:r w:rsidRPr="00A1168B">
        <w:rPr>
          <w:lang w:val="fr-FR"/>
        </w:rPr>
        <w:t xml:space="preserve">. Lors de la réception d’un SMS, le backend peut parcourir cette table pour catégoriser le feedback automatiquement en fonction de la présence de mots-clés. Cette table aurait un champ keyword et un FK vers </w:t>
      </w:r>
      <w:proofErr w:type="spellStart"/>
      <w:r w:rsidRPr="00A1168B">
        <w:rPr>
          <w:lang w:val="fr-FR"/>
        </w:rPr>
        <w:t>Category</w:t>
      </w:r>
      <w:proofErr w:type="spellEnd"/>
      <w:r w:rsidRPr="00A1168B">
        <w:rPr>
          <w:lang w:val="fr-FR"/>
        </w:rPr>
        <w:t xml:space="preserve"> (et possiblement </w:t>
      </w:r>
      <w:proofErr w:type="spellStart"/>
      <w:r w:rsidRPr="00A1168B">
        <w:rPr>
          <w:lang w:val="fr-FR"/>
        </w:rPr>
        <w:t>Organization</w:t>
      </w:r>
      <w:proofErr w:type="spellEnd"/>
      <w:r w:rsidRPr="00A1168B">
        <w:rPr>
          <w:lang w:val="fr-FR"/>
        </w:rPr>
        <w:t>). Alternativement, ces règles de mots-clés pourraient être stockées sous forme de configuration JSON par organisation.</w:t>
      </w:r>
    </w:p>
    <w:p w14:paraId="21B134A3" w14:textId="77777777" w:rsidR="00A1168B" w:rsidRPr="00A1168B" w:rsidRDefault="00A1168B" w:rsidP="00A1168B">
      <w:pPr>
        <w:rPr>
          <w:lang w:val="fr-FR"/>
        </w:rPr>
      </w:pPr>
      <w:r w:rsidRPr="00A1168B">
        <w:rPr>
          <w:lang w:val="fr-FR"/>
        </w:rPr>
        <w:t xml:space="preserve">En plus de ces tables principales, le backend utilise les tables standard de Django (sessions, etc.) et peut être complété par des tables pour les notifications (si l’on souhaite tracer l’envoi de notifications, </w:t>
      </w:r>
      <w:proofErr w:type="gramStart"/>
      <w:r w:rsidRPr="00A1168B">
        <w:rPr>
          <w:lang w:val="fr-FR"/>
        </w:rPr>
        <w:t>ex:</w:t>
      </w:r>
      <w:proofErr w:type="gramEnd"/>
      <w:r w:rsidRPr="00A1168B">
        <w:rPr>
          <w:lang w:val="fr-FR"/>
        </w:rPr>
        <w:t xml:space="preserve"> </w:t>
      </w:r>
      <w:proofErr w:type="gramStart"/>
      <w:r w:rsidRPr="00A1168B">
        <w:rPr>
          <w:lang w:val="fr-FR"/>
        </w:rPr>
        <w:t>emails</w:t>
      </w:r>
      <w:proofErr w:type="gramEnd"/>
      <w:r w:rsidRPr="00A1168B">
        <w:rPr>
          <w:lang w:val="fr-FR"/>
        </w:rPr>
        <w:t xml:space="preserve"> ou SMS sortants), ou pour les intégrations externes (</w:t>
      </w:r>
      <w:proofErr w:type="gramStart"/>
      <w:r w:rsidRPr="00A1168B">
        <w:rPr>
          <w:lang w:val="fr-FR"/>
        </w:rPr>
        <w:t>ex:</w:t>
      </w:r>
      <w:proofErr w:type="gramEnd"/>
      <w:r w:rsidRPr="00A1168B">
        <w:rPr>
          <w:lang w:val="fr-FR"/>
        </w:rPr>
        <w:t xml:space="preserve"> stocker des jetons </w:t>
      </w:r>
      <w:proofErr w:type="spellStart"/>
      <w:r w:rsidRPr="00A1168B">
        <w:rPr>
          <w:lang w:val="fr-FR"/>
        </w:rPr>
        <w:t>OAuth</w:t>
      </w:r>
      <w:proofErr w:type="spellEnd"/>
      <w:r w:rsidRPr="00A1168B">
        <w:rPr>
          <w:lang w:val="fr-FR"/>
        </w:rPr>
        <w:t xml:space="preserve"> si l’API WhatsApp nécessite une gestion plus complexe des </w:t>
      </w:r>
      <w:proofErr w:type="spellStart"/>
      <w:r w:rsidRPr="00A1168B">
        <w:rPr>
          <w:lang w:val="fr-FR"/>
        </w:rPr>
        <w:t>credentials</w:t>
      </w:r>
      <w:proofErr w:type="spellEnd"/>
      <w:r w:rsidRPr="00A1168B">
        <w:rPr>
          <w:lang w:val="fr-FR"/>
        </w:rPr>
        <w:t>, bien que ceux-ci puissent être en variables d’environnement).</w:t>
      </w:r>
    </w:p>
    <w:p w14:paraId="263D23F0" w14:textId="77777777" w:rsidR="00A1168B" w:rsidRPr="00A1168B" w:rsidRDefault="00A1168B" w:rsidP="00A1168B">
      <w:pPr>
        <w:rPr>
          <w:lang w:val="fr-FR"/>
        </w:rPr>
      </w:pPr>
      <w:r w:rsidRPr="00A1168B">
        <w:rPr>
          <w:b/>
          <w:bCs/>
          <w:lang w:val="fr-FR"/>
        </w:rPr>
        <w:t>Contraintes d’intégrité &amp; relations</w:t>
      </w:r>
      <w:r w:rsidRPr="00A1168B">
        <w:rPr>
          <w:lang w:val="fr-FR"/>
        </w:rPr>
        <w:t xml:space="preserve"> : on applique des clefs étrangères avec suppression en cascade appropriée (par ex. la suppression d’une </w:t>
      </w:r>
      <w:proofErr w:type="spellStart"/>
      <w:r w:rsidRPr="00A1168B">
        <w:rPr>
          <w:lang w:val="fr-FR"/>
        </w:rPr>
        <w:t>Organization</w:t>
      </w:r>
      <w:proofErr w:type="spellEnd"/>
      <w:r w:rsidRPr="00A1168B">
        <w:rPr>
          <w:lang w:val="fr-FR"/>
        </w:rPr>
        <w:t xml:space="preserve"> entraîne celle des Feedbacks associés, etc., sauf si on préfère les conserver pour archive). On utilise aussi des index sur les champs de filtre fréquent : index sur timestamp (pour trier par date), sur </w:t>
      </w:r>
      <w:proofErr w:type="spellStart"/>
      <w:r w:rsidRPr="00A1168B">
        <w:rPr>
          <w:lang w:val="fr-FR"/>
        </w:rPr>
        <w:t>status</w:t>
      </w:r>
      <w:proofErr w:type="spellEnd"/>
      <w:r w:rsidRPr="00A1168B">
        <w:rPr>
          <w:lang w:val="fr-FR"/>
        </w:rPr>
        <w:t xml:space="preserve">, sur </w:t>
      </w:r>
      <w:proofErr w:type="spellStart"/>
      <w:r w:rsidRPr="00A1168B">
        <w:rPr>
          <w:lang w:val="fr-FR"/>
        </w:rPr>
        <w:t>category</w:t>
      </w:r>
      <w:proofErr w:type="spellEnd"/>
      <w:r w:rsidRPr="00A1168B">
        <w:rPr>
          <w:lang w:val="fr-FR"/>
        </w:rPr>
        <w:t xml:space="preserve">, sur </w:t>
      </w:r>
      <w:proofErr w:type="spellStart"/>
      <w:r w:rsidRPr="00A1168B">
        <w:rPr>
          <w:lang w:val="fr-FR"/>
        </w:rPr>
        <w:t>assigned_to</w:t>
      </w:r>
      <w:proofErr w:type="spellEnd"/>
      <w:r w:rsidRPr="00A1168B">
        <w:rPr>
          <w:lang w:val="fr-FR"/>
        </w:rPr>
        <w:t xml:space="preserve"> afin d’accélérer les tableaux de bord et filtres. Pour la recherche plein texte dans les messages (</w:t>
      </w:r>
      <w:proofErr w:type="gramStart"/>
      <w:r w:rsidRPr="00A1168B">
        <w:rPr>
          <w:lang w:val="fr-FR"/>
        </w:rPr>
        <w:t>ex:</w:t>
      </w:r>
      <w:proofErr w:type="gramEnd"/>
      <w:r w:rsidRPr="00A1168B">
        <w:rPr>
          <w:lang w:val="fr-FR"/>
        </w:rPr>
        <w:t xml:space="preserve"> retrouver tous les feedbacks contenant un mot donné), on pourra utiliser le module </w:t>
      </w:r>
      <w:r w:rsidRPr="00A1168B">
        <w:rPr>
          <w:i/>
          <w:iCs/>
          <w:lang w:val="fr-FR"/>
        </w:rPr>
        <w:t>Full-</w:t>
      </w:r>
      <w:proofErr w:type="spellStart"/>
      <w:r w:rsidRPr="00A1168B">
        <w:rPr>
          <w:i/>
          <w:iCs/>
          <w:lang w:val="fr-FR"/>
        </w:rPr>
        <w:t>Text</w:t>
      </w:r>
      <w:proofErr w:type="spellEnd"/>
      <w:r w:rsidRPr="00A1168B">
        <w:rPr>
          <w:i/>
          <w:iCs/>
          <w:lang w:val="fr-FR"/>
        </w:rPr>
        <w:t xml:space="preserve"> </w:t>
      </w:r>
      <w:proofErr w:type="spellStart"/>
      <w:r w:rsidRPr="00A1168B">
        <w:rPr>
          <w:i/>
          <w:iCs/>
          <w:lang w:val="fr-FR"/>
        </w:rPr>
        <w:t>Search</w:t>
      </w:r>
      <w:proofErr w:type="spellEnd"/>
      <w:r w:rsidRPr="00A1168B">
        <w:rPr>
          <w:lang w:val="fr-FR"/>
        </w:rPr>
        <w:t xml:space="preserve"> de PostgreSQL ou un index GIN sur le contenu.</w:t>
      </w:r>
    </w:p>
    <w:p w14:paraId="1298760C" w14:textId="77777777" w:rsidR="00A1168B" w:rsidRPr="00A1168B" w:rsidRDefault="00A1168B" w:rsidP="00A1168B">
      <w:pPr>
        <w:rPr>
          <w:lang w:val="fr-FR"/>
        </w:rPr>
      </w:pPr>
      <w:r w:rsidRPr="00A1168B">
        <w:rPr>
          <w:lang w:val="fr-FR"/>
        </w:rPr>
        <w:t>Enfin, on veille à la sécurité des données : toutes les données sensibles (</w:t>
      </w:r>
      <w:proofErr w:type="gramStart"/>
      <w:r w:rsidRPr="00A1168B">
        <w:rPr>
          <w:lang w:val="fr-FR"/>
        </w:rPr>
        <w:t>ex:</w:t>
      </w:r>
      <w:proofErr w:type="gramEnd"/>
      <w:r w:rsidRPr="00A1168B">
        <w:rPr>
          <w:lang w:val="fr-FR"/>
        </w:rPr>
        <w:t xml:space="preserve"> informations personnelles dans </w:t>
      </w:r>
      <w:proofErr w:type="spellStart"/>
      <w:r w:rsidRPr="00A1168B">
        <w:rPr>
          <w:lang w:val="fr-FR"/>
        </w:rPr>
        <w:t>Feedback.author_contact</w:t>
      </w:r>
      <w:proofErr w:type="spellEnd"/>
      <w:r w:rsidRPr="00A1168B">
        <w:rPr>
          <w:lang w:val="fr-FR"/>
        </w:rPr>
        <w:t>) seront stockées de manière chiffrée si nécessaire et en tout cas transmises via HTTPS. La conformité RGPD sera respectée (possibilité d’anonymiser ou supprimer un feedback sur demande, etc.).</w:t>
      </w:r>
    </w:p>
    <w:p w14:paraId="7DF56540" w14:textId="77777777" w:rsidR="00A1168B" w:rsidRPr="00A1168B" w:rsidRDefault="00A1168B" w:rsidP="00A1168B">
      <w:pPr>
        <w:rPr>
          <w:b/>
          <w:bCs/>
          <w:lang w:val="fr-FR"/>
        </w:rPr>
      </w:pPr>
      <w:r w:rsidRPr="00A1168B">
        <w:rPr>
          <w:b/>
          <w:bCs/>
          <w:lang w:val="fr-FR"/>
        </w:rPr>
        <w:t>API RESTful</w:t>
      </w:r>
    </w:p>
    <w:p w14:paraId="4A3A3F9C" w14:textId="77777777" w:rsidR="00A1168B" w:rsidRPr="00A1168B" w:rsidRDefault="00A1168B" w:rsidP="00A1168B">
      <w:pPr>
        <w:rPr>
          <w:lang w:val="fr-FR"/>
        </w:rPr>
      </w:pPr>
      <w:r w:rsidRPr="00A1168B">
        <w:rPr>
          <w:lang w:val="fr-FR"/>
        </w:rPr>
        <w:t xml:space="preserve">Le backend expose une </w:t>
      </w:r>
      <w:r w:rsidRPr="00A1168B">
        <w:rPr>
          <w:b/>
          <w:bCs/>
          <w:lang w:val="fr-FR"/>
        </w:rPr>
        <w:t>API RESTful</w:t>
      </w:r>
      <w:r w:rsidRPr="00A1168B">
        <w:rPr>
          <w:lang w:val="fr-FR"/>
        </w:rPr>
        <w:t xml:space="preserve"> sécurisée (HTTPS + authentification) permettant aux différentes composantes (frontend web, applications mobiles ou autres systèmes tiers) de communiquer avec le serveur. Cette API est développée avec Django REST Framework </w:t>
      </w:r>
      <w:r w:rsidRPr="00A1168B">
        <w:rPr>
          <w:lang w:val="fr-FR"/>
        </w:rPr>
        <w:lastRenderedPageBreak/>
        <w:t xml:space="preserve">(DRF) pour bénéficier d’un cadre standard (sérialisation, validation, gestion d’autorisations). Elle suit les principes REST, avec des ressources principales correspondant aux entités métier (feedbacks, </w:t>
      </w:r>
      <w:proofErr w:type="spellStart"/>
      <w:r w:rsidRPr="00A1168B">
        <w:rPr>
          <w:lang w:val="fr-FR"/>
        </w:rPr>
        <w:t>responses</w:t>
      </w:r>
      <w:proofErr w:type="spellEnd"/>
      <w:r w:rsidRPr="00A1168B">
        <w:rPr>
          <w:lang w:val="fr-FR"/>
        </w:rPr>
        <w:t xml:space="preserve">, </w:t>
      </w:r>
      <w:proofErr w:type="spellStart"/>
      <w:r w:rsidRPr="00A1168B">
        <w:rPr>
          <w:lang w:val="fr-FR"/>
        </w:rPr>
        <w:t>categories</w:t>
      </w:r>
      <w:proofErr w:type="spellEnd"/>
      <w:r w:rsidRPr="00A1168B">
        <w:rPr>
          <w:lang w:val="fr-FR"/>
        </w:rPr>
        <w:t xml:space="preserve">, </w:t>
      </w:r>
      <w:proofErr w:type="spellStart"/>
      <w:r w:rsidRPr="00A1168B">
        <w:rPr>
          <w:lang w:val="fr-FR"/>
        </w:rPr>
        <w:t>users</w:t>
      </w:r>
      <w:proofErr w:type="spellEnd"/>
      <w:r w:rsidRPr="00A1168B">
        <w:rPr>
          <w:lang w:val="fr-FR"/>
        </w:rPr>
        <w:t>, etc.).</w:t>
      </w:r>
    </w:p>
    <w:p w14:paraId="37A72B26" w14:textId="77777777" w:rsidR="00A1168B" w:rsidRPr="00A1168B" w:rsidRDefault="00A1168B" w:rsidP="00A1168B">
      <w:pPr>
        <w:rPr>
          <w:lang w:val="fr-FR"/>
        </w:rPr>
      </w:pPr>
      <w:r w:rsidRPr="00A1168B">
        <w:rPr>
          <w:b/>
          <w:bCs/>
          <w:lang w:val="fr-FR"/>
        </w:rPr>
        <w:t>Authentification &amp; Sécurité</w:t>
      </w:r>
      <w:r w:rsidRPr="00A1168B">
        <w:rPr>
          <w:lang w:val="fr-FR"/>
        </w:rPr>
        <w:t xml:space="preserve"> : L’API utilisera une authentification par </w:t>
      </w:r>
      <w:proofErr w:type="spellStart"/>
      <w:r w:rsidRPr="00A1168B">
        <w:rPr>
          <w:lang w:val="fr-FR"/>
        </w:rPr>
        <w:t>token</w:t>
      </w:r>
      <w:proofErr w:type="spellEnd"/>
      <w:r w:rsidRPr="00A1168B">
        <w:rPr>
          <w:lang w:val="fr-FR"/>
        </w:rPr>
        <w:t xml:space="preserve"> (JSON Web </w:t>
      </w:r>
      <w:proofErr w:type="spellStart"/>
      <w:r w:rsidRPr="00A1168B">
        <w:rPr>
          <w:lang w:val="fr-FR"/>
        </w:rPr>
        <w:t>Token</w:t>
      </w:r>
      <w:proofErr w:type="spellEnd"/>
      <w:r w:rsidRPr="00A1168B">
        <w:rPr>
          <w:lang w:val="fr-FR"/>
        </w:rPr>
        <w:t xml:space="preserve"> ou </w:t>
      </w:r>
      <w:proofErr w:type="spellStart"/>
      <w:r w:rsidRPr="00A1168B">
        <w:rPr>
          <w:lang w:val="fr-FR"/>
        </w:rPr>
        <w:t>tokens</w:t>
      </w:r>
      <w:proofErr w:type="spellEnd"/>
      <w:r w:rsidRPr="00A1168B">
        <w:rPr>
          <w:lang w:val="fr-FR"/>
        </w:rPr>
        <w:t xml:space="preserve"> DRF) pour les appels depuis le frontend </w:t>
      </w:r>
      <w:proofErr w:type="spellStart"/>
      <w:r w:rsidRPr="00A1168B">
        <w:rPr>
          <w:lang w:val="fr-FR"/>
        </w:rPr>
        <w:t>React</w:t>
      </w:r>
      <w:proofErr w:type="spellEnd"/>
      <w:r w:rsidRPr="00A1168B">
        <w:rPr>
          <w:lang w:val="fr-FR"/>
        </w:rPr>
        <w:t xml:space="preserve"> ou d’autres clients. Les </w:t>
      </w:r>
      <w:proofErr w:type="spellStart"/>
      <w:r w:rsidRPr="00A1168B">
        <w:rPr>
          <w:lang w:val="fr-FR"/>
        </w:rPr>
        <w:t>endpoints</w:t>
      </w:r>
      <w:proofErr w:type="spellEnd"/>
      <w:r w:rsidRPr="00A1168B">
        <w:rPr>
          <w:lang w:val="fr-FR"/>
        </w:rPr>
        <w:t xml:space="preserve"> sensibles nécessitent un utilisateur authentifié avec le rôle approprié. Des permissions fines seront appliquées (p.ex., un agent ne peut voir que les feedbacks de son organisation). Tous les appels se feront via HTTPS pour chiffrer les données en transit. On active en outre les protections Django/DRF contre les attaques courantes (CSRF pour les formulaires web, validation d’entrées pour prévenir injections, etc. conformément à OWASP Top 10).</w:t>
      </w:r>
    </w:p>
    <w:p w14:paraId="232F24BA" w14:textId="77777777" w:rsidR="00A1168B" w:rsidRPr="00A1168B" w:rsidRDefault="00A1168B" w:rsidP="00A1168B">
      <w:pPr>
        <w:rPr>
          <w:lang w:val="fr-FR"/>
        </w:rPr>
      </w:pPr>
      <w:proofErr w:type="spellStart"/>
      <w:r w:rsidRPr="00A1168B">
        <w:rPr>
          <w:b/>
          <w:bCs/>
          <w:lang w:val="fr-FR"/>
        </w:rPr>
        <w:t>Endpoints</w:t>
      </w:r>
      <w:proofErr w:type="spellEnd"/>
      <w:r w:rsidRPr="00A1168B">
        <w:rPr>
          <w:b/>
          <w:bCs/>
          <w:lang w:val="fr-FR"/>
        </w:rPr>
        <w:t xml:space="preserve"> principaux</w:t>
      </w:r>
      <w:r w:rsidRPr="00A1168B">
        <w:rPr>
          <w:lang w:val="fr-FR"/>
        </w:rPr>
        <w:t> : voici les principales routes de l’API (les URL exactes sont à préciser, elles peuvent être préfixées par /api/ par exemple) :</w:t>
      </w:r>
    </w:p>
    <w:p w14:paraId="62A0B7D4" w14:textId="77777777" w:rsidR="00A1168B" w:rsidRPr="00A1168B" w:rsidRDefault="00A1168B" w:rsidP="00A1168B">
      <w:pPr>
        <w:numPr>
          <w:ilvl w:val="0"/>
          <w:numId w:val="3"/>
        </w:numPr>
        <w:rPr>
          <w:lang w:val="fr-FR"/>
        </w:rPr>
      </w:pPr>
      <w:r w:rsidRPr="00A1168B">
        <w:rPr>
          <w:lang w:val="fr-FR"/>
        </w:rPr>
        <w:t xml:space="preserve">POST /feedbacks – </w:t>
      </w:r>
      <w:r w:rsidRPr="00A1168B">
        <w:rPr>
          <w:b/>
          <w:bCs/>
          <w:lang w:val="fr-FR"/>
        </w:rPr>
        <w:t>Créer un feedback.</w:t>
      </w:r>
      <w:r w:rsidRPr="00A1168B">
        <w:rPr>
          <w:lang w:val="fr-FR"/>
        </w:rPr>
        <w:t xml:space="preserve"> Endpoint appelé lors de la soumission d’un feedback via le formulaire web ou via un </w:t>
      </w:r>
      <w:proofErr w:type="spellStart"/>
      <w:r w:rsidRPr="00A1168B">
        <w:rPr>
          <w:lang w:val="fr-FR"/>
        </w:rPr>
        <w:t>webhook</w:t>
      </w:r>
      <w:proofErr w:type="spellEnd"/>
      <w:r w:rsidRPr="00A1168B">
        <w:rPr>
          <w:lang w:val="fr-FR"/>
        </w:rPr>
        <w:t>. Ce call permet de créer un nouveau feedback dans la base. Paramètres (JSON) attendus : contenu du message, éventuellement catégorie choisie, et métadonnées (</w:t>
      </w:r>
      <w:proofErr w:type="gramStart"/>
      <w:r w:rsidRPr="00A1168B">
        <w:rPr>
          <w:lang w:val="fr-FR"/>
        </w:rPr>
        <w:t>ex:</w:t>
      </w:r>
      <w:proofErr w:type="gramEnd"/>
      <w:r w:rsidRPr="00A1168B">
        <w:rPr>
          <w:lang w:val="fr-FR"/>
        </w:rPr>
        <w:t xml:space="preserve"> contact si fourni). Le serveur assigne l’organisation sur base de l’authentification (</w:t>
      </w:r>
      <w:proofErr w:type="gramStart"/>
      <w:r w:rsidRPr="00A1168B">
        <w:rPr>
          <w:lang w:val="fr-FR"/>
        </w:rPr>
        <w:t>ex:</w:t>
      </w:r>
      <w:proofErr w:type="gramEnd"/>
      <w:r w:rsidRPr="00A1168B">
        <w:rPr>
          <w:lang w:val="fr-FR"/>
        </w:rPr>
        <w:t xml:space="preserve"> un formulaire public pourrait inclure un </w:t>
      </w:r>
      <w:proofErr w:type="spellStart"/>
      <w:r w:rsidRPr="00A1168B">
        <w:rPr>
          <w:lang w:val="fr-FR"/>
        </w:rPr>
        <w:t>token</w:t>
      </w:r>
      <w:proofErr w:type="spellEnd"/>
      <w:r w:rsidRPr="00A1168B">
        <w:rPr>
          <w:lang w:val="fr-FR"/>
        </w:rPr>
        <w:t xml:space="preserve"> d’</w:t>
      </w:r>
      <w:proofErr w:type="spellStart"/>
      <w:r w:rsidRPr="00A1168B">
        <w:rPr>
          <w:lang w:val="fr-FR"/>
        </w:rPr>
        <w:t>org</w:t>
      </w:r>
      <w:proofErr w:type="spellEnd"/>
      <w:r w:rsidRPr="00A1168B">
        <w:rPr>
          <w:lang w:val="fr-FR"/>
        </w:rPr>
        <w:t xml:space="preserve"> ou on utilise une URL dédiée par </w:t>
      </w:r>
      <w:proofErr w:type="spellStart"/>
      <w:r w:rsidRPr="00A1168B">
        <w:rPr>
          <w:lang w:val="fr-FR"/>
        </w:rPr>
        <w:t>org</w:t>
      </w:r>
      <w:proofErr w:type="spellEnd"/>
      <w:r w:rsidRPr="00A1168B">
        <w:rPr>
          <w:lang w:val="fr-FR"/>
        </w:rPr>
        <w:t xml:space="preserve">). Réponse : objet JSON du feedback créé (id, </w:t>
      </w:r>
      <w:proofErr w:type="spellStart"/>
      <w:r w:rsidRPr="00A1168B">
        <w:rPr>
          <w:lang w:val="fr-FR"/>
        </w:rPr>
        <w:t>status</w:t>
      </w:r>
      <w:proofErr w:type="spellEnd"/>
      <w:r w:rsidRPr="00A1168B">
        <w:rPr>
          <w:lang w:val="fr-FR"/>
        </w:rPr>
        <w:t>, etc.) ou erreur de validation.</w:t>
      </w:r>
    </w:p>
    <w:p w14:paraId="4AB92C10" w14:textId="77777777" w:rsidR="00A1168B" w:rsidRPr="00A1168B" w:rsidRDefault="00A1168B" w:rsidP="00A1168B">
      <w:pPr>
        <w:numPr>
          <w:ilvl w:val="0"/>
          <w:numId w:val="3"/>
        </w:numPr>
        <w:rPr>
          <w:lang w:val="fr-FR"/>
        </w:rPr>
      </w:pPr>
      <w:r w:rsidRPr="00A1168B">
        <w:t>GET /</w:t>
      </w:r>
      <w:proofErr w:type="gramStart"/>
      <w:r w:rsidRPr="00A1168B">
        <w:t>feedbacks</w:t>
      </w:r>
      <w:proofErr w:type="gramEnd"/>
      <w:r w:rsidRPr="00A1168B">
        <w:t xml:space="preserve"> – </w:t>
      </w:r>
      <w:r w:rsidRPr="00A1168B">
        <w:rPr>
          <w:b/>
          <w:bCs/>
        </w:rPr>
        <w:t xml:space="preserve">Lister les </w:t>
      </w:r>
      <w:proofErr w:type="gramStart"/>
      <w:r w:rsidRPr="00A1168B">
        <w:rPr>
          <w:b/>
          <w:bCs/>
        </w:rPr>
        <w:t>feedbacks</w:t>
      </w:r>
      <w:proofErr w:type="gramEnd"/>
      <w:r w:rsidRPr="00A1168B">
        <w:rPr>
          <w:b/>
          <w:bCs/>
        </w:rPr>
        <w:t>.</w:t>
      </w:r>
      <w:r w:rsidRPr="00A1168B">
        <w:t xml:space="preserve"> </w:t>
      </w:r>
      <w:r w:rsidRPr="00A1168B">
        <w:rPr>
          <w:lang w:val="fr-FR"/>
        </w:rPr>
        <w:t xml:space="preserve">Retourne la liste paginée des feedbacks de l’organisation de l’utilisateur authentifié (filtrés par </w:t>
      </w:r>
      <w:proofErr w:type="spellStart"/>
      <w:r w:rsidRPr="00A1168B">
        <w:rPr>
          <w:lang w:val="fr-FR"/>
        </w:rPr>
        <w:t>org</w:t>
      </w:r>
      <w:proofErr w:type="spellEnd"/>
      <w:r w:rsidRPr="00A1168B">
        <w:rPr>
          <w:lang w:val="fr-FR"/>
        </w:rPr>
        <w:t xml:space="preserve">). Supporte des </w:t>
      </w:r>
      <w:r w:rsidRPr="00A1168B">
        <w:rPr>
          <w:i/>
          <w:iCs/>
          <w:lang w:val="fr-FR"/>
        </w:rPr>
        <w:t>filtres</w:t>
      </w:r>
      <w:r w:rsidRPr="00A1168B">
        <w:rPr>
          <w:lang w:val="fr-FR"/>
        </w:rPr>
        <w:t xml:space="preserve"> via </w:t>
      </w:r>
      <w:proofErr w:type="spellStart"/>
      <w:r w:rsidRPr="00A1168B">
        <w:rPr>
          <w:lang w:val="fr-FR"/>
        </w:rPr>
        <w:t>query</w:t>
      </w:r>
      <w:proofErr w:type="spellEnd"/>
      <w:r w:rsidRPr="00A1168B">
        <w:rPr>
          <w:lang w:val="fr-FR"/>
        </w:rPr>
        <w:t xml:space="preserve"> params (par statut, par catégorie, par date, texte contenant un mot, etc.). Par exemple GET /</w:t>
      </w:r>
      <w:proofErr w:type="spellStart"/>
      <w:proofErr w:type="gramStart"/>
      <w:r w:rsidRPr="00A1168B">
        <w:rPr>
          <w:lang w:val="fr-FR"/>
        </w:rPr>
        <w:t>feedbacks?</w:t>
      </w:r>
      <w:proofErr w:type="gramEnd"/>
      <w:r w:rsidRPr="00A1168B">
        <w:rPr>
          <w:lang w:val="fr-FR"/>
        </w:rPr>
        <w:t>status</w:t>
      </w:r>
      <w:proofErr w:type="spellEnd"/>
      <w:r w:rsidRPr="00A1168B">
        <w:rPr>
          <w:lang w:val="fr-FR"/>
        </w:rPr>
        <w:t>=</w:t>
      </w:r>
      <w:proofErr w:type="spellStart"/>
      <w:r w:rsidRPr="00A1168B">
        <w:rPr>
          <w:lang w:val="fr-FR"/>
        </w:rPr>
        <w:t>nouveau&amp;category</w:t>
      </w:r>
      <w:proofErr w:type="spellEnd"/>
      <w:r w:rsidRPr="00A1168B">
        <w:rPr>
          <w:lang w:val="fr-FR"/>
        </w:rPr>
        <w:t xml:space="preserve">=Eau. Réponse : liste JSON des feedbacks (avec champs principaux et éventuellement résumés des dernières réponses). Ce </w:t>
      </w:r>
      <w:proofErr w:type="spellStart"/>
      <w:r w:rsidRPr="00A1168B">
        <w:rPr>
          <w:lang w:val="fr-FR"/>
        </w:rPr>
        <w:t>endpoint</w:t>
      </w:r>
      <w:proofErr w:type="spellEnd"/>
      <w:r w:rsidRPr="00A1168B">
        <w:rPr>
          <w:lang w:val="fr-FR"/>
        </w:rPr>
        <w:t xml:space="preserve"> alimente le tableau de liste dans le </w:t>
      </w:r>
      <w:proofErr w:type="spellStart"/>
      <w:r w:rsidRPr="00A1168B">
        <w:rPr>
          <w:lang w:val="fr-FR"/>
        </w:rPr>
        <w:t>dashboard</w:t>
      </w:r>
      <w:proofErr w:type="spellEnd"/>
      <w:r w:rsidRPr="00A1168B">
        <w:rPr>
          <w:lang w:val="fr-FR"/>
        </w:rPr>
        <w:t xml:space="preserve"> admin.</w:t>
      </w:r>
    </w:p>
    <w:p w14:paraId="3CDC38CE" w14:textId="77777777" w:rsidR="00A1168B" w:rsidRPr="00A1168B" w:rsidRDefault="00A1168B" w:rsidP="00A1168B">
      <w:pPr>
        <w:numPr>
          <w:ilvl w:val="0"/>
          <w:numId w:val="3"/>
        </w:numPr>
        <w:rPr>
          <w:lang w:val="fr-FR"/>
        </w:rPr>
      </w:pPr>
      <w:r w:rsidRPr="00A1168B">
        <w:t>GET /</w:t>
      </w:r>
      <w:proofErr w:type="gramStart"/>
      <w:r w:rsidRPr="00A1168B">
        <w:t>feedbacks</w:t>
      </w:r>
      <w:proofErr w:type="gramEnd"/>
      <w:r w:rsidRPr="00A1168B">
        <w:t xml:space="preserve">/{id} – </w:t>
      </w:r>
      <w:proofErr w:type="spellStart"/>
      <w:r w:rsidRPr="00A1168B">
        <w:rPr>
          <w:b/>
          <w:bCs/>
        </w:rPr>
        <w:t>Détails</w:t>
      </w:r>
      <w:proofErr w:type="spellEnd"/>
      <w:r w:rsidRPr="00A1168B">
        <w:rPr>
          <w:b/>
          <w:bCs/>
        </w:rPr>
        <w:t xml:space="preserve"> d’un feedback.</w:t>
      </w:r>
      <w:r w:rsidRPr="00A1168B">
        <w:t xml:space="preserve"> </w:t>
      </w:r>
      <w:r w:rsidRPr="00A1168B">
        <w:rPr>
          <w:lang w:val="fr-FR"/>
        </w:rPr>
        <w:t xml:space="preserve">Retourne les informations complètes du feedback identifié (y compris les réponses associées, voir historique). Utilisé lorsque l’agent ouvre la fiche d’un feedback pour le traiter. Réponse : objet JSON avec feedback et éventuellement un tableau des </w:t>
      </w:r>
      <w:proofErr w:type="spellStart"/>
      <w:r w:rsidRPr="00A1168B">
        <w:rPr>
          <w:lang w:val="fr-FR"/>
        </w:rPr>
        <w:t>responses</w:t>
      </w:r>
      <w:proofErr w:type="spellEnd"/>
      <w:r w:rsidRPr="00A1168B">
        <w:rPr>
          <w:lang w:val="fr-FR"/>
        </w:rPr>
        <w:t xml:space="preserve"> liées.</w:t>
      </w:r>
    </w:p>
    <w:p w14:paraId="677C0C41" w14:textId="77777777" w:rsidR="00A1168B" w:rsidRPr="00A1168B" w:rsidRDefault="00A1168B" w:rsidP="00A1168B">
      <w:pPr>
        <w:numPr>
          <w:ilvl w:val="0"/>
          <w:numId w:val="3"/>
        </w:numPr>
      </w:pPr>
      <w:r w:rsidRPr="00A1168B">
        <w:rPr>
          <w:lang w:val="fr-FR"/>
        </w:rPr>
        <w:t xml:space="preserve">PUT /feedbacks/{id} – </w:t>
      </w:r>
      <w:r w:rsidRPr="00A1168B">
        <w:rPr>
          <w:b/>
          <w:bCs/>
          <w:lang w:val="fr-FR"/>
        </w:rPr>
        <w:t>Mettre à jour un feedback.</w:t>
      </w:r>
      <w:r w:rsidRPr="00A1168B">
        <w:rPr>
          <w:lang w:val="fr-FR"/>
        </w:rPr>
        <w:t xml:space="preserve"> Permet de modifier certains champs d’un feedback, typiquement par un agent/admin : par exemple changer le statut (</w:t>
      </w:r>
      <w:proofErr w:type="gramStart"/>
      <w:r w:rsidRPr="00A1168B">
        <w:rPr>
          <w:lang w:val="fr-FR"/>
        </w:rPr>
        <w:t>ex:</w:t>
      </w:r>
      <w:proofErr w:type="gramEnd"/>
      <w:r w:rsidRPr="00A1168B">
        <w:rPr>
          <w:lang w:val="fr-FR"/>
        </w:rPr>
        <w:t xml:space="preserve"> passer de </w:t>
      </w:r>
      <w:r w:rsidRPr="00A1168B">
        <w:rPr>
          <w:i/>
          <w:iCs/>
          <w:lang w:val="fr-FR"/>
        </w:rPr>
        <w:t>Nouveau</w:t>
      </w:r>
      <w:r w:rsidRPr="00A1168B">
        <w:rPr>
          <w:lang w:val="fr-FR"/>
        </w:rPr>
        <w:t xml:space="preserve"> à </w:t>
      </w:r>
      <w:r w:rsidRPr="00A1168B">
        <w:rPr>
          <w:i/>
          <w:iCs/>
          <w:lang w:val="fr-FR"/>
        </w:rPr>
        <w:t>En cours</w:t>
      </w:r>
      <w:r w:rsidRPr="00A1168B">
        <w:rPr>
          <w:lang w:val="fr-FR"/>
        </w:rPr>
        <w:t xml:space="preserve"> ou </w:t>
      </w:r>
      <w:r w:rsidRPr="00A1168B">
        <w:rPr>
          <w:i/>
          <w:iCs/>
          <w:lang w:val="fr-FR"/>
        </w:rPr>
        <w:t>Résolu</w:t>
      </w:r>
      <w:r w:rsidRPr="00A1168B">
        <w:rPr>
          <w:lang w:val="fr-FR"/>
        </w:rPr>
        <w:t>), assigner à un utilisateur (</w:t>
      </w:r>
      <w:proofErr w:type="spellStart"/>
      <w:r w:rsidRPr="00A1168B">
        <w:rPr>
          <w:lang w:val="fr-FR"/>
        </w:rPr>
        <w:t>assigned_to</w:t>
      </w:r>
      <w:proofErr w:type="spellEnd"/>
      <w:r w:rsidRPr="00A1168B">
        <w:rPr>
          <w:lang w:val="fr-FR"/>
        </w:rPr>
        <w:t xml:space="preserve">), ajouter des tags, ou clôturer le feedback. Les permissions feront en sorte qu’un bénéficiaire non authentifié ne puisse pas modifier cela, seuls les </w:t>
      </w:r>
      <w:proofErr w:type="spellStart"/>
      <w:r w:rsidRPr="00A1168B">
        <w:rPr>
          <w:lang w:val="fr-FR"/>
        </w:rPr>
        <w:t>roles</w:t>
      </w:r>
      <w:proofErr w:type="spellEnd"/>
      <w:r w:rsidRPr="00A1168B">
        <w:rPr>
          <w:lang w:val="fr-FR"/>
        </w:rPr>
        <w:t xml:space="preserve"> </w:t>
      </w:r>
      <w:r w:rsidRPr="00A1168B">
        <w:rPr>
          <w:lang w:val="fr-FR"/>
        </w:rPr>
        <w:lastRenderedPageBreak/>
        <w:t>internes le peuvent. Paramètres : champs à modifier (</w:t>
      </w:r>
      <w:proofErr w:type="spellStart"/>
      <w:proofErr w:type="gramStart"/>
      <w:r w:rsidRPr="00A1168B">
        <w:rPr>
          <w:lang w:val="fr-FR"/>
        </w:rPr>
        <w:t>p.ex</w:t>
      </w:r>
      <w:proofErr w:type="spellEnd"/>
      <w:proofErr w:type="gramEnd"/>
      <w:r w:rsidRPr="00A1168B">
        <w:rPr>
          <w:lang w:val="fr-FR"/>
        </w:rPr>
        <w:t xml:space="preserve"> </w:t>
      </w:r>
      <w:proofErr w:type="gramStart"/>
      <w:r w:rsidRPr="00A1168B">
        <w:rPr>
          <w:lang w:val="fr-FR"/>
        </w:rPr>
        <w:t>{ "</w:t>
      </w:r>
      <w:proofErr w:type="spellStart"/>
      <w:proofErr w:type="gramEnd"/>
      <w:r w:rsidRPr="00A1168B">
        <w:rPr>
          <w:lang w:val="fr-FR"/>
        </w:rPr>
        <w:t>status</w:t>
      </w:r>
      <w:proofErr w:type="spellEnd"/>
      <w:proofErr w:type="gramStart"/>
      <w:r w:rsidRPr="00A1168B">
        <w:rPr>
          <w:lang w:val="fr-FR"/>
        </w:rPr>
        <w:t>":</w:t>
      </w:r>
      <w:proofErr w:type="gramEnd"/>
      <w:r w:rsidRPr="00A1168B">
        <w:rPr>
          <w:lang w:val="fr-FR"/>
        </w:rPr>
        <w:t xml:space="preserve"> "</w:t>
      </w:r>
      <w:proofErr w:type="spellStart"/>
      <w:r w:rsidRPr="00A1168B">
        <w:rPr>
          <w:lang w:val="fr-FR"/>
        </w:rPr>
        <w:t>resolu</w:t>
      </w:r>
      <w:proofErr w:type="spellEnd"/>
      <w:r w:rsidRPr="00A1168B">
        <w:rPr>
          <w:lang w:val="fr-FR"/>
        </w:rPr>
        <w:t>", "</w:t>
      </w:r>
      <w:proofErr w:type="spellStart"/>
      <w:r w:rsidRPr="00A1168B">
        <w:rPr>
          <w:lang w:val="fr-FR"/>
        </w:rPr>
        <w:t>assigned_to</w:t>
      </w:r>
      <w:proofErr w:type="spellEnd"/>
      <w:proofErr w:type="gramStart"/>
      <w:r w:rsidRPr="00A1168B">
        <w:rPr>
          <w:lang w:val="fr-FR"/>
        </w:rPr>
        <w:t>":</w:t>
      </w:r>
      <w:proofErr w:type="gramEnd"/>
      <w:r w:rsidRPr="00A1168B">
        <w:rPr>
          <w:lang w:val="fr-FR"/>
        </w:rPr>
        <w:t xml:space="preserve"> </w:t>
      </w:r>
      <w:proofErr w:type="gramStart"/>
      <w:r w:rsidRPr="00A1168B">
        <w:rPr>
          <w:lang w:val="fr-FR"/>
        </w:rPr>
        <w:t>5 }</w:t>
      </w:r>
      <w:proofErr w:type="gramEnd"/>
      <w:r w:rsidRPr="00A1168B">
        <w:rPr>
          <w:lang w:val="fr-FR"/>
        </w:rPr>
        <w:t xml:space="preserve">). </w:t>
      </w:r>
      <w:proofErr w:type="spellStart"/>
      <w:proofErr w:type="gramStart"/>
      <w:r w:rsidRPr="00A1168B">
        <w:t>Réponse</w:t>
      </w:r>
      <w:proofErr w:type="spellEnd"/>
      <w:r w:rsidRPr="00A1168B">
        <w:t> :</w:t>
      </w:r>
      <w:proofErr w:type="gramEnd"/>
      <w:r w:rsidRPr="00A1168B">
        <w:t xml:space="preserve"> feedback mis à jour.</w:t>
      </w:r>
    </w:p>
    <w:p w14:paraId="1CEEF627" w14:textId="77777777" w:rsidR="00A1168B" w:rsidRPr="00A1168B" w:rsidRDefault="00A1168B" w:rsidP="00A1168B">
      <w:pPr>
        <w:numPr>
          <w:ilvl w:val="0"/>
          <w:numId w:val="3"/>
        </w:numPr>
      </w:pPr>
      <w:r w:rsidRPr="00A1168B">
        <w:rPr>
          <w:lang w:val="fr-FR"/>
        </w:rPr>
        <w:t>POST /feedbacks/{id}/</w:t>
      </w:r>
      <w:proofErr w:type="spellStart"/>
      <w:r w:rsidRPr="00A1168B">
        <w:rPr>
          <w:lang w:val="fr-FR"/>
        </w:rPr>
        <w:t>responses</w:t>
      </w:r>
      <w:proofErr w:type="spellEnd"/>
      <w:r w:rsidRPr="00A1168B">
        <w:rPr>
          <w:lang w:val="fr-FR"/>
        </w:rPr>
        <w:t xml:space="preserve"> – </w:t>
      </w:r>
      <w:r w:rsidRPr="00A1168B">
        <w:rPr>
          <w:b/>
          <w:bCs/>
          <w:lang w:val="fr-FR"/>
        </w:rPr>
        <w:t>Envoyer une réponse à un feedback.</w:t>
      </w:r>
      <w:r w:rsidRPr="00A1168B">
        <w:rPr>
          <w:lang w:val="fr-FR"/>
        </w:rPr>
        <w:t xml:space="preserve"> Crée une nouvelle </w:t>
      </w:r>
      <w:proofErr w:type="spellStart"/>
      <w:r w:rsidRPr="00A1168B">
        <w:rPr>
          <w:lang w:val="fr-FR"/>
        </w:rPr>
        <w:t>Response</w:t>
      </w:r>
      <w:proofErr w:type="spellEnd"/>
      <w:r w:rsidRPr="00A1168B">
        <w:rPr>
          <w:lang w:val="fr-FR"/>
        </w:rPr>
        <w:t xml:space="preserve"> associée au feedback {id} (s’il est toujours </w:t>
      </w:r>
      <w:r w:rsidRPr="00A1168B">
        <w:rPr>
          <w:i/>
          <w:iCs/>
          <w:lang w:val="fr-FR"/>
        </w:rPr>
        <w:t>ouvert</w:t>
      </w:r>
      <w:r w:rsidRPr="00A1168B">
        <w:rPr>
          <w:lang w:val="fr-FR"/>
        </w:rPr>
        <w:t xml:space="preserve">). Paramètres : contenu du message de réponse, éventuellement un indicateur de canal si différent du canal d’origine. Le serveur enregistre la réponse (table </w:t>
      </w:r>
      <w:proofErr w:type="spellStart"/>
      <w:r w:rsidRPr="00A1168B">
        <w:rPr>
          <w:lang w:val="fr-FR"/>
        </w:rPr>
        <w:t>Response</w:t>
      </w:r>
      <w:proofErr w:type="spellEnd"/>
      <w:r w:rsidRPr="00A1168B">
        <w:rPr>
          <w:lang w:val="fr-FR"/>
        </w:rPr>
        <w:t xml:space="preserve">) et déclenche l’envoi effectif via le canal approprié (voir plus bas). </w:t>
      </w:r>
      <w:proofErr w:type="spellStart"/>
      <w:proofErr w:type="gramStart"/>
      <w:r w:rsidRPr="00A1168B">
        <w:t>Réponse</w:t>
      </w:r>
      <w:proofErr w:type="spellEnd"/>
      <w:r w:rsidRPr="00A1168B">
        <w:t> :</w:t>
      </w:r>
      <w:proofErr w:type="gramEnd"/>
      <w:r w:rsidRPr="00A1168B">
        <w:t xml:space="preserve"> </w:t>
      </w:r>
      <w:proofErr w:type="spellStart"/>
      <w:r w:rsidRPr="00A1168B">
        <w:t>objet</w:t>
      </w:r>
      <w:proofErr w:type="spellEnd"/>
      <w:r w:rsidRPr="00A1168B">
        <w:t xml:space="preserve"> de la Response </w:t>
      </w:r>
      <w:proofErr w:type="spellStart"/>
      <w:r w:rsidRPr="00A1168B">
        <w:t>créée</w:t>
      </w:r>
      <w:proofErr w:type="spellEnd"/>
      <w:r w:rsidRPr="00A1168B">
        <w:t xml:space="preserve"> (avec id, timestamp…).</w:t>
      </w:r>
    </w:p>
    <w:p w14:paraId="1665F629" w14:textId="77777777" w:rsidR="00A1168B" w:rsidRPr="00A1168B" w:rsidRDefault="00A1168B" w:rsidP="00A1168B">
      <w:pPr>
        <w:numPr>
          <w:ilvl w:val="0"/>
          <w:numId w:val="3"/>
        </w:numPr>
        <w:rPr>
          <w:lang w:val="fr-FR"/>
        </w:rPr>
      </w:pPr>
      <w:r w:rsidRPr="00A1168B">
        <w:rPr>
          <w:lang w:val="fr-FR"/>
        </w:rPr>
        <w:t>GET /</w:t>
      </w:r>
      <w:proofErr w:type="spellStart"/>
      <w:r w:rsidRPr="00A1168B">
        <w:rPr>
          <w:lang w:val="fr-FR"/>
        </w:rPr>
        <w:t>categories</w:t>
      </w:r>
      <w:proofErr w:type="spellEnd"/>
      <w:r w:rsidRPr="00A1168B">
        <w:rPr>
          <w:lang w:val="fr-FR"/>
        </w:rPr>
        <w:t xml:space="preserve"> – </w:t>
      </w:r>
      <w:r w:rsidRPr="00A1168B">
        <w:rPr>
          <w:b/>
          <w:bCs/>
          <w:lang w:val="fr-FR"/>
        </w:rPr>
        <w:t>Liste des catégories.</w:t>
      </w:r>
      <w:r w:rsidRPr="00A1168B">
        <w:rPr>
          <w:lang w:val="fr-FR"/>
        </w:rPr>
        <w:t xml:space="preserve"> Récupère la hiérarchie catégories/sous-catégories définie pour l’organisation courante, afin de remplir par exemple les menus déroulants du formulaire de feedback ou les filtres. Réponse : JSON structuré avec catégories et leurs sous-catégories. (Éventuellement accessible sans </w:t>
      </w:r>
      <w:proofErr w:type="spellStart"/>
      <w:r w:rsidRPr="00A1168B">
        <w:rPr>
          <w:lang w:val="fr-FR"/>
        </w:rPr>
        <w:t>auth</w:t>
      </w:r>
      <w:proofErr w:type="spellEnd"/>
      <w:r w:rsidRPr="00A1168B">
        <w:rPr>
          <w:lang w:val="fr-FR"/>
        </w:rPr>
        <w:t xml:space="preserve"> si on veut que le formulaire public charge les catégories d’une ONG donnée – on pourrait alors autoriser un accès en lecture seule public filtré par </w:t>
      </w:r>
      <w:proofErr w:type="spellStart"/>
      <w:r w:rsidRPr="00A1168B">
        <w:rPr>
          <w:lang w:val="fr-FR"/>
        </w:rPr>
        <w:t>org</w:t>
      </w:r>
      <w:proofErr w:type="spellEnd"/>
      <w:r w:rsidRPr="00A1168B">
        <w:rPr>
          <w:lang w:val="fr-FR"/>
        </w:rPr>
        <w:t>).</w:t>
      </w:r>
    </w:p>
    <w:p w14:paraId="60A13B04" w14:textId="77777777" w:rsidR="00A1168B" w:rsidRPr="00A1168B" w:rsidRDefault="00A1168B" w:rsidP="00A1168B">
      <w:pPr>
        <w:numPr>
          <w:ilvl w:val="0"/>
          <w:numId w:val="3"/>
        </w:numPr>
        <w:rPr>
          <w:lang w:val="fr-FR"/>
        </w:rPr>
      </w:pPr>
      <w:r w:rsidRPr="00A1168B">
        <w:rPr>
          <w:lang w:val="fr-FR"/>
        </w:rPr>
        <w:t>POST /</w:t>
      </w:r>
      <w:proofErr w:type="spellStart"/>
      <w:r w:rsidRPr="00A1168B">
        <w:rPr>
          <w:lang w:val="fr-FR"/>
        </w:rPr>
        <w:t>categories</w:t>
      </w:r>
      <w:proofErr w:type="spellEnd"/>
      <w:r w:rsidRPr="00A1168B">
        <w:rPr>
          <w:lang w:val="fr-FR"/>
        </w:rPr>
        <w:t xml:space="preserve"> – </w:t>
      </w:r>
      <w:r w:rsidRPr="00A1168B">
        <w:rPr>
          <w:b/>
          <w:bCs/>
          <w:lang w:val="fr-FR"/>
        </w:rPr>
        <w:t>Créer/éditer une catégorie.</w:t>
      </w:r>
      <w:r w:rsidRPr="00A1168B">
        <w:rPr>
          <w:lang w:val="fr-FR"/>
        </w:rPr>
        <w:t xml:space="preserve"> Réservé aux admins d’organisation pour configurer leurs catégories dans l’interface de configuration. Permet d’ajouter une catégorie ou une sous-catégorie (selon paramètres). Paramètres : nom, catégorie parent éventuel, etc. (Alternativement, on pourrait avoir des </w:t>
      </w:r>
      <w:proofErr w:type="spellStart"/>
      <w:r w:rsidRPr="00A1168B">
        <w:rPr>
          <w:lang w:val="fr-FR"/>
        </w:rPr>
        <w:t>endpoints</w:t>
      </w:r>
      <w:proofErr w:type="spellEnd"/>
      <w:r w:rsidRPr="00A1168B">
        <w:rPr>
          <w:lang w:val="fr-FR"/>
        </w:rPr>
        <w:t xml:space="preserve"> séparés /</w:t>
      </w:r>
      <w:proofErr w:type="spellStart"/>
      <w:r w:rsidRPr="00A1168B">
        <w:rPr>
          <w:lang w:val="fr-FR"/>
        </w:rPr>
        <w:t>categories</w:t>
      </w:r>
      <w:proofErr w:type="spellEnd"/>
      <w:r w:rsidRPr="00A1168B">
        <w:rPr>
          <w:lang w:val="fr-FR"/>
        </w:rPr>
        <w:t xml:space="preserve"> et /</w:t>
      </w:r>
      <w:proofErr w:type="spellStart"/>
      <w:r w:rsidRPr="00A1168B">
        <w:rPr>
          <w:lang w:val="fr-FR"/>
        </w:rPr>
        <w:t>subcategories</w:t>
      </w:r>
      <w:proofErr w:type="spellEnd"/>
      <w:r w:rsidRPr="00A1168B">
        <w:rPr>
          <w:lang w:val="fr-FR"/>
        </w:rPr>
        <w:t>.)</w:t>
      </w:r>
    </w:p>
    <w:p w14:paraId="2461E42B" w14:textId="77777777" w:rsidR="00A1168B" w:rsidRPr="00A1168B" w:rsidRDefault="00A1168B" w:rsidP="00A1168B">
      <w:pPr>
        <w:numPr>
          <w:ilvl w:val="0"/>
          <w:numId w:val="3"/>
        </w:numPr>
        <w:rPr>
          <w:lang w:val="fr-FR"/>
        </w:rPr>
      </w:pPr>
      <w:r w:rsidRPr="00A1168B">
        <w:rPr>
          <w:lang w:val="fr-FR"/>
        </w:rPr>
        <w:t>GET /</w:t>
      </w:r>
      <w:proofErr w:type="spellStart"/>
      <w:r w:rsidRPr="00A1168B">
        <w:rPr>
          <w:lang w:val="fr-FR"/>
        </w:rPr>
        <w:t>users</w:t>
      </w:r>
      <w:proofErr w:type="spellEnd"/>
      <w:r w:rsidRPr="00A1168B">
        <w:rPr>
          <w:lang w:val="fr-FR"/>
        </w:rPr>
        <w:t xml:space="preserve"> – </w:t>
      </w:r>
      <w:r w:rsidRPr="00A1168B">
        <w:rPr>
          <w:b/>
          <w:bCs/>
          <w:lang w:val="fr-FR"/>
        </w:rPr>
        <w:t>Lister les utilisateurs.</w:t>
      </w:r>
      <w:r w:rsidRPr="00A1168B">
        <w:rPr>
          <w:lang w:val="fr-FR"/>
        </w:rPr>
        <w:t xml:space="preserve"> (Réservé super admin ou admin </w:t>
      </w:r>
      <w:proofErr w:type="spellStart"/>
      <w:r w:rsidRPr="00A1168B">
        <w:rPr>
          <w:lang w:val="fr-FR"/>
        </w:rPr>
        <w:t>org</w:t>
      </w:r>
      <w:proofErr w:type="spellEnd"/>
      <w:r w:rsidRPr="00A1168B">
        <w:rPr>
          <w:lang w:val="fr-FR"/>
        </w:rPr>
        <w:t>.) Retourne la liste des comptes utilisateur de l’</w:t>
      </w:r>
      <w:proofErr w:type="spellStart"/>
      <w:r w:rsidRPr="00A1168B">
        <w:rPr>
          <w:lang w:val="fr-FR"/>
        </w:rPr>
        <w:t>org</w:t>
      </w:r>
      <w:proofErr w:type="spellEnd"/>
      <w:r w:rsidRPr="00A1168B">
        <w:rPr>
          <w:lang w:val="fr-FR"/>
        </w:rPr>
        <w:t xml:space="preserve"> (pour gestion des comptes via UI). POST /</w:t>
      </w:r>
      <w:proofErr w:type="spellStart"/>
      <w:r w:rsidRPr="00A1168B">
        <w:rPr>
          <w:lang w:val="fr-FR"/>
        </w:rPr>
        <w:t>users</w:t>
      </w:r>
      <w:proofErr w:type="spellEnd"/>
      <w:r w:rsidRPr="00A1168B">
        <w:rPr>
          <w:lang w:val="fr-FR"/>
        </w:rPr>
        <w:t xml:space="preserve"> pour en créer un (</w:t>
      </w:r>
      <w:proofErr w:type="gramStart"/>
      <w:r w:rsidRPr="00A1168B">
        <w:rPr>
          <w:lang w:val="fr-FR"/>
        </w:rPr>
        <w:t>ex:</w:t>
      </w:r>
      <w:proofErr w:type="gramEnd"/>
      <w:r w:rsidRPr="00A1168B">
        <w:rPr>
          <w:lang w:val="fr-FR"/>
        </w:rPr>
        <w:t xml:space="preserve"> inviter un nouvel agent), PUT /</w:t>
      </w:r>
      <w:proofErr w:type="spellStart"/>
      <w:r w:rsidRPr="00A1168B">
        <w:rPr>
          <w:lang w:val="fr-FR"/>
        </w:rPr>
        <w:t>users</w:t>
      </w:r>
      <w:proofErr w:type="spellEnd"/>
      <w:r w:rsidRPr="00A1168B">
        <w:rPr>
          <w:lang w:val="fr-FR"/>
        </w:rPr>
        <w:t xml:space="preserve">/{id} pour modifier (rôles, désactiver compte…), etc. Ces </w:t>
      </w:r>
      <w:proofErr w:type="spellStart"/>
      <w:r w:rsidRPr="00A1168B">
        <w:rPr>
          <w:lang w:val="fr-FR"/>
        </w:rPr>
        <w:t>endpoints</w:t>
      </w:r>
      <w:proofErr w:type="spellEnd"/>
      <w:r w:rsidRPr="00A1168B">
        <w:rPr>
          <w:lang w:val="fr-FR"/>
        </w:rPr>
        <w:t xml:space="preserve"> s’appuient sur Django et éventuellement la lib Django REST </w:t>
      </w:r>
      <w:proofErr w:type="spellStart"/>
      <w:r w:rsidRPr="00A1168B">
        <w:rPr>
          <w:lang w:val="fr-FR"/>
        </w:rPr>
        <w:t>Auth</w:t>
      </w:r>
      <w:proofErr w:type="spellEnd"/>
      <w:r w:rsidRPr="00A1168B">
        <w:rPr>
          <w:lang w:val="fr-FR"/>
        </w:rPr>
        <w:t xml:space="preserve"> ou </w:t>
      </w:r>
      <w:proofErr w:type="spellStart"/>
      <w:r w:rsidRPr="00A1168B">
        <w:rPr>
          <w:lang w:val="fr-FR"/>
        </w:rPr>
        <w:t>SimpleJWT</w:t>
      </w:r>
      <w:proofErr w:type="spellEnd"/>
      <w:r w:rsidRPr="00A1168B">
        <w:rPr>
          <w:lang w:val="fr-FR"/>
        </w:rPr>
        <w:t xml:space="preserve"> pour la partie authentification initiale.</w:t>
      </w:r>
    </w:p>
    <w:p w14:paraId="5A7B05AF" w14:textId="77777777" w:rsidR="00A1168B" w:rsidRPr="00A1168B" w:rsidRDefault="00A1168B" w:rsidP="00A1168B">
      <w:pPr>
        <w:numPr>
          <w:ilvl w:val="0"/>
          <w:numId w:val="3"/>
        </w:numPr>
        <w:rPr>
          <w:lang w:val="fr-FR"/>
        </w:rPr>
      </w:pPr>
      <w:r w:rsidRPr="00A1168B">
        <w:rPr>
          <w:lang w:val="fr-FR"/>
        </w:rPr>
        <w:t>POST /</w:t>
      </w:r>
      <w:proofErr w:type="spellStart"/>
      <w:r w:rsidRPr="00A1168B">
        <w:rPr>
          <w:lang w:val="fr-FR"/>
        </w:rPr>
        <w:t>auth</w:t>
      </w:r>
      <w:proofErr w:type="spellEnd"/>
      <w:r w:rsidRPr="00A1168B">
        <w:rPr>
          <w:lang w:val="fr-FR"/>
        </w:rPr>
        <w:t xml:space="preserve">/login – </w:t>
      </w:r>
      <w:r w:rsidRPr="00A1168B">
        <w:rPr>
          <w:b/>
          <w:bCs/>
          <w:lang w:val="fr-FR"/>
        </w:rPr>
        <w:t>Login utilisateur.</w:t>
      </w:r>
      <w:r w:rsidRPr="00A1168B">
        <w:rPr>
          <w:lang w:val="fr-FR"/>
        </w:rPr>
        <w:t xml:space="preserve"> Permet d’obtenir un </w:t>
      </w:r>
      <w:proofErr w:type="spellStart"/>
      <w:r w:rsidRPr="00A1168B">
        <w:rPr>
          <w:lang w:val="fr-FR"/>
        </w:rPr>
        <w:t>token</w:t>
      </w:r>
      <w:proofErr w:type="spellEnd"/>
      <w:r w:rsidRPr="00A1168B">
        <w:rPr>
          <w:lang w:val="fr-FR"/>
        </w:rPr>
        <w:t xml:space="preserve"> d’accès en échange des </w:t>
      </w:r>
      <w:proofErr w:type="spellStart"/>
      <w:r w:rsidRPr="00A1168B">
        <w:rPr>
          <w:lang w:val="fr-FR"/>
        </w:rPr>
        <w:t>credentials</w:t>
      </w:r>
      <w:proofErr w:type="spellEnd"/>
      <w:r w:rsidRPr="00A1168B">
        <w:rPr>
          <w:lang w:val="fr-FR"/>
        </w:rPr>
        <w:t xml:space="preserve"> (utilisé par le frontend </w:t>
      </w:r>
      <w:proofErr w:type="spellStart"/>
      <w:r w:rsidRPr="00A1168B">
        <w:rPr>
          <w:lang w:val="fr-FR"/>
        </w:rPr>
        <w:t>React</w:t>
      </w:r>
      <w:proofErr w:type="spellEnd"/>
      <w:r w:rsidRPr="00A1168B">
        <w:rPr>
          <w:lang w:val="fr-FR"/>
        </w:rPr>
        <w:t xml:space="preserve"> lors de la connexion admin). Similairement /</w:t>
      </w:r>
      <w:proofErr w:type="spellStart"/>
      <w:r w:rsidRPr="00A1168B">
        <w:rPr>
          <w:lang w:val="fr-FR"/>
        </w:rPr>
        <w:t>auth</w:t>
      </w:r>
      <w:proofErr w:type="spellEnd"/>
      <w:r w:rsidRPr="00A1168B">
        <w:rPr>
          <w:lang w:val="fr-FR"/>
        </w:rPr>
        <w:t>/</w:t>
      </w:r>
      <w:proofErr w:type="spellStart"/>
      <w:r w:rsidRPr="00A1168B">
        <w:rPr>
          <w:lang w:val="fr-FR"/>
        </w:rPr>
        <w:t>logout</w:t>
      </w:r>
      <w:proofErr w:type="spellEnd"/>
      <w:r w:rsidRPr="00A1168B">
        <w:rPr>
          <w:lang w:val="fr-FR"/>
        </w:rPr>
        <w:t>, /</w:t>
      </w:r>
      <w:proofErr w:type="spellStart"/>
      <w:r w:rsidRPr="00A1168B">
        <w:rPr>
          <w:lang w:val="fr-FR"/>
        </w:rPr>
        <w:t>auth</w:t>
      </w:r>
      <w:proofErr w:type="spellEnd"/>
      <w:r w:rsidRPr="00A1168B">
        <w:rPr>
          <w:lang w:val="fr-FR"/>
        </w:rPr>
        <w:t>/</w:t>
      </w:r>
      <w:proofErr w:type="spellStart"/>
      <w:r w:rsidRPr="00A1168B">
        <w:rPr>
          <w:lang w:val="fr-FR"/>
        </w:rPr>
        <w:t>refresh</w:t>
      </w:r>
      <w:proofErr w:type="spellEnd"/>
      <w:r w:rsidRPr="00A1168B">
        <w:rPr>
          <w:lang w:val="fr-FR"/>
        </w:rPr>
        <w:t xml:space="preserve"> (si JWT) pourront être fournis. Pour les formulaires publics (soumission anonyme), pas de login requis.</w:t>
      </w:r>
    </w:p>
    <w:p w14:paraId="3C95F007" w14:textId="77777777" w:rsidR="00A1168B" w:rsidRPr="00A1168B" w:rsidRDefault="00A1168B" w:rsidP="00A1168B">
      <w:pPr>
        <w:numPr>
          <w:ilvl w:val="0"/>
          <w:numId w:val="3"/>
        </w:numPr>
      </w:pPr>
      <w:r w:rsidRPr="00A1168B">
        <w:rPr>
          <w:b/>
          <w:bCs/>
        </w:rPr>
        <w:t xml:space="preserve">Webhooks </w:t>
      </w:r>
      <w:proofErr w:type="spellStart"/>
      <w:r w:rsidRPr="00A1168B">
        <w:rPr>
          <w:b/>
          <w:bCs/>
        </w:rPr>
        <w:t>d’entrée</w:t>
      </w:r>
      <w:proofErr w:type="spellEnd"/>
      <w:r w:rsidRPr="00A1168B">
        <w:rPr>
          <w:b/>
          <w:bCs/>
        </w:rPr>
        <w:t xml:space="preserve"> (SMS/WhatsApp</w:t>
      </w:r>
      <w:proofErr w:type="gramStart"/>
      <w:r w:rsidRPr="00A1168B">
        <w:rPr>
          <w:b/>
          <w:bCs/>
        </w:rPr>
        <w:t>)</w:t>
      </w:r>
      <w:r w:rsidRPr="00A1168B">
        <w:t xml:space="preserve"> :</w:t>
      </w:r>
      <w:proofErr w:type="gramEnd"/>
    </w:p>
    <w:p w14:paraId="5F261422" w14:textId="77777777" w:rsidR="00A1168B" w:rsidRPr="00A1168B" w:rsidRDefault="00A1168B" w:rsidP="00A1168B">
      <w:pPr>
        <w:numPr>
          <w:ilvl w:val="1"/>
          <w:numId w:val="3"/>
        </w:numPr>
        <w:rPr>
          <w:lang w:val="fr-FR"/>
        </w:rPr>
      </w:pPr>
      <w:r w:rsidRPr="00A1168B">
        <w:rPr>
          <w:lang w:val="fr-FR"/>
        </w:rPr>
        <w:t>POST /</w:t>
      </w:r>
      <w:proofErr w:type="spellStart"/>
      <w:r w:rsidRPr="00A1168B">
        <w:rPr>
          <w:lang w:val="fr-FR"/>
        </w:rPr>
        <w:t>webhook</w:t>
      </w:r>
      <w:proofErr w:type="spellEnd"/>
      <w:r w:rsidRPr="00A1168B">
        <w:rPr>
          <w:lang w:val="fr-FR"/>
        </w:rPr>
        <w:t xml:space="preserve">/sms – appelé par l’application Android intermédiaire dès qu’elle reçoit un SMS (le JSON fourni contiendra le numéro expéditeur, le message, timestamp). Ce </w:t>
      </w:r>
      <w:proofErr w:type="spellStart"/>
      <w:r w:rsidRPr="00A1168B">
        <w:rPr>
          <w:lang w:val="fr-FR"/>
        </w:rPr>
        <w:t>webhook</w:t>
      </w:r>
      <w:proofErr w:type="spellEnd"/>
      <w:r w:rsidRPr="00A1168B">
        <w:rPr>
          <w:lang w:val="fr-FR"/>
        </w:rPr>
        <w:t xml:space="preserve"> vérifie un </w:t>
      </w:r>
      <w:proofErr w:type="spellStart"/>
      <w:r w:rsidRPr="00A1168B">
        <w:rPr>
          <w:lang w:val="fr-FR"/>
        </w:rPr>
        <w:t>token</w:t>
      </w:r>
      <w:proofErr w:type="spellEnd"/>
      <w:r w:rsidRPr="00A1168B">
        <w:rPr>
          <w:lang w:val="fr-FR"/>
        </w:rPr>
        <w:t xml:space="preserve"> secret partagé (SMS_WEBHOOK_TOKEN) pour s’assurer de l’authenticité. Il crée ensuite un Feedback avec le contenu du SMS. Une catégorisation automatique peut </w:t>
      </w:r>
      <w:r w:rsidRPr="00A1168B">
        <w:rPr>
          <w:lang w:val="fr-FR"/>
        </w:rPr>
        <w:lastRenderedPageBreak/>
        <w:t>être effectuée en recherchant des mots-clés dans body, et une réponse automatique éventuellement envoyée si configurée (</w:t>
      </w:r>
      <w:proofErr w:type="gramStart"/>
      <w:r w:rsidRPr="00A1168B">
        <w:rPr>
          <w:lang w:val="fr-FR"/>
        </w:rPr>
        <w:t>ex:</w:t>
      </w:r>
      <w:proofErr w:type="gramEnd"/>
      <w:r w:rsidRPr="00A1168B">
        <w:rPr>
          <w:lang w:val="fr-FR"/>
        </w:rPr>
        <w:t xml:space="preserve"> accusé de réception).</w:t>
      </w:r>
    </w:p>
    <w:p w14:paraId="52DF4327" w14:textId="77777777" w:rsidR="00A1168B" w:rsidRPr="00A1168B" w:rsidRDefault="00A1168B" w:rsidP="00A1168B">
      <w:pPr>
        <w:numPr>
          <w:ilvl w:val="1"/>
          <w:numId w:val="3"/>
        </w:numPr>
        <w:rPr>
          <w:lang w:val="fr-FR"/>
        </w:rPr>
      </w:pPr>
      <w:r w:rsidRPr="00A1168B">
        <w:rPr>
          <w:lang w:val="fr-FR"/>
        </w:rPr>
        <w:t xml:space="preserve">De même, un </w:t>
      </w:r>
      <w:proofErr w:type="spellStart"/>
      <w:r w:rsidRPr="00A1168B">
        <w:rPr>
          <w:lang w:val="fr-FR"/>
        </w:rPr>
        <w:t>endpoint</w:t>
      </w:r>
      <w:proofErr w:type="spellEnd"/>
      <w:r w:rsidRPr="00A1168B">
        <w:rPr>
          <w:lang w:val="fr-FR"/>
        </w:rPr>
        <w:t xml:space="preserve"> /</w:t>
      </w:r>
      <w:proofErr w:type="spellStart"/>
      <w:r w:rsidRPr="00A1168B">
        <w:rPr>
          <w:lang w:val="fr-FR"/>
        </w:rPr>
        <w:t>webhook</w:t>
      </w:r>
      <w:proofErr w:type="spellEnd"/>
      <w:r w:rsidRPr="00A1168B">
        <w:rPr>
          <w:lang w:val="fr-FR"/>
        </w:rPr>
        <w:t>/</w:t>
      </w:r>
      <w:proofErr w:type="spellStart"/>
      <w:r w:rsidRPr="00A1168B">
        <w:rPr>
          <w:lang w:val="fr-FR"/>
        </w:rPr>
        <w:t>whatsapp</w:t>
      </w:r>
      <w:proofErr w:type="spellEnd"/>
      <w:r w:rsidRPr="00A1168B">
        <w:rPr>
          <w:lang w:val="fr-FR"/>
        </w:rPr>
        <w:t xml:space="preserve"> pourrait recevoir les notifications de l’API WhatsApp Cloud </w:t>
      </w:r>
      <w:proofErr w:type="gramStart"/>
      <w:r w:rsidRPr="00A1168B">
        <w:rPr>
          <w:lang w:val="fr-FR"/>
        </w:rPr>
        <w:t>lorsque un</w:t>
      </w:r>
      <w:proofErr w:type="gramEnd"/>
      <w:r w:rsidRPr="00A1168B">
        <w:rPr>
          <w:lang w:val="fr-FR"/>
        </w:rPr>
        <w:t xml:space="preserve"> message est reçu sur le numéro WhatsApp de l’ONG. L’API Facebook enverra une requête POST contenant le contenu du message (texte, ou lien vers média pour images/audio) que le backend traitera. Le backend utilisera alors les données pour créer un Feedback (ou plusieurs si le message comporte des réponses multiples). Les médias seront téléchargés via l’API WhatsApp (en utilisant l’ID média et le </w:t>
      </w:r>
      <w:proofErr w:type="spellStart"/>
      <w:r w:rsidRPr="00A1168B">
        <w:rPr>
          <w:lang w:val="fr-FR"/>
        </w:rPr>
        <w:t>token</w:t>
      </w:r>
      <w:proofErr w:type="spellEnd"/>
      <w:r w:rsidRPr="00A1168B">
        <w:rPr>
          <w:lang w:val="fr-FR"/>
        </w:rPr>
        <w:t xml:space="preserve"> d’accès) puis stockés en </w:t>
      </w:r>
      <w:proofErr w:type="spellStart"/>
      <w:r w:rsidRPr="00A1168B">
        <w:rPr>
          <w:lang w:val="fr-FR"/>
        </w:rPr>
        <w:t>Attachment</w:t>
      </w:r>
      <w:proofErr w:type="spellEnd"/>
      <w:r w:rsidRPr="00A1168B">
        <w:rPr>
          <w:lang w:val="fr-FR"/>
        </w:rPr>
        <w:t>.</w:t>
      </w:r>
    </w:p>
    <w:p w14:paraId="5A201119" w14:textId="77777777" w:rsidR="00A1168B" w:rsidRPr="00A1168B" w:rsidRDefault="00A1168B" w:rsidP="00A1168B">
      <w:pPr>
        <w:numPr>
          <w:ilvl w:val="0"/>
          <w:numId w:val="3"/>
        </w:numPr>
        <w:rPr>
          <w:lang w:val="fr-FR"/>
        </w:rPr>
      </w:pPr>
      <w:proofErr w:type="spellStart"/>
      <w:r w:rsidRPr="00A1168B">
        <w:rPr>
          <w:b/>
          <w:bCs/>
          <w:lang w:val="fr-FR"/>
        </w:rPr>
        <w:t>Endpoints</w:t>
      </w:r>
      <w:proofErr w:type="spellEnd"/>
      <w:r w:rsidRPr="00A1168B">
        <w:rPr>
          <w:b/>
          <w:bCs/>
          <w:lang w:val="fr-FR"/>
        </w:rPr>
        <w:t xml:space="preserve"> d’export et d’intégration</w:t>
      </w:r>
      <w:r w:rsidRPr="00A1168B">
        <w:rPr>
          <w:lang w:val="fr-FR"/>
        </w:rPr>
        <w:t xml:space="preserve"> : Pour satisfaire l’ouverture de la plateforme, l’API peut proposer des ressources d’export : par ex GET /</w:t>
      </w:r>
      <w:proofErr w:type="spellStart"/>
      <w:proofErr w:type="gramStart"/>
      <w:r w:rsidRPr="00A1168B">
        <w:rPr>
          <w:lang w:val="fr-FR"/>
        </w:rPr>
        <w:t>reports?</w:t>
      </w:r>
      <w:proofErr w:type="gramEnd"/>
      <w:r w:rsidRPr="00A1168B">
        <w:rPr>
          <w:lang w:val="fr-FR"/>
        </w:rPr>
        <w:t>format</w:t>
      </w:r>
      <w:proofErr w:type="spellEnd"/>
      <w:r w:rsidRPr="00A1168B">
        <w:rPr>
          <w:lang w:val="fr-FR"/>
        </w:rPr>
        <w:t xml:space="preserve">=csv pour exporter les feedbacks en CSV/Excel. De plus, des </w:t>
      </w:r>
      <w:proofErr w:type="spellStart"/>
      <w:r w:rsidRPr="00A1168B">
        <w:rPr>
          <w:lang w:val="fr-FR"/>
        </w:rPr>
        <w:t>endpoints</w:t>
      </w:r>
      <w:proofErr w:type="spellEnd"/>
      <w:r w:rsidRPr="00A1168B">
        <w:rPr>
          <w:lang w:val="fr-FR"/>
        </w:rPr>
        <w:t xml:space="preserve"> </w:t>
      </w:r>
      <w:proofErr w:type="spellStart"/>
      <w:r w:rsidRPr="00A1168B">
        <w:rPr>
          <w:lang w:val="fr-FR"/>
        </w:rPr>
        <w:t>webhook</w:t>
      </w:r>
      <w:proofErr w:type="spellEnd"/>
      <w:r w:rsidRPr="00A1168B">
        <w:rPr>
          <w:lang w:val="fr-FR"/>
        </w:rPr>
        <w:t xml:space="preserve"> sortants peuvent être configurés (</w:t>
      </w:r>
      <w:proofErr w:type="gramStart"/>
      <w:r w:rsidRPr="00A1168B">
        <w:rPr>
          <w:lang w:val="fr-FR"/>
        </w:rPr>
        <w:t>ex:</w:t>
      </w:r>
      <w:proofErr w:type="gramEnd"/>
      <w:r w:rsidRPr="00A1168B">
        <w:rPr>
          <w:lang w:val="fr-FR"/>
        </w:rPr>
        <w:t xml:space="preserve"> notifier un système externe à chaque nouveau feedback). Ces derniers seraient plutôt des appels faits par le serveur (via </w:t>
      </w:r>
      <w:proofErr w:type="spellStart"/>
      <w:r w:rsidRPr="00A1168B">
        <w:rPr>
          <w:lang w:val="fr-FR"/>
        </w:rPr>
        <w:t>requests</w:t>
      </w:r>
      <w:proofErr w:type="spellEnd"/>
      <w:r w:rsidRPr="00A1168B">
        <w:rPr>
          <w:lang w:val="fr-FR"/>
        </w:rPr>
        <w:t xml:space="preserve"> HTTP) que de véritables </w:t>
      </w:r>
      <w:proofErr w:type="spellStart"/>
      <w:r w:rsidRPr="00A1168B">
        <w:rPr>
          <w:lang w:val="fr-FR"/>
        </w:rPr>
        <w:t>endpoints</w:t>
      </w:r>
      <w:proofErr w:type="spellEnd"/>
      <w:r w:rsidRPr="00A1168B">
        <w:rPr>
          <w:lang w:val="fr-FR"/>
        </w:rPr>
        <w:t xml:space="preserve"> REST, mais on les mentionne pour complétude de l’architecture (</w:t>
      </w:r>
      <w:proofErr w:type="gramStart"/>
      <w:r w:rsidRPr="00A1168B">
        <w:rPr>
          <w:lang w:val="fr-FR"/>
        </w:rPr>
        <w:t>ex:</w:t>
      </w:r>
      <w:proofErr w:type="gramEnd"/>
      <w:r w:rsidRPr="00A1168B">
        <w:rPr>
          <w:lang w:val="fr-FR"/>
        </w:rPr>
        <w:t xml:space="preserve"> appeler un </w:t>
      </w:r>
      <w:proofErr w:type="spellStart"/>
      <w:r w:rsidRPr="00A1168B">
        <w:rPr>
          <w:lang w:val="fr-FR"/>
        </w:rPr>
        <w:t>webhook</w:t>
      </w:r>
      <w:proofErr w:type="spellEnd"/>
      <w:r w:rsidRPr="00A1168B">
        <w:rPr>
          <w:lang w:val="fr-FR"/>
        </w:rPr>
        <w:t xml:space="preserve"> Slack ou Teams quand un feedback est créé).</w:t>
      </w:r>
    </w:p>
    <w:p w14:paraId="1B3CD56F" w14:textId="77777777" w:rsidR="00A1168B" w:rsidRPr="00A1168B" w:rsidRDefault="00A1168B" w:rsidP="00A1168B">
      <w:pPr>
        <w:rPr>
          <w:lang w:val="fr-FR"/>
        </w:rPr>
      </w:pPr>
      <w:r w:rsidRPr="00A1168B">
        <w:rPr>
          <w:lang w:val="fr-FR"/>
        </w:rPr>
        <w:t>L’API renvoie des codes HTTP standard (200/201 en succès, 400 en cas de mauvaise requête, 401 non autorisé, etc.) et des messages d’erreur clairs en JSON en cas de problème de validation ou permission.</w:t>
      </w:r>
    </w:p>
    <w:p w14:paraId="07D4C5A4" w14:textId="77777777" w:rsidR="00A1168B" w:rsidRPr="00A1168B" w:rsidRDefault="00A1168B" w:rsidP="00A1168B">
      <w:pPr>
        <w:rPr>
          <w:lang w:val="fr-FR"/>
        </w:rPr>
      </w:pPr>
      <w:r w:rsidRPr="00A1168B">
        <w:rPr>
          <w:b/>
          <w:bCs/>
          <w:lang w:val="fr-FR"/>
        </w:rPr>
        <w:t>Notifications sortantes</w:t>
      </w:r>
      <w:r w:rsidRPr="00A1168B">
        <w:rPr>
          <w:lang w:val="fr-FR"/>
        </w:rPr>
        <w:t xml:space="preserve"> : Lors de certains événements (nouveau feedback, changement de statut, réponse envoyée), le backend peut envoyer des notifications. Par exemple, envoyer un SMS de confirmation au bénéficiaire après réception d’un feedback (si numéro connu) ou un accusé sur WhatsApp. De même, notifier par </w:t>
      </w:r>
      <w:proofErr w:type="gramStart"/>
      <w:r w:rsidRPr="00A1168B">
        <w:rPr>
          <w:lang w:val="fr-FR"/>
        </w:rPr>
        <w:t>email</w:t>
      </w:r>
      <w:proofErr w:type="gramEnd"/>
      <w:r w:rsidRPr="00A1168B">
        <w:rPr>
          <w:lang w:val="fr-FR"/>
        </w:rPr>
        <w:t xml:space="preserve"> un agent assigné à un feedback nouveau. Ces actions peuvent être gérées via des </w:t>
      </w:r>
      <w:proofErr w:type="spellStart"/>
      <w:r w:rsidRPr="00A1168B">
        <w:rPr>
          <w:i/>
          <w:iCs/>
          <w:lang w:val="fr-FR"/>
        </w:rPr>
        <w:t>signals</w:t>
      </w:r>
      <w:proofErr w:type="spellEnd"/>
      <w:r w:rsidRPr="00A1168B">
        <w:rPr>
          <w:lang w:val="fr-FR"/>
        </w:rPr>
        <w:t xml:space="preserve"> Django ou des tâches asynchrones (</w:t>
      </w:r>
      <w:proofErr w:type="spellStart"/>
      <w:r w:rsidRPr="00A1168B">
        <w:rPr>
          <w:lang w:val="fr-FR"/>
        </w:rPr>
        <w:t>Celery</w:t>
      </w:r>
      <w:proofErr w:type="spellEnd"/>
      <w:r w:rsidRPr="00A1168B">
        <w:rPr>
          <w:lang w:val="fr-FR"/>
        </w:rPr>
        <w:t xml:space="preserve"> + Redis par ex.) pour ne pas bloquer l’API. Les paramètres de notification (modèles de messages automatiques, canaux activés) seront configurables (par </w:t>
      </w:r>
      <w:proofErr w:type="gramStart"/>
      <w:r w:rsidRPr="00A1168B">
        <w:rPr>
          <w:lang w:val="fr-FR"/>
        </w:rPr>
        <w:t>ex:</w:t>
      </w:r>
      <w:proofErr w:type="gramEnd"/>
      <w:r w:rsidRPr="00A1168B">
        <w:rPr>
          <w:lang w:val="fr-FR"/>
        </w:rPr>
        <w:t xml:space="preserve"> activer/désactiver les </w:t>
      </w:r>
      <w:r w:rsidRPr="00A1168B">
        <w:rPr>
          <w:b/>
          <w:bCs/>
          <w:lang w:val="fr-FR"/>
        </w:rPr>
        <w:t>réponses automatiques</w:t>
      </w:r>
      <w:r w:rsidRPr="00A1168B">
        <w:rPr>
          <w:lang w:val="fr-FR"/>
        </w:rPr>
        <w:t xml:space="preserve"> sur certains mots-clés).</w:t>
      </w:r>
    </w:p>
    <w:p w14:paraId="08AECE8B" w14:textId="77777777" w:rsidR="00A1168B" w:rsidRPr="00A1168B" w:rsidRDefault="00A1168B" w:rsidP="00A1168B">
      <w:pPr>
        <w:rPr>
          <w:lang w:val="fr-FR"/>
        </w:rPr>
      </w:pPr>
      <w:r w:rsidRPr="00A1168B">
        <w:rPr>
          <w:b/>
          <w:bCs/>
          <w:lang w:val="fr-FR"/>
        </w:rPr>
        <w:t>Respect des contraintes non-fonctionnelles</w:t>
      </w:r>
      <w:r w:rsidRPr="00A1168B">
        <w:rPr>
          <w:lang w:val="fr-FR"/>
        </w:rPr>
        <w:t xml:space="preserve"> : L’API sera optimisée pour répondre en &lt;2s aux opérations courantes (mises en cache possible des données fréquemment lues comme les catégories, usage de </w:t>
      </w:r>
      <w:proofErr w:type="spellStart"/>
      <w:r w:rsidRPr="00A1168B">
        <w:rPr>
          <w:lang w:val="fr-FR"/>
        </w:rPr>
        <w:t>select_related</w:t>
      </w:r>
      <w:proofErr w:type="spellEnd"/>
      <w:r w:rsidRPr="00A1168B">
        <w:rPr>
          <w:lang w:val="fr-FR"/>
        </w:rPr>
        <w:t>/</w:t>
      </w:r>
      <w:proofErr w:type="spellStart"/>
      <w:r w:rsidRPr="00A1168B">
        <w:rPr>
          <w:lang w:val="fr-FR"/>
        </w:rPr>
        <w:t>prefetch</w:t>
      </w:r>
      <w:proofErr w:type="spellEnd"/>
      <w:r w:rsidRPr="00A1168B">
        <w:rPr>
          <w:lang w:val="fr-FR"/>
        </w:rPr>
        <w:t xml:space="preserve"> pour éviter le N+1 sur les relations, pagination des listes etc.). Elle supportera la charge visée (plusieurs centaines de requêtes simultanées, équivalent à 1000 feedbacks simultanés traités) grâce à </w:t>
      </w:r>
      <w:r w:rsidRPr="00A1168B">
        <w:rPr>
          <w:lang w:val="fr-FR"/>
        </w:rPr>
        <w:lastRenderedPageBreak/>
        <w:t xml:space="preserve">l’infrastructure scalable (voir section Conteneurisation &amp; Infra). Le design </w:t>
      </w:r>
      <w:proofErr w:type="spellStart"/>
      <w:r w:rsidRPr="00A1168B">
        <w:rPr>
          <w:lang w:val="fr-FR"/>
        </w:rPr>
        <w:t>stateless</w:t>
      </w:r>
      <w:proofErr w:type="spellEnd"/>
      <w:r w:rsidRPr="00A1168B">
        <w:rPr>
          <w:lang w:val="fr-FR"/>
        </w:rPr>
        <w:t xml:space="preserve"> de l’API (sans session serveur pour les appels API, </w:t>
      </w:r>
      <w:proofErr w:type="spellStart"/>
      <w:r w:rsidRPr="00A1168B">
        <w:rPr>
          <w:lang w:val="fr-FR"/>
        </w:rPr>
        <w:t>tokens</w:t>
      </w:r>
      <w:proofErr w:type="spellEnd"/>
      <w:r w:rsidRPr="00A1168B">
        <w:rPr>
          <w:lang w:val="fr-FR"/>
        </w:rPr>
        <w:t xml:space="preserve"> </w:t>
      </w:r>
      <w:proofErr w:type="spellStart"/>
      <w:r w:rsidRPr="00A1168B">
        <w:rPr>
          <w:lang w:val="fr-FR"/>
        </w:rPr>
        <w:t>stateless</w:t>
      </w:r>
      <w:proofErr w:type="spellEnd"/>
      <w:r w:rsidRPr="00A1168B">
        <w:rPr>
          <w:lang w:val="fr-FR"/>
        </w:rPr>
        <w:t xml:space="preserve">) permettra de monter plusieurs instances en parallèle derrières un </w:t>
      </w:r>
      <w:proofErr w:type="spellStart"/>
      <w:r w:rsidRPr="00A1168B">
        <w:rPr>
          <w:lang w:val="fr-FR"/>
        </w:rPr>
        <w:t>load</w:t>
      </w:r>
      <w:proofErr w:type="spellEnd"/>
      <w:r w:rsidRPr="00A1168B">
        <w:rPr>
          <w:lang w:val="fr-FR"/>
        </w:rPr>
        <w:t xml:space="preserve"> balancer.</w:t>
      </w:r>
    </w:p>
    <w:p w14:paraId="3536532F" w14:textId="77777777" w:rsidR="00A1168B" w:rsidRPr="00A1168B" w:rsidRDefault="00A1168B" w:rsidP="00A1168B">
      <w:pPr>
        <w:rPr>
          <w:b/>
          <w:bCs/>
          <w:lang w:val="fr-FR"/>
        </w:rPr>
      </w:pPr>
      <w:r w:rsidRPr="00A1168B">
        <w:rPr>
          <w:b/>
          <w:bCs/>
          <w:lang w:val="fr-FR"/>
        </w:rPr>
        <w:t>2. Frontend (</w:t>
      </w:r>
      <w:proofErr w:type="spellStart"/>
      <w:r w:rsidRPr="00A1168B">
        <w:rPr>
          <w:b/>
          <w:bCs/>
          <w:lang w:val="fr-FR"/>
        </w:rPr>
        <w:t>React</w:t>
      </w:r>
      <w:proofErr w:type="spellEnd"/>
      <w:r w:rsidRPr="00A1168B">
        <w:rPr>
          <w:b/>
          <w:bCs/>
          <w:lang w:val="fr-FR"/>
        </w:rPr>
        <w:t xml:space="preserve"> avec </w:t>
      </w:r>
      <w:proofErr w:type="spellStart"/>
      <w:r w:rsidRPr="00A1168B">
        <w:rPr>
          <w:b/>
          <w:bCs/>
          <w:lang w:val="fr-FR"/>
        </w:rPr>
        <w:t>TypeScript</w:t>
      </w:r>
      <w:proofErr w:type="spellEnd"/>
      <w:r w:rsidRPr="00A1168B">
        <w:rPr>
          <w:b/>
          <w:bCs/>
          <w:lang w:val="fr-FR"/>
        </w:rPr>
        <w:t>)</w:t>
      </w:r>
    </w:p>
    <w:p w14:paraId="0021FDC2" w14:textId="77777777" w:rsidR="00A1168B" w:rsidRPr="00A1168B" w:rsidRDefault="00A1168B" w:rsidP="00A1168B">
      <w:pPr>
        <w:rPr>
          <w:b/>
          <w:bCs/>
          <w:lang w:val="fr-FR"/>
        </w:rPr>
      </w:pPr>
      <w:r w:rsidRPr="00A1168B">
        <w:rPr>
          <w:b/>
          <w:bCs/>
          <w:lang w:val="fr-FR"/>
        </w:rPr>
        <w:t>Maquettes Visuelles des Interfaces Principales</w:t>
      </w:r>
    </w:p>
    <w:p w14:paraId="33109A20" w14:textId="77777777" w:rsidR="00A1168B" w:rsidRPr="00A1168B" w:rsidRDefault="00A1168B" w:rsidP="00A1168B">
      <w:pPr>
        <w:rPr>
          <w:lang w:val="fr-FR"/>
        </w:rPr>
      </w:pPr>
      <w:r w:rsidRPr="00A1168B">
        <w:rPr>
          <w:lang w:val="fr-FR"/>
        </w:rPr>
        <w:t xml:space="preserve">Pour garantir une interface </w:t>
      </w:r>
      <w:r w:rsidRPr="00A1168B">
        <w:rPr>
          <w:b/>
          <w:bCs/>
          <w:lang w:val="fr-FR"/>
        </w:rPr>
        <w:t>intuitive, réactive et accessible</w:t>
      </w:r>
      <w:r w:rsidRPr="00A1168B">
        <w:rPr>
          <w:lang w:val="fr-FR"/>
        </w:rPr>
        <w:t xml:space="preserve">, l’application frontend est développée en </w:t>
      </w:r>
      <w:proofErr w:type="spellStart"/>
      <w:r w:rsidRPr="00A1168B">
        <w:rPr>
          <w:lang w:val="fr-FR"/>
        </w:rPr>
        <w:t>React</w:t>
      </w:r>
      <w:proofErr w:type="spellEnd"/>
      <w:r w:rsidRPr="00A1168B">
        <w:rPr>
          <w:lang w:val="fr-FR"/>
        </w:rPr>
        <w:t xml:space="preserve"> (</w:t>
      </w:r>
      <w:proofErr w:type="spellStart"/>
      <w:r w:rsidRPr="00A1168B">
        <w:rPr>
          <w:lang w:val="fr-FR"/>
        </w:rPr>
        <w:t>TypeScript</w:t>
      </w:r>
      <w:proofErr w:type="spellEnd"/>
      <w:r w:rsidRPr="00A1168B">
        <w:rPr>
          <w:lang w:val="fr-FR"/>
        </w:rPr>
        <w:t>) avec une architecture single-page application. Voici des maquettes des écrans clés du système :</w:t>
      </w:r>
    </w:p>
    <w:p w14:paraId="1EF57C45" w14:textId="77777777" w:rsidR="00A1168B" w:rsidRPr="00A1168B" w:rsidRDefault="00A1168B" w:rsidP="00A1168B">
      <w:pPr>
        <w:rPr>
          <w:lang w:val="fr-FR"/>
        </w:rPr>
      </w:pPr>
      <w:r w:rsidRPr="00A1168B">
        <w:rPr>
          <w:i/>
          <w:iCs/>
          <w:lang w:val="fr-FR"/>
        </w:rPr>
        <w:t>Interface de soumission d’un feedback (canal Web) – Ce formulaire responsive permet aux bénéficiaires de soumettre facilement leurs retours. On y voit un champ de catégorie (sélection du type de problème), un sous-type si applicable, une zone de texte pour la description du feedback, la possibilité d’attacher un fichier (photo, document) et un bouton d’envoi. L’interface est multilingue (ici en français) et respecte les guidelines d’accessibilité avec des libellés clairs et des champs bien contrastés.</w:t>
      </w:r>
    </w:p>
    <w:p w14:paraId="4AAD1F3C" w14:textId="77777777" w:rsidR="00A1168B" w:rsidRPr="00A1168B" w:rsidRDefault="00A1168B" w:rsidP="00A1168B">
      <w:pPr>
        <w:rPr>
          <w:lang w:val="fr-FR"/>
        </w:rPr>
      </w:pPr>
      <w:r w:rsidRPr="00A1168B">
        <w:rPr>
          <w:i/>
          <w:iCs/>
          <w:lang w:val="fr-FR"/>
        </w:rPr>
        <w:t xml:space="preserve">Tableau de bord administrateur – Écran d’accueil pour un utilisateur agent/admin après connexion. Un menu latéral permet de naviguer entre les sections (Dashboard, Feedbacks, Statistiques/Rapports, Utilisateurs, Paramètres). La section principale présente des indicateurs clés en temps réel : par exemple le nombre de feedbacks nouveaux, en cours, résolus, le total reçu (cartes colorées en haut). Un graphique illustre la répartition des feedbacks par catégorie (ici un histogramme fictif), et la liste des feedbacks récents s’affiche avec leurs statuts et dernière mise à jour. Cette interface permet aux ONG de </w:t>
      </w:r>
      <w:r w:rsidRPr="00A1168B">
        <w:rPr>
          <w:b/>
          <w:bCs/>
          <w:i/>
          <w:iCs/>
          <w:lang w:val="fr-FR"/>
        </w:rPr>
        <w:t>visualiser les tendances et patterns</w:t>
      </w:r>
      <w:r w:rsidRPr="00A1168B">
        <w:rPr>
          <w:i/>
          <w:iCs/>
          <w:lang w:val="fr-FR"/>
        </w:rPr>
        <w:t xml:space="preserve"> rapidement, et d’identifier les urgences. Le design est pensé responsive, l’agencement se réorganise sur mobile (menu accessible via icône, cartes et graphiques empilés verticalement).</w:t>
      </w:r>
    </w:p>
    <w:p w14:paraId="6E94152A" w14:textId="77777777" w:rsidR="00A1168B" w:rsidRPr="00A1168B" w:rsidRDefault="00A1168B" w:rsidP="00A1168B">
      <w:pPr>
        <w:rPr>
          <w:lang w:val="fr-FR"/>
        </w:rPr>
      </w:pPr>
      <w:r w:rsidRPr="00A1168B">
        <w:rPr>
          <w:i/>
          <w:iCs/>
          <w:lang w:val="fr-FR"/>
        </w:rPr>
        <w:t xml:space="preserve">Interface de traitement d’un feedback – Écran utilisé par un agent pour répondre à un feedback donné. On y voit le détail d’un feedback #123, avec son statut actuel (ici En cours, modifiable via un menu déroulant) et le message original du bénéficiaire. En dessous, l’historique des échanges est visible : par exemple une </w:t>
      </w:r>
      <w:r w:rsidRPr="00A1168B">
        <w:rPr>
          <w:b/>
          <w:bCs/>
          <w:i/>
          <w:iCs/>
          <w:lang w:val="fr-FR"/>
        </w:rPr>
        <w:t>réponse précédemment envoyée</w:t>
      </w:r>
      <w:r w:rsidRPr="00A1168B">
        <w:rPr>
          <w:i/>
          <w:iCs/>
          <w:lang w:val="fr-FR"/>
        </w:rPr>
        <w:t xml:space="preserve"> par l’agent le 20/07 est affichée en vert pâle. L’agent dispose en bas d’une zone de texte «</w:t>
      </w:r>
      <w:r w:rsidRPr="00A1168B">
        <w:rPr>
          <w:rFonts w:ascii="Arial" w:hAnsi="Arial" w:cs="Arial"/>
          <w:i/>
          <w:iCs/>
          <w:lang w:val="fr-FR"/>
        </w:rPr>
        <w:t> </w:t>
      </w:r>
      <w:r w:rsidRPr="00A1168B">
        <w:rPr>
          <w:i/>
          <w:iCs/>
          <w:lang w:val="fr-FR"/>
        </w:rPr>
        <w:t>Votre r</w:t>
      </w:r>
      <w:r w:rsidRPr="00A1168B">
        <w:rPr>
          <w:rFonts w:ascii="Aptos" w:hAnsi="Aptos" w:cs="Aptos"/>
          <w:i/>
          <w:iCs/>
          <w:lang w:val="fr-FR"/>
        </w:rPr>
        <w:t>é</w:t>
      </w:r>
      <w:r w:rsidRPr="00A1168B">
        <w:rPr>
          <w:i/>
          <w:iCs/>
          <w:lang w:val="fr-FR"/>
        </w:rPr>
        <w:t>ponse</w:t>
      </w:r>
      <w:r w:rsidRPr="00A1168B">
        <w:rPr>
          <w:rFonts w:ascii="Arial" w:hAnsi="Arial" w:cs="Arial"/>
          <w:i/>
          <w:iCs/>
          <w:lang w:val="fr-FR"/>
        </w:rPr>
        <w:t> </w:t>
      </w:r>
      <w:r w:rsidRPr="00A1168B">
        <w:rPr>
          <w:rFonts w:ascii="Aptos" w:hAnsi="Aptos" w:cs="Aptos"/>
          <w:i/>
          <w:iCs/>
          <w:lang w:val="fr-FR"/>
        </w:rPr>
        <w:t>»</w:t>
      </w:r>
      <w:r w:rsidRPr="00A1168B">
        <w:rPr>
          <w:i/>
          <w:iCs/>
          <w:lang w:val="fr-FR"/>
        </w:rPr>
        <w:t xml:space="preserve"> pour saisir une nouvelle r</w:t>
      </w:r>
      <w:r w:rsidRPr="00A1168B">
        <w:rPr>
          <w:rFonts w:ascii="Aptos" w:hAnsi="Aptos" w:cs="Aptos"/>
          <w:i/>
          <w:iCs/>
          <w:lang w:val="fr-FR"/>
        </w:rPr>
        <w:t>é</w:t>
      </w:r>
      <w:r w:rsidRPr="00A1168B">
        <w:rPr>
          <w:i/>
          <w:iCs/>
          <w:lang w:val="fr-FR"/>
        </w:rPr>
        <w:t>ponse, ainsi qu</w:t>
      </w:r>
      <w:r w:rsidRPr="00A1168B">
        <w:rPr>
          <w:rFonts w:ascii="Aptos" w:hAnsi="Aptos" w:cs="Aptos"/>
          <w:i/>
          <w:iCs/>
          <w:lang w:val="fr-FR"/>
        </w:rPr>
        <w:t>’</w:t>
      </w:r>
      <w:r w:rsidRPr="00A1168B">
        <w:rPr>
          <w:i/>
          <w:iCs/>
          <w:lang w:val="fr-FR"/>
        </w:rPr>
        <w:t xml:space="preserve">un bouton </w:t>
      </w:r>
      <w:r w:rsidRPr="00A1168B">
        <w:rPr>
          <w:b/>
          <w:bCs/>
          <w:i/>
          <w:iCs/>
          <w:lang w:val="fr-FR"/>
        </w:rPr>
        <w:t>Envoyer</w:t>
      </w:r>
      <w:r w:rsidRPr="00A1168B">
        <w:rPr>
          <w:i/>
          <w:iCs/>
          <w:lang w:val="fr-FR"/>
        </w:rPr>
        <w:t xml:space="preserve">. Lors de l’envoi, la réponse sera non seulement enregistrée en base mais aussi expédiée via le </w:t>
      </w:r>
      <w:r w:rsidRPr="00A1168B">
        <w:rPr>
          <w:b/>
          <w:bCs/>
          <w:i/>
          <w:iCs/>
          <w:lang w:val="fr-FR"/>
        </w:rPr>
        <w:t>canal d'origine</w:t>
      </w:r>
      <w:r w:rsidRPr="00A1168B">
        <w:rPr>
          <w:i/>
          <w:iCs/>
          <w:lang w:val="fr-FR"/>
        </w:rPr>
        <w:t xml:space="preserve"> (ici par exemple un SMS si le feedback initial venait par SMS). L’agent peut également marquer le feedback comme Résolu une fois la réponse apportée, ce qui fermera le ticket. Cette interface intègre des modèles de réponse réutilisables </w:t>
      </w:r>
      <w:r w:rsidRPr="00A1168B">
        <w:rPr>
          <w:i/>
          <w:iCs/>
          <w:lang w:val="fr-FR"/>
        </w:rPr>
        <w:lastRenderedPageBreak/>
        <w:t>(sélectionnables via un menu, non illustré ici) pour accélérer le traitement des demandes fréquentes.</w:t>
      </w:r>
    </w:p>
    <w:p w14:paraId="41FCDA54" w14:textId="77777777" w:rsidR="00A1168B" w:rsidRPr="00A1168B" w:rsidRDefault="00A1168B" w:rsidP="00A1168B">
      <w:pPr>
        <w:rPr>
          <w:lang w:val="fr-FR"/>
        </w:rPr>
      </w:pPr>
      <w:r w:rsidRPr="00A1168B">
        <w:rPr>
          <w:i/>
          <w:iCs/>
          <w:lang w:val="fr-FR"/>
        </w:rPr>
        <w:t xml:space="preserve">(Une interface de </w:t>
      </w:r>
      <w:r w:rsidRPr="00A1168B">
        <w:rPr>
          <w:b/>
          <w:bCs/>
          <w:i/>
          <w:iCs/>
          <w:lang w:val="fr-FR"/>
        </w:rPr>
        <w:t>configuration de l’organisation</w:t>
      </w:r>
      <w:r w:rsidRPr="00A1168B">
        <w:rPr>
          <w:i/>
          <w:iCs/>
          <w:lang w:val="fr-FR"/>
        </w:rPr>
        <w:t xml:space="preserve"> est également prévue, où l’administrateur peut modifier le profil de son ONG, les catégories de feedback, les utilisateurs, etc. Cette interface contiendra des formulaires pour changer le logo et les couleurs de l’ONG, configurer la liste des catégories et sous-catégories (ajout/suppression via l’UI), définir les étapes du workflow (statuts) et gérer les intégrations API. L’ergonomie reste cohérente avec le reste du </w:t>
      </w:r>
      <w:proofErr w:type="spellStart"/>
      <w:r w:rsidRPr="00A1168B">
        <w:rPr>
          <w:i/>
          <w:iCs/>
          <w:lang w:val="fr-FR"/>
        </w:rPr>
        <w:t>dashboard</w:t>
      </w:r>
      <w:proofErr w:type="spellEnd"/>
      <w:r w:rsidRPr="00A1168B">
        <w:rPr>
          <w:i/>
          <w:iCs/>
          <w:lang w:val="fr-FR"/>
        </w:rPr>
        <w:t xml:space="preserve"> – onglets ou menu dans Paramètres, formulaires avec validations, etc. Par exemple, l’admin peut naviguer dans Paramètres &gt; Catégories pour éditer la taxonomie des feedbacks comme illustré par la liste hiérarchique des catégories dans la maquette.)</w:t>
      </w:r>
    </w:p>
    <w:p w14:paraId="1C509BEA" w14:textId="77777777" w:rsidR="00A1168B" w:rsidRPr="00A1168B" w:rsidRDefault="00A1168B" w:rsidP="00A1168B">
      <w:pPr>
        <w:rPr>
          <w:b/>
          <w:bCs/>
          <w:lang w:val="fr-FR"/>
        </w:rPr>
      </w:pPr>
      <w:r w:rsidRPr="00A1168B">
        <w:rPr>
          <w:b/>
          <w:bCs/>
          <w:lang w:val="fr-FR"/>
        </w:rPr>
        <w:t>Composants UI, Navigation et Formulaires</w:t>
      </w:r>
    </w:p>
    <w:p w14:paraId="5B7A19DA" w14:textId="77777777" w:rsidR="00A1168B" w:rsidRPr="00A1168B" w:rsidRDefault="00A1168B" w:rsidP="00A1168B">
      <w:r w:rsidRPr="00A1168B">
        <w:rPr>
          <w:lang w:val="fr-FR"/>
        </w:rPr>
        <w:t xml:space="preserve">Le frontend est structuré en composants réutilisables et modulaires, écrits en </w:t>
      </w:r>
      <w:proofErr w:type="spellStart"/>
      <w:r w:rsidRPr="00A1168B">
        <w:rPr>
          <w:b/>
          <w:bCs/>
          <w:lang w:val="fr-FR"/>
        </w:rPr>
        <w:t>TypeScript</w:t>
      </w:r>
      <w:proofErr w:type="spellEnd"/>
      <w:r w:rsidRPr="00A1168B">
        <w:rPr>
          <w:lang w:val="fr-FR"/>
        </w:rPr>
        <w:t xml:space="preserve"> pour la fiabilité des types. La navigation est gérée par </w:t>
      </w:r>
      <w:proofErr w:type="spellStart"/>
      <w:r w:rsidRPr="00A1168B">
        <w:rPr>
          <w:b/>
          <w:bCs/>
          <w:lang w:val="fr-FR"/>
        </w:rPr>
        <w:t>React</w:t>
      </w:r>
      <w:proofErr w:type="spellEnd"/>
      <w:r w:rsidRPr="00A1168B">
        <w:rPr>
          <w:b/>
          <w:bCs/>
          <w:lang w:val="fr-FR"/>
        </w:rPr>
        <w:t xml:space="preserve"> Router</w:t>
      </w:r>
      <w:r w:rsidRPr="00A1168B">
        <w:rPr>
          <w:lang w:val="fr-FR"/>
        </w:rPr>
        <w:t xml:space="preserve">, permettant une SPA </w:t>
      </w:r>
      <w:proofErr w:type="spellStart"/>
      <w:r w:rsidRPr="00A1168B">
        <w:rPr>
          <w:lang w:val="fr-FR"/>
        </w:rPr>
        <w:t>multi-pages</w:t>
      </w:r>
      <w:proofErr w:type="spellEnd"/>
      <w:r w:rsidRPr="00A1168B">
        <w:rPr>
          <w:lang w:val="fr-FR"/>
        </w:rPr>
        <w:t xml:space="preserve"> côté client sans rechargement. </w:t>
      </w:r>
      <w:r w:rsidRPr="00A1168B">
        <w:t xml:space="preserve">Par </w:t>
      </w:r>
      <w:proofErr w:type="spellStart"/>
      <w:proofErr w:type="gramStart"/>
      <w:r w:rsidRPr="00A1168B">
        <w:t>exemple</w:t>
      </w:r>
      <w:proofErr w:type="spellEnd"/>
      <w:r w:rsidRPr="00A1168B">
        <w:t> :</w:t>
      </w:r>
      <w:proofErr w:type="gramEnd"/>
    </w:p>
    <w:p w14:paraId="763EA2B9" w14:textId="77777777" w:rsidR="00A1168B" w:rsidRPr="00A1168B" w:rsidRDefault="00A1168B" w:rsidP="00A1168B">
      <w:pPr>
        <w:numPr>
          <w:ilvl w:val="0"/>
          <w:numId w:val="4"/>
        </w:numPr>
        <w:rPr>
          <w:lang w:val="fr-FR"/>
        </w:rPr>
      </w:pPr>
      <w:r w:rsidRPr="00A1168B">
        <w:rPr>
          <w:lang w:val="fr-FR"/>
        </w:rPr>
        <w:t>Route /</w:t>
      </w:r>
      <w:proofErr w:type="spellStart"/>
      <w:r w:rsidRPr="00A1168B">
        <w:rPr>
          <w:lang w:val="fr-FR"/>
        </w:rPr>
        <w:t>submit</w:t>
      </w:r>
      <w:proofErr w:type="spellEnd"/>
      <w:r w:rsidRPr="00A1168B">
        <w:rPr>
          <w:lang w:val="fr-FR"/>
        </w:rPr>
        <w:t>-feedback (publique) affiche le composant de formulaire de feedback (comme illustré ci-dessus).</w:t>
      </w:r>
    </w:p>
    <w:p w14:paraId="5BF58DF0" w14:textId="77777777" w:rsidR="00A1168B" w:rsidRPr="00A1168B" w:rsidRDefault="00A1168B" w:rsidP="00A1168B">
      <w:pPr>
        <w:numPr>
          <w:ilvl w:val="0"/>
          <w:numId w:val="4"/>
        </w:numPr>
        <w:rPr>
          <w:lang w:val="fr-FR"/>
        </w:rPr>
      </w:pPr>
      <w:r w:rsidRPr="00A1168B">
        <w:rPr>
          <w:lang w:val="fr-FR"/>
        </w:rPr>
        <w:t xml:space="preserve">Routes protégées /admin/* affichent le </w:t>
      </w:r>
      <w:proofErr w:type="spellStart"/>
      <w:r w:rsidRPr="00A1168B">
        <w:rPr>
          <w:lang w:val="fr-FR"/>
        </w:rPr>
        <w:t>dashboard</w:t>
      </w:r>
      <w:proofErr w:type="spellEnd"/>
      <w:r w:rsidRPr="00A1168B">
        <w:rPr>
          <w:lang w:val="fr-FR"/>
        </w:rPr>
        <w:t xml:space="preserve"> et les sous-pages admin, accessibles seulement après connexion.</w:t>
      </w:r>
    </w:p>
    <w:p w14:paraId="76531E67" w14:textId="77777777" w:rsidR="00A1168B" w:rsidRPr="00A1168B" w:rsidRDefault="00A1168B" w:rsidP="00A1168B">
      <w:r w:rsidRPr="00A1168B">
        <w:t xml:space="preserve">Les </w:t>
      </w:r>
      <w:proofErr w:type="spellStart"/>
      <w:r w:rsidRPr="00A1168B">
        <w:t>composants</w:t>
      </w:r>
      <w:proofErr w:type="spellEnd"/>
      <w:r w:rsidRPr="00A1168B">
        <w:t xml:space="preserve"> </w:t>
      </w:r>
      <w:proofErr w:type="spellStart"/>
      <w:r w:rsidRPr="00A1168B">
        <w:t>principaux</w:t>
      </w:r>
      <w:proofErr w:type="spellEnd"/>
      <w:r w:rsidRPr="00A1168B">
        <w:t xml:space="preserve"> </w:t>
      </w:r>
      <w:proofErr w:type="spellStart"/>
      <w:proofErr w:type="gramStart"/>
      <w:r w:rsidRPr="00A1168B">
        <w:t>incluent</w:t>
      </w:r>
      <w:proofErr w:type="spellEnd"/>
      <w:r w:rsidRPr="00A1168B">
        <w:t> :</w:t>
      </w:r>
      <w:proofErr w:type="gramEnd"/>
    </w:p>
    <w:p w14:paraId="6DC25D09" w14:textId="77777777" w:rsidR="00A1168B" w:rsidRPr="00A1168B" w:rsidRDefault="00A1168B" w:rsidP="00A1168B">
      <w:pPr>
        <w:numPr>
          <w:ilvl w:val="0"/>
          <w:numId w:val="5"/>
        </w:numPr>
        <w:rPr>
          <w:lang w:val="fr-FR"/>
        </w:rPr>
      </w:pPr>
      <w:proofErr w:type="spellStart"/>
      <w:r w:rsidRPr="00A1168B">
        <w:rPr>
          <w:lang w:val="fr-FR"/>
        </w:rPr>
        <w:t>FeedbackForm</w:t>
      </w:r>
      <w:proofErr w:type="spellEnd"/>
      <w:r w:rsidRPr="00A1168B">
        <w:rPr>
          <w:lang w:val="fr-FR"/>
        </w:rPr>
        <w:t xml:space="preserve"> – formulaire de soumission de feedback. Ce composant gère la logique de validation (champs obligatoires, formats) et l’appel API POST /feedbacks. Il adapte dynamiquement les sous-champs en fonction de la catégorie choisie (par ex, affiche le champ «</w:t>
      </w:r>
      <w:r w:rsidRPr="00A1168B">
        <w:rPr>
          <w:rFonts w:ascii="Arial" w:hAnsi="Arial" w:cs="Arial"/>
          <w:lang w:val="fr-FR"/>
        </w:rPr>
        <w:t> </w:t>
      </w:r>
      <w:r w:rsidRPr="00A1168B">
        <w:rPr>
          <w:lang w:val="fr-FR"/>
        </w:rPr>
        <w:t>Sous-cat</w:t>
      </w:r>
      <w:r w:rsidRPr="00A1168B">
        <w:rPr>
          <w:rFonts w:ascii="Aptos" w:hAnsi="Aptos" w:cs="Aptos"/>
          <w:lang w:val="fr-FR"/>
        </w:rPr>
        <w:t>é</w:t>
      </w:r>
      <w:r w:rsidRPr="00A1168B">
        <w:rPr>
          <w:lang w:val="fr-FR"/>
        </w:rPr>
        <w:t>gorie</w:t>
      </w:r>
      <w:r w:rsidRPr="00A1168B">
        <w:rPr>
          <w:rFonts w:ascii="Arial" w:hAnsi="Arial" w:cs="Arial"/>
          <w:lang w:val="fr-FR"/>
        </w:rPr>
        <w:t> </w:t>
      </w:r>
      <w:r w:rsidRPr="00A1168B">
        <w:rPr>
          <w:rFonts w:ascii="Aptos" w:hAnsi="Aptos" w:cs="Aptos"/>
          <w:lang w:val="fr-FR"/>
        </w:rPr>
        <w:t>»</w:t>
      </w:r>
      <w:r w:rsidRPr="00A1168B">
        <w:rPr>
          <w:lang w:val="fr-FR"/>
        </w:rPr>
        <w:t xml:space="preserve"> seulement si des sous-cat</w:t>
      </w:r>
      <w:r w:rsidRPr="00A1168B">
        <w:rPr>
          <w:rFonts w:ascii="Aptos" w:hAnsi="Aptos" w:cs="Aptos"/>
          <w:lang w:val="fr-FR"/>
        </w:rPr>
        <w:t>é</w:t>
      </w:r>
      <w:r w:rsidRPr="00A1168B">
        <w:rPr>
          <w:lang w:val="fr-FR"/>
        </w:rPr>
        <w:t>gories existent pour la cat</w:t>
      </w:r>
      <w:r w:rsidRPr="00A1168B">
        <w:rPr>
          <w:rFonts w:ascii="Aptos" w:hAnsi="Aptos" w:cs="Aptos"/>
          <w:lang w:val="fr-FR"/>
        </w:rPr>
        <w:t>é</w:t>
      </w:r>
      <w:r w:rsidRPr="00A1168B">
        <w:rPr>
          <w:lang w:val="fr-FR"/>
        </w:rPr>
        <w:t>gorie s</w:t>
      </w:r>
      <w:r w:rsidRPr="00A1168B">
        <w:rPr>
          <w:rFonts w:ascii="Aptos" w:hAnsi="Aptos" w:cs="Aptos"/>
          <w:lang w:val="fr-FR"/>
        </w:rPr>
        <w:t>é</w:t>
      </w:r>
      <w:r w:rsidRPr="00A1168B">
        <w:rPr>
          <w:lang w:val="fr-FR"/>
        </w:rPr>
        <w:t>lectionn</w:t>
      </w:r>
      <w:r w:rsidRPr="00A1168B">
        <w:rPr>
          <w:rFonts w:ascii="Aptos" w:hAnsi="Aptos" w:cs="Aptos"/>
          <w:lang w:val="fr-FR"/>
        </w:rPr>
        <w:t>é</w:t>
      </w:r>
      <w:r w:rsidRPr="00A1168B">
        <w:rPr>
          <w:lang w:val="fr-FR"/>
        </w:rPr>
        <w:t xml:space="preserve">e). Il supporte le </w:t>
      </w:r>
      <w:r w:rsidRPr="00A1168B">
        <w:rPr>
          <w:i/>
          <w:iCs/>
          <w:lang w:val="fr-FR"/>
        </w:rPr>
        <w:t>multilingue</w:t>
      </w:r>
      <w:r w:rsidRPr="00A1168B">
        <w:rPr>
          <w:lang w:val="fr-FR"/>
        </w:rPr>
        <w:t xml:space="preserve"> : les libellés, </w:t>
      </w:r>
      <w:proofErr w:type="spellStart"/>
      <w:r w:rsidRPr="00A1168B">
        <w:rPr>
          <w:lang w:val="fr-FR"/>
        </w:rPr>
        <w:t>placeholders</w:t>
      </w:r>
      <w:proofErr w:type="spellEnd"/>
      <w:r w:rsidRPr="00A1168B">
        <w:rPr>
          <w:lang w:val="fr-FR"/>
        </w:rPr>
        <w:t xml:space="preserve"> et messages d’erreur sont externalisés dans des fichiers de langue (par ex. via </w:t>
      </w:r>
      <w:r w:rsidRPr="00A1168B">
        <w:rPr>
          <w:b/>
          <w:bCs/>
          <w:lang w:val="fr-FR"/>
        </w:rPr>
        <w:t>react-i18next</w:t>
      </w:r>
      <w:r w:rsidRPr="00A1168B">
        <w:rPr>
          <w:lang w:val="fr-FR"/>
        </w:rPr>
        <w:t>).</w:t>
      </w:r>
    </w:p>
    <w:p w14:paraId="547819C7" w14:textId="77777777" w:rsidR="00A1168B" w:rsidRPr="00A1168B" w:rsidRDefault="00A1168B" w:rsidP="00A1168B">
      <w:pPr>
        <w:numPr>
          <w:ilvl w:val="0"/>
          <w:numId w:val="5"/>
        </w:numPr>
      </w:pPr>
      <w:proofErr w:type="spellStart"/>
      <w:r w:rsidRPr="00A1168B">
        <w:rPr>
          <w:lang w:val="fr-FR"/>
        </w:rPr>
        <w:t>DashboardHome</w:t>
      </w:r>
      <w:proofErr w:type="spellEnd"/>
      <w:r w:rsidRPr="00A1168B">
        <w:rPr>
          <w:lang w:val="fr-FR"/>
        </w:rPr>
        <w:t xml:space="preserve"> – vue d’accueil du tableau de bord, qui compose plusieurs composants enfants : par ex. </w:t>
      </w:r>
      <w:proofErr w:type="spellStart"/>
      <w:r w:rsidRPr="00A1168B">
        <w:rPr>
          <w:lang w:val="fr-FR"/>
        </w:rPr>
        <w:t>StatsCards</w:t>
      </w:r>
      <w:proofErr w:type="spellEnd"/>
      <w:r w:rsidRPr="00A1168B">
        <w:rPr>
          <w:lang w:val="fr-FR"/>
        </w:rPr>
        <w:t xml:space="preserve"> (affiche les cartes Nouveaux/En cours/Résolus), </w:t>
      </w:r>
      <w:proofErr w:type="spellStart"/>
      <w:r w:rsidRPr="00A1168B">
        <w:rPr>
          <w:lang w:val="fr-FR"/>
        </w:rPr>
        <w:t>FeedbackChart</w:t>
      </w:r>
      <w:proofErr w:type="spellEnd"/>
      <w:r w:rsidRPr="00A1168B">
        <w:rPr>
          <w:lang w:val="fr-FR"/>
        </w:rPr>
        <w:t xml:space="preserve"> (composant de graphique, potentiellement réalisé avec une bibliothèque comme </w:t>
      </w:r>
      <w:proofErr w:type="spellStart"/>
      <w:r w:rsidRPr="00A1168B">
        <w:rPr>
          <w:b/>
          <w:bCs/>
          <w:lang w:val="fr-FR"/>
        </w:rPr>
        <w:t>Recharts</w:t>
      </w:r>
      <w:proofErr w:type="spellEnd"/>
      <w:r w:rsidRPr="00A1168B">
        <w:rPr>
          <w:lang w:val="fr-FR"/>
        </w:rPr>
        <w:t xml:space="preserve"> ou </w:t>
      </w:r>
      <w:r w:rsidRPr="00A1168B">
        <w:rPr>
          <w:b/>
          <w:bCs/>
          <w:lang w:val="fr-FR"/>
        </w:rPr>
        <w:t>Chart.js</w:t>
      </w:r>
      <w:r w:rsidRPr="00A1168B">
        <w:rPr>
          <w:lang w:val="fr-FR"/>
        </w:rPr>
        <w:t xml:space="preserve"> pour les visualisations), et </w:t>
      </w:r>
      <w:proofErr w:type="spellStart"/>
      <w:r w:rsidRPr="00A1168B">
        <w:rPr>
          <w:lang w:val="fr-FR"/>
        </w:rPr>
        <w:t>RecentFeedbackList</w:t>
      </w:r>
      <w:proofErr w:type="spellEnd"/>
      <w:r w:rsidRPr="00A1168B">
        <w:rPr>
          <w:lang w:val="fr-FR"/>
        </w:rPr>
        <w:t xml:space="preserve"> (tableau des derniers feedbacks). Ces composants consomment l’API (</w:t>
      </w:r>
      <w:proofErr w:type="gramStart"/>
      <w:r w:rsidRPr="00A1168B">
        <w:rPr>
          <w:lang w:val="fr-FR"/>
        </w:rPr>
        <w:t>ex:</w:t>
      </w:r>
      <w:proofErr w:type="gramEnd"/>
      <w:r w:rsidRPr="00A1168B">
        <w:rPr>
          <w:lang w:val="fr-FR"/>
        </w:rPr>
        <w:t xml:space="preserve"> GET /</w:t>
      </w:r>
      <w:proofErr w:type="spellStart"/>
      <w:proofErr w:type="gramStart"/>
      <w:r w:rsidRPr="00A1168B">
        <w:rPr>
          <w:lang w:val="fr-FR"/>
        </w:rPr>
        <w:t>feedbacks?</w:t>
      </w:r>
      <w:proofErr w:type="gramEnd"/>
      <w:r w:rsidRPr="00A1168B">
        <w:rPr>
          <w:lang w:val="fr-FR"/>
        </w:rPr>
        <w:t>limit</w:t>
      </w:r>
      <w:proofErr w:type="spellEnd"/>
      <w:r w:rsidRPr="00A1168B">
        <w:rPr>
          <w:lang w:val="fr-FR"/>
        </w:rPr>
        <w:t xml:space="preserve">=5&amp;sort=-date) via </w:t>
      </w:r>
      <w:proofErr w:type="spellStart"/>
      <w:r w:rsidRPr="00A1168B">
        <w:rPr>
          <w:lang w:val="fr-FR"/>
        </w:rPr>
        <w:t>fetch</w:t>
      </w:r>
      <w:proofErr w:type="spellEnd"/>
      <w:r w:rsidRPr="00A1168B">
        <w:rPr>
          <w:lang w:val="fr-FR"/>
        </w:rPr>
        <w:t xml:space="preserve">/Axios et </w:t>
      </w:r>
      <w:r w:rsidRPr="00A1168B">
        <w:rPr>
          <w:lang w:val="fr-FR"/>
        </w:rPr>
        <w:lastRenderedPageBreak/>
        <w:t xml:space="preserve">utilisent le state </w:t>
      </w:r>
      <w:proofErr w:type="spellStart"/>
      <w:r w:rsidRPr="00A1168B">
        <w:rPr>
          <w:lang w:val="fr-FR"/>
        </w:rPr>
        <w:t>React</w:t>
      </w:r>
      <w:proofErr w:type="spellEnd"/>
      <w:r w:rsidRPr="00A1168B">
        <w:rPr>
          <w:lang w:val="fr-FR"/>
        </w:rPr>
        <w:t xml:space="preserve"> ou un store (par ex. </w:t>
      </w:r>
      <w:r w:rsidRPr="00A1168B">
        <w:t xml:space="preserve">Redux </w:t>
      </w:r>
      <w:proofErr w:type="spellStart"/>
      <w:r w:rsidRPr="00A1168B">
        <w:t>ou</w:t>
      </w:r>
      <w:proofErr w:type="spellEnd"/>
      <w:r w:rsidRPr="00A1168B">
        <w:t xml:space="preserve"> </w:t>
      </w:r>
      <w:proofErr w:type="spellStart"/>
      <w:r w:rsidRPr="00A1168B">
        <w:t>contexte</w:t>
      </w:r>
      <w:proofErr w:type="spellEnd"/>
      <w:r w:rsidRPr="00A1168B">
        <w:t xml:space="preserve">) pour stocker les données </w:t>
      </w:r>
      <w:proofErr w:type="spellStart"/>
      <w:r w:rsidRPr="00A1168B">
        <w:t>chargées</w:t>
      </w:r>
      <w:proofErr w:type="spellEnd"/>
      <w:r w:rsidRPr="00A1168B">
        <w:t>.</w:t>
      </w:r>
    </w:p>
    <w:p w14:paraId="1E81DCB5" w14:textId="77777777" w:rsidR="00A1168B" w:rsidRPr="00A1168B" w:rsidRDefault="00A1168B" w:rsidP="00A1168B">
      <w:pPr>
        <w:numPr>
          <w:ilvl w:val="0"/>
          <w:numId w:val="5"/>
        </w:numPr>
        <w:rPr>
          <w:lang w:val="fr-FR"/>
        </w:rPr>
      </w:pPr>
      <w:proofErr w:type="spellStart"/>
      <w:r w:rsidRPr="00A1168B">
        <w:rPr>
          <w:lang w:val="fr-FR"/>
        </w:rPr>
        <w:t>FeedbackListPage</w:t>
      </w:r>
      <w:proofErr w:type="spellEnd"/>
      <w:r w:rsidRPr="00A1168B">
        <w:rPr>
          <w:lang w:val="fr-FR"/>
        </w:rPr>
        <w:t xml:space="preserve"> – composant pour la page listant tous les feedbacks de l’ONG. Inclut une barre de recherche/filtre (filtrage côté client et/ou paramètres envoyés à l’API), et affiche un tableau paginé. Chaque ligne comporte peut-être un bouton ou lien «</w:t>
      </w:r>
      <w:r w:rsidRPr="00A1168B">
        <w:rPr>
          <w:rFonts w:ascii="Arial" w:hAnsi="Arial" w:cs="Arial"/>
          <w:lang w:val="fr-FR"/>
        </w:rPr>
        <w:t> </w:t>
      </w:r>
      <w:r w:rsidRPr="00A1168B">
        <w:rPr>
          <w:lang w:val="fr-FR"/>
        </w:rPr>
        <w:t>R</w:t>
      </w:r>
      <w:r w:rsidRPr="00A1168B">
        <w:rPr>
          <w:rFonts w:ascii="Aptos" w:hAnsi="Aptos" w:cs="Aptos"/>
          <w:lang w:val="fr-FR"/>
        </w:rPr>
        <w:t>é</w:t>
      </w:r>
      <w:r w:rsidRPr="00A1168B">
        <w:rPr>
          <w:lang w:val="fr-FR"/>
        </w:rPr>
        <w:t>pondre</w:t>
      </w:r>
      <w:proofErr w:type="gramStart"/>
      <w:r w:rsidRPr="00A1168B">
        <w:rPr>
          <w:rFonts w:ascii="Arial" w:hAnsi="Arial" w:cs="Arial"/>
          <w:lang w:val="fr-FR"/>
        </w:rPr>
        <w:t> </w:t>
      </w:r>
      <w:r w:rsidRPr="00A1168B">
        <w:rPr>
          <w:rFonts w:ascii="Aptos" w:hAnsi="Aptos" w:cs="Aptos"/>
          <w:lang w:val="fr-FR"/>
        </w:rPr>
        <w:t>»</w:t>
      </w:r>
      <w:r w:rsidRPr="00A1168B">
        <w:rPr>
          <w:lang w:val="fr-FR"/>
        </w:rPr>
        <w:t>/</w:t>
      </w:r>
      <w:proofErr w:type="gramEnd"/>
      <w:r w:rsidRPr="00A1168B">
        <w:rPr>
          <w:rFonts w:ascii="Aptos" w:hAnsi="Aptos" w:cs="Aptos"/>
          <w:lang w:val="fr-FR"/>
        </w:rPr>
        <w:t>«</w:t>
      </w:r>
      <w:r w:rsidRPr="00A1168B">
        <w:rPr>
          <w:rFonts w:ascii="Arial" w:hAnsi="Arial" w:cs="Arial"/>
          <w:lang w:val="fr-FR"/>
        </w:rPr>
        <w:t> </w:t>
      </w:r>
      <w:r w:rsidRPr="00A1168B">
        <w:rPr>
          <w:lang w:val="fr-FR"/>
        </w:rPr>
        <w:t>Ouvrir</w:t>
      </w:r>
      <w:r w:rsidRPr="00A1168B">
        <w:rPr>
          <w:rFonts w:ascii="Arial" w:hAnsi="Arial" w:cs="Arial"/>
          <w:lang w:val="fr-FR"/>
        </w:rPr>
        <w:t> </w:t>
      </w:r>
      <w:r w:rsidRPr="00A1168B">
        <w:rPr>
          <w:rFonts w:ascii="Aptos" w:hAnsi="Aptos" w:cs="Aptos"/>
          <w:lang w:val="fr-FR"/>
        </w:rPr>
        <w:t>»</w:t>
      </w:r>
      <w:r w:rsidRPr="00A1168B">
        <w:rPr>
          <w:lang w:val="fr-FR"/>
        </w:rPr>
        <w:t xml:space="preserve"> qui am</w:t>
      </w:r>
      <w:r w:rsidRPr="00A1168B">
        <w:rPr>
          <w:rFonts w:ascii="Aptos" w:hAnsi="Aptos" w:cs="Aptos"/>
          <w:lang w:val="fr-FR"/>
        </w:rPr>
        <w:t>è</w:t>
      </w:r>
      <w:r w:rsidRPr="00A1168B">
        <w:rPr>
          <w:lang w:val="fr-FR"/>
        </w:rPr>
        <w:t xml:space="preserve">ne </w:t>
      </w:r>
      <w:r w:rsidRPr="00A1168B">
        <w:rPr>
          <w:rFonts w:ascii="Aptos" w:hAnsi="Aptos" w:cs="Aptos"/>
          <w:lang w:val="fr-FR"/>
        </w:rPr>
        <w:t>à</w:t>
      </w:r>
      <w:r w:rsidRPr="00A1168B">
        <w:rPr>
          <w:lang w:val="fr-FR"/>
        </w:rPr>
        <w:t xml:space="preserve"> la page de d</w:t>
      </w:r>
      <w:r w:rsidRPr="00A1168B">
        <w:rPr>
          <w:rFonts w:ascii="Aptos" w:hAnsi="Aptos" w:cs="Aptos"/>
          <w:lang w:val="fr-FR"/>
        </w:rPr>
        <w:t>é</w:t>
      </w:r>
      <w:r w:rsidRPr="00A1168B">
        <w:rPr>
          <w:lang w:val="fr-FR"/>
        </w:rPr>
        <w:t>tail correspondante.</w:t>
      </w:r>
    </w:p>
    <w:p w14:paraId="76FCD76E" w14:textId="77777777" w:rsidR="00A1168B" w:rsidRPr="00A1168B" w:rsidRDefault="00A1168B" w:rsidP="00A1168B">
      <w:pPr>
        <w:numPr>
          <w:ilvl w:val="0"/>
          <w:numId w:val="5"/>
        </w:numPr>
        <w:rPr>
          <w:lang w:val="fr-FR"/>
        </w:rPr>
      </w:pPr>
      <w:proofErr w:type="spellStart"/>
      <w:r w:rsidRPr="00A1168B">
        <w:rPr>
          <w:lang w:val="fr-FR"/>
        </w:rPr>
        <w:t>FeedbackDetail</w:t>
      </w:r>
      <w:proofErr w:type="spellEnd"/>
      <w:r w:rsidRPr="00A1168B">
        <w:rPr>
          <w:lang w:val="fr-FR"/>
        </w:rPr>
        <w:t xml:space="preserve"> – composant affichant le détail d’un feedback (vue de traitement). Il comprend le message original, la liste des réponses (component </w:t>
      </w:r>
      <w:proofErr w:type="spellStart"/>
      <w:r w:rsidRPr="00A1168B">
        <w:rPr>
          <w:lang w:val="fr-FR"/>
        </w:rPr>
        <w:t>ResponseThread</w:t>
      </w:r>
      <w:proofErr w:type="spellEnd"/>
      <w:r w:rsidRPr="00A1168B">
        <w:rPr>
          <w:lang w:val="fr-FR"/>
        </w:rPr>
        <w:t xml:space="preserve"> par ex.), et le formulaire de réponse (</w:t>
      </w:r>
      <w:proofErr w:type="spellStart"/>
      <w:r w:rsidRPr="00A1168B">
        <w:rPr>
          <w:lang w:val="fr-FR"/>
        </w:rPr>
        <w:t>ResponseForm</w:t>
      </w:r>
      <w:proofErr w:type="spellEnd"/>
      <w:r w:rsidRPr="00A1168B">
        <w:rPr>
          <w:lang w:val="fr-FR"/>
        </w:rPr>
        <w:t xml:space="preserve">). Ce composant gère aussi la mise à jour de statut (via un menu ou boutons </w:t>
      </w:r>
      <w:r w:rsidRPr="00A1168B">
        <w:rPr>
          <w:i/>
          <w:iCs/>
          <w:lang w:val="fr-FR"/>
        </w:rPr>
        <w:t>Marquer comme résolu</w:t>
      </w:r>
      <w:r w:rsidRPr="00A1168B">
        <w:rPr>
          <w:lang w:val="fr-FR"/>
        </w:rPr>
        <w:t>). Lors de l’envoi d’une nouvelle réponse, il appelle l’API POST /feedbacks/{id}/</w:t>
      </w:r>
      <w:proofErr w:type="spellStart"/>
      <w:r w:rsidRPr="00A1168B">
        <w:rPr>
          <w:lang w:val="fr-FR"/>
        </w:rPr>
        <w:t>responses</w:t>
      </w:r>
      <w:proofErr w:type="spellEnd"/>
      <w:r w:rsidRPr="00A1168B">
        <w:rPr>
          <w:lang w:val="fr-FR"/>
        </w:rPr>
        <w:t xml:space="preserve"> puis actualise la liste des réponses et le statut du feedback.</w:t>
      </w:r>
    </w:p>
    <w:p w14:paraId="5CE18255" w14:textId="77777777" w:rsidR="00A1168B" w:rsidRPr="00A1168B" w:rsidRDefault="00A1168B" w:rsidP="00A1168B">
      <w:pPr>
        <w:numPr>
          <w:ilvl w:val="0"/>
          <w:numId w:val="5"/>
        </w:numPr>
        <w:rPr>
          <w:lang w:val="fr-FR"/>
        </w:rPr>
      </w:pPr>
      <w:proofErr w:type="spellStart"/>
      <w:r w:rsidRPr="00A1168B">
        <w:rPr>
          <w:lang w:val="fr-FR"/>
        </w:rPr>
        <w:t>OrgSettings</w:t>
      </w:r>
      <w:proofErr w:type="spellEnd"/>
      <w:r w:rsidRPr="00A1168B">
        <w:rPr>
          <w:lang w:val="fr-FR"/>
        </w:rPr>
        <w:t xml:space="preserve"> – composant de configuration de l’organisation. Il inclut des sous-composants ou onglets : profil de l’</w:t>
      </w:r>
      <w:proofErr w:type="spellStart"/>
      <w:r w:rsidRPr="00A1168B">
        <w:rPr>
          <w:lang w:val="fr-FR"/>
        </w:rPr>
        <w:t>org</w:t>
      </w:r>
      <w:proofErr w:type="spellEnd"/>
      <w:r w:rsidRPr="00A1168B">
        <w:rPr>
          <w:lang w:val="fr-FR"/>
        </w:rPr>
        <w:t xml:space="preserve"> (</w:t>
      </w:r>
      <w:proofErr w:type="spellStart"/>
      <w:r w:rsidRPr="00A1168B">
        <w:rPr>
          <w:lang w:val="fr-FR"/>
        </w:rPr>
        <w:t>OrgProfileForm</w:t>
      </w:r>
      <w:proofErr w:type="spellEnd"/>
      <w:r w:rsidRPr="00A1168B">
        <w:rPr>
          <w:lang w:val="fr-FR"/>
        </w:rPr>
        <w:t xml:space="preserve"> pour changer nom/logo), </w:t>
      </w:r>
      <w:proofErr w:type="spellStart"/>
      <w:r w:rsidRPr="00A1168B">
        <w:rPr>
          <w:lang w:val="fr-FR"/>
        </w:rPr>
        <w:t>CategoryManager</w:t>
      </w:r>
      <w:proofErr w:type="spellEnd"/>
      <w:r w:rsidRPr="00A1168B">
        <w:rPr>
          <w:lang w:val="fr-FR"/>
        </w:rPr>
        <w:t xml:space="preserve"> (liste éditable des catégories/sous-catégories), </w:t>
      </w:r>
      <w:proofErr w:type="spellStart"/>
      <w:r w:rsidRPr="00A1168B">
        <w:rPr>
          <w:lang w:val="fr-FR"/>
        </w:rPr>
        <w:t>UserManager</w:t>
      </w:r>
      <w:proofErr w:type="spellEnd"/>
      <w:r w:rsidRPr="00A1168B">
        <w:rPr>
          <w:lang w:val="fr-FR"/>
        </w:rPr>
        <w:t xml:space="preserve"> (gestion des utilisateurs et rôles) etc. Par exemple, </w:t>
      </w:r>
      <w:proofErr w:type="spellStart"/>
      <w:r w:rsidRPr="00A1168B">
        <w:rPr>
          <w:lang w:val="fr-FR"/>
        </w:rPr>
        <w:t>CategoryManager</w:t>
      </w:r>
      <w:proofErr w:type="spellEnd"/>
      <w:r w:rsidRPr="00A1168B">
        <w:rPr>
          <w:lang w:val="fr-FR"/>
        </w:rPr>
        <w:t xml:space="preserve"> affiche l’arborescence des catégories avec des boutons «</w:t>
      </w:r>
      <w:r w:rsidRPr="00A1168B">
        <w:rPr>
          <w:rFonts w:ascii="Arial" w:hAnsi="Arial" w:cs="Arial"/>
          <w:lang w:val="fr-FR"/>
        </w:rPr>
        <w:t> </w:t>
      </w:r>
      <w:r w:rsidRPr="00A1168B">
        <w:rPr>
          <w:lang w:val="fr-FR"/>
        </w:rPr>
        <w:t>+ Ajouter cat</w:t>
      </w:r>
      <w:r w:rsidRPr="00A1168B">
        <w:rPr>
          <w:rFonts w:ascii="Aptos" w:hAnsi="Aptos" w:cs="Aptos"/>
          <w:lang w:val="fr-FR"/>
        </w:rPr>
        <w:t>é</w:t>
      </w:r>
      <w:r w:rsidRPr="00A1168B">
        <w:rPr>
          <w:lang w:val="fr-FR"/>
        </w:rPr>
        <w:t>gorie</w:t>
      </w:r>
      <w:r w:rsidRPr="00A1168B">
        <w:rPr>
          <w:rFonts w:ascii="Arial" w:hAnsi="Arial" w:cs="Arial"/>
          <w:lang w:val="fr-FR"/>
        </w:rPr>
        <w:t> </w:t>
      </w:r>
      <w:r w:rsidRPr="00A1168B">
        <w:rPr>
          <w:rFonts w:ascii="Aptos" w:hAnsi="Aptos" w:cs="Aptos"/>
          <w:lang w:val="fr-FR"/>
        </w:rPr>
        <w:t>»</w:t>
      </w:r>
      <w:r w:rsidRPr="00A1168B">
        <w:rPr>
          <w:lang w:val="fr-FR"/>
        </w:rPr>
        <w:t xml:space="preserve"> ou </w:t>
      </w:r>
      <w:r w:rsidRPr="00A1168B">
        <w:rPr>
          <w:rFonts w:ascii="Aptos" w:hAnsi="Aptos" w:cs="Aptos"/>
          <w:lang w:val="fr-FR"/>
        </w:rPr>
        <w:t>«</w:t>
      </w:r>
      <w:r w:rsidRPr="00A1168B">
        <w:rPr>
          <w:rFonts w:ascii="Arial" w:hAnsi="Arial" w:cs="Arial"/>
          <w:lang w:val="fr-FR"/>
        </w:rPr>
        <w:t> </w:t>
      </w:r>
      <w:r w:rsidRPr="00A1168B">
        <w:rPr>
          <w:lang w:val="fr-FR"/>
        </w:rPr>
        <w:t>+ Ajouter sous-cat</w:t>
      </w:r>
      <w:r w:rsidRPr="00A1168B">
        <w:rPr>
          <w:rFonts w:ascii="Aptos" w:hAnsi="Aptos" w:cs="Aptos"/>
          <w:lang w:val="fr-FR"/>
        </w:rPr>
        <w:t>é</w:t>
      </w:r>
      <w:r w:rsidRPr="00A1168B">
        <w:rPr>
          <w:lang w:val="fr-FR"/>
        </w:rPr>
        <w:t>gorie</w:t>
      </w:r>
      <w:r w:rsidRPr="00A1168B">
        <w:rPr>
          <w:rFonts w:ascii="Arial" w:hAnsi="Arial" w:cs="Arial"/>
          <w:lang w:val="fr-FR"/>
        </w:rPr>
        <w:t> </w:t>
      </w:r>
      <w:r w:rsidRPr="00A1168B">
        <w:rPr>
          <w:rFonts w:ascii="Aptos" w:hAnsi="Aptos" w:cs="Aptos"/>
          <w:lang w:val="fr-FR"/>
        </w:rPr>
        <w:t>»</w:t>
      </w:r>
      <w:r w:rsidRPr="00A1168B">
        <w:rPr>
          <w:lang w:val="fr-FR"/>
        </w:rPr>
        <w:t xml:space="preserve"> et utilise des modales ou champs </w:t>
      </w:r>
      <w:proofErr w:type="spellStart"/>
      <w:r w:rsidRPr="00A1168B">
        <w:rPr>
          <w:lang w:val="fr-FR"/>
        </w:rPr>
        <w:t>inline</w:t>
      </w:r>
      <w:proofErr w:type="spellEnd"/>
      <w:r w:rsidRPr="00A1168B">
        <w:rPr>
          <w:lang w:val="fr-FR"/>
        </w:rPr>
        <w:t xml:space="preserve"> pour la cr</w:t>
      </w:r>
      <w:r w:rsidRPr="00A1168B">
        <w:rPr>
          <w:rFonts w:ascii="Aptos" w:hAnsi="Aptos" w:cs="Aptos"/>
          <w:lang w:val="fr-FR"/>
        </w:rPr>
        <w:t>é</w:t>
      </w:r>
      <w:r w:rsidRPr="00A1168B">
        <w:rPr>
          <w:lang w:val="fr-FR"/>
        </w:rPr>
        <w:t>ation/</w:t>
      </w:r>
      <w:r w:rsidRPr="00A1168B">
        <w:rPr>
          <w:rFonts w:ascii="Aptos" w:hAnsi="Aptos" w:cs="Aptos"/>
          <w:lang w:val="fr-FR"/>
        </w:rPr>
        <w:t>é</w:t>
      </w:r>
      <w:r w:rsidRPr="00A1168B">
        <w:rPr>
          <w:lang w:val="fr-FR"/>
        </w:rPr>
        <w:t>dition. Les actions correspondent aux appels API appropri</w:t>
      </w:r>
      <w:r w:rsidRPr="00A1168B">
        <w:rPr>
          <w:rFonts w:ascii="Aptos" w:hAnsi="Aptos" w:cs="Aptos"/>
          <w:lang w:val="fr-FR"/>
        </w:rPr>
        <w:t>é</w:t>
      </w:r>
      <w:r w:rsidRPr="00A1168B">
        <w:rPr>
          <w:lang w:val="fr-FR"/>
        </w:rPr>
        <w:t>s (POST/PUT /</w:t>
      </w:r>
      <w:proofErr w:type="spellStart"/>
      <w:r w:rsidRPr="00A1168B">
        <w:rPr>
          <w:lang w:val="fr-FR"/>
        </w:rPr>
        <w:t>categories</w:t>
      </w:r>
      <w:proofErr w:type="spellEnd"/>
      <w:r w:rsidRPr="00A1168B">
        <w:rPr>
          <w:lang w:val="fr-FR"/>
        </w:rPr>
        <w:t>).</w:t>
      </w:r>
    </w:p>
    <w:p w14:paraId="5251DBF5" w14:textId="77777777" w:rsidR="00A1168B" w:rsidRPr="00A1168B" w:rsidRDefault="00A1168B" w:rsidP="00A1168B">
      <w:pPr>
        <w:numPr>
          <w:ilvl w:val="0"/>
          <w:numId w:val="5"/>
        </w:numPr>
        <w:rPr>
          <w:lang w:val="fr-FR"/>
        </w:rPr>
      </w:pPr>
      <w:r w:rsidRPr="00A1168B">
        <w:rPr>
          <w:lang w:val="fr-FR"/>
        </w:rPr>
        <w:t xml:space="preserve">Composants utilitaires communs : </w:t>
      </w:r>
      <w:r w:rsidRPr="00A1168B">
        <w:rPr>
          <w:i/>
          <w:iCs/>
          <w:lang w:val="fr-FR"/>
        </w:rPr>
        <w:t>Button</w:t>
      </w:r>
      <w:r w:rsidRPr="00A1168B">
        <w:rPr>
          <w:lang w:val="fr-FR"/>
        </w:rPr>
        <w:t xml:space="preserve">, </w:t>
      </w:r>
      <w:r w:rsidRPr="00A1168B">
        <w:rPr>
          <w:i/>
          <w:iCs/>
          <w:lang w:val="fr-FR"/>
        </w:rPr>
        <w:t>Modal</w:t>
      </w:r>
      <w:r w:rsidRPr="00A1168B">
        <w:rPr>
          <w:lang w:val="fr-FR"/>
        </w:rPr>
        <w:t xml:space="preserve">, </w:t>
      </w:r>
      <w:proofErr w:type="spellStart"/>
      <w:r w:rsidRPr="00A1168B">
        <w:rPr>
          <w:i/>
          <w:iCs/>
          <w:lang w:val="fr-FR"/>
        </w:rPr>
        <w:t>Dropdown</w:t>
      </w:r>
      <w:proofErr w:type="spellEnd"/>
      <w:r w:rsidRPr="00A1168B">
        <w:rPr>
          <w:lang w:val="fr-FR"/>
        </w:rPr>
        <w:t xml:space="preserve">, </w:t>
      </w:r>
      <w:proofErr w:type="spellStart"/>
      <w:r w:rsidRPr="00A1168B">
        <w:rPr>
          <w:i/>
          <w:iCs/>
          <w:lang w:val="fr-FR"/>
        </w:rPr>
        <w:t>Checkbox</w:t>
      </w:r>
      <w:proofErr w:type="spellEnd"/>
      <w:r w:rsidRPr="00A1168B">
        <w:rPr>
          <w:lang w:val="fr-FR"/>
        </w:rPr>
        <w:t xml:space="preserve">, etc., créés en respectant les styles et l’accessibilité. On peut tirer parti d’une bibliothèque UI (comme </w:t>
      </w:r>
      <w:proofErr w:type="spellStart"/>
      <w:r w:rsidRPr="00A1168B">
        <w:rPr>
          <w:b/>
          <w:bCs/>
          <w:lang w:val="fr-FR"/>
        </w:rPr>
        <w:t>Material</w:t>
      </w:r>
      <w:proofErr w:type="spellEnd"/>
      <w:r w:rsidRPr="00A1168B">
        <w:rPr>
          <w:b/>
          <w:bCs/>
          <w:lang w:val="fr-FR"/>
        </w:rPr>
        <w:t>-UI</w:t>
      </w:r>
      <w:r w:rsidRPr="00A1168B">
        <w:rPr>
          <w:lang w:val="fr-FR"/>
        </w:rPr>
        <w:t xml:space="preserve"> ou </w:t>
      </w:r>
      <w:r w:rsidRPr="00A1168B">
        <w:rPr>
          <w:b/>
          <w:bCs/>
          <w:lang w:val="fr-FR"/>
        </w:rPr>
        <w:t>Ant Design</w:t>
      </w:r>
      <w:r w:rsidRPr="00A1168B">
        <w:rPr>
          <w:lang w:val="fr-FR"/>
        </w:rPr>
        <w:t xml:space="preserve">) pour accélérer le développement tout en garantissant une base accessible (ces </w:t>
      </w:r>
      <w:proofErr w:type="spellStart"/>
      <w:r w:rsidRPr="00A1168B">
        <w:rPr>
          <w:lang w:val="fr-FR"/>
        </w:rPr>
        <w:t>libs</w:t>
      </w:r>
      <w:proofErr w:type="spellEnd"/>
      <w:r w:rsidRPr="00A1168B">
        <w:rPr>
          <w:lang w:val="fr-FR"/>
        </w:rPr>
        <w:t xml:space="preserve"> fournissent souvent le support clavier, labels ARIA, etc.).</w:t>
      </w:r>
    </w:p>
    <w:p w14:paraId="2970211E" w14:textId="77777777" w:rsidR="00A1168B" w:rsidRPr="00A1168B" w:rsidRDefault="00A1168B" w:rsidP="00A1168B">
      <w:pPr>
        <w:rPr>
          <w:lang w:val="fr-FR"/>
        </w:rPr>
      </w:pPr>
      <w:r w:rsidRPr="00A1168B">
        <w:rPr>
          <w:b/>
          <w:bCs/>
          <w:lang w:val="fr-FR"/>
        </w:rPr>
        <w:t>Gestion d’état et performances</w:t>
      </w:r>
      <w:r w:rsidRPr="00A1168B">
        <w:rPr>
          <w:lang w:val="fr-FR"/>
        </w:rPr>
        <w:t> : Le front utilise soit un state global (</w:t>
      </w:r>
      <w:proofErr w:type="spellStart"/>
      <w:r w:rsidRPr="00A1168B">
        <w:rPr>
          <w:lang w:val="fr-FR"/>
        </w:rPr>
        <w:t>Redux</w:t>
      </w:r>
      <w:proofErr w:type="spellEnd"/>
      <w:r w:rsidRPr="00A1168B">
        <w:rPr>
          <w:lang w:val="fr-FR"/>
        </w:rPr>
        <w:t xml:space="preserve"> Toolkit par ex.) pour stocker certaines données partagées (</w:t>
      </w:r>
      <w:proofErr w:type="gramStart"/>
      <w:r w:rsidRPr="00A1168B">
        <w:rPr>
          <w:lang w:val="fr-FR"/>
        </w:rPr>
        <w:t>ex:</w:t>
      </w:r>
      <w:proofErr w:type="gramEnd"/>
      <w:r w:rsidRPr="00A1168B">
        <w:rPr>
          <w:lang w:val="fr-FR"/>
        </w:rPr>
        <w:t xml:space="preserve"> user </w:t>
      </w:r>
      <w:proofErr w:type="gramStart"/>
      <w:r w:rsidRPr="00A1168B">
        <w:rPr>
          <w:lang w:val="fr-FR"/>
        </w:rPr>
        <w:t>connecté</w:t>
      </w:r>
      <w:proofErr w:type="gramEnd"/>
      <w:r w:rsidRPr="00A1168B">
        <w:rPr>
          <w:lang w:val="fr-FR"/>
        </w:rPr>
        <w:t>, infos de l’</w:t>
      </w:r>
      <w:proofErr w:type="spellStart"/>
      <w:r w:rsidRPr="00A1168B">
        <w:rPr>
          <w:lang w:val="fr-FR"/>
        </w:rPr>
        <w:t>org</w:t>
      </w:r>
      <w:proofErr w:type="spellEnd"/>
      <w:r w:rsidRPr="00A1168B">
        <w:rPr>
          <w:lang w:val="fr-FR"/>
        </w:rPr>
        <w:t xml:space="preserve">, liste des catégories déjà chargées), soit le </w:t>
      </w:r>
      <w:proofErr w:type="spellStart"/>
      <w:r w:rsidRPr="00A1168B">
        <w:rPr>
          <w:lang w:val="fr-FR"/>
        </w:rPr>
        <w:t>Context</w:t>
      </w:r>
      <w:proofErr w:type="spellEnd"/>
      <w:r w:rsidRPr="00A1168B">
        <w:rPr>
          <w:lang w:val="fr-FR"/>
        </w:rPr>
        <w:t xml:space="preserve"> API de </w:t>
      </w:r>
      <w:proofErr w:type="spellStart"/>
      <w:r w:rsidRPr="00A1168B">
        <w:rPr>
          <w:lang w:val="fr-FR"/>
        </w:rPr>
        <w:t>React</w:t>
      </w:r>
      <w:proofErr w:type="spellEnd"/>
      <w:r w:rsidRPr="00A1168B">
        <w:rPr>
          <w:lang w:val="fr-FR"/>
        </w:rPr>
        <w:t>. Les appels API sont regroupés dans un service (</w:t>
      </w:r>
      <w:proofErr w:type="gramStart"/>
      <w:r w:rsidRPr="00A1168B">
        <w:rPr>
          <w:lang w:val="fr-FR"/>
        </w:rPr>
        <w:t>ex:</w:t>
      </w:r>
      <w:proofErr w:type="gramEnd"/>
      <w:r w:rsidRPr="00A1168B">
        <w:rPr>
          <w:lang w:val="fr-FR"/>
        </w:rPr>
        <w:t xml:space="preserve"> un module </w:t>
      </w:r>
      <w:proofErr w:type="spellStart"/>
      <w:r w:rsidRPr="00A1168B">
        <w:rPr>
          <w:lang w:val="fr-FR"/>
        </w:rPr>
        <w:t>api.ts</w:t>
      </w:r>
      <w:proofErr w:type="spellEnd"/>
      <w:r w:rsidRPr="00A1168B">
        <w:rPr>
          <w:lang w:val="fr-FR"/>
        </w:rPr>
        <w:t xml:space="preserve"> définissant les fonctions </w:t>
      </w:r>
      <w:proofErr w:type="spellStart"/>
      <w:r w:rsidRPr="00A1168B">
        <w:rPr>
          <w:lang w:val="fr-FR"/>
        </w:rPr>
        <w:t>fetchFeedbacks</w:t>
      </w:r>
      <w:proofErr w:type="spellEnd"/>
      <w:r w:rsidRPr="00A1168B">
        <w:rPr>
          <w:lang w:val="fr-FR"/>
        </w:rPr>
        <w:t xml:space="preserve">, </w:t>
      </w:r>
      <w:proofErr w:type="spellStart"/>
      <w:r w:rsidRPr="00A1168B">
        <w:rPr>
          <w:lang w:val="fr-FR"/>
        </w:rPr>
        <w:t>createResponse</w:t>
      </w:r>
      <w:proofErr w:type="spellEnd"/>
      <w:r w:rsidRPr="00A1168B">
        <w:rPr>
          <w:lang w:val="fr-FR"/>
        </w:rPr>
        <w:t xml:space="preserve">, etc.) pour centraliser la gestion des erreurs et </w:t>
      </w:r>
      <w:proofErr w:type="spellStart"/>
      <w:r w:rsidRPr="00A1168B">
        <w:rPr>
          <w:lang w:val="fr-FR"/>
        </w:rPr>
        <w:t>tokens</w:t>
      </w:r>
      <w:proofErr w:type="spellEnd"/>
      <w:r w:rsidRPr="00A1168B">
        <w:rPr>
          <w:lang w:val="fr-FR"/>
        </w:rPr>
        <w:t>. On implémente des indicateurs de chargement (spinners) pour améliorer l’UX pendant les requêtes asynchrones.</w:t>
      </w:r>
    </w:p>
    <w:p w14:paraId="4DB350F1" w14:textId="77777777" w:rsidR="00A1168B" w:rsidRPr="00A1168B" w:rsidRDefault="00A1168B" w:rsidP="00A1168B">
      <w:pPr>
        <w:rPr>
          <w:lang w:val="fr-FR"/>
        </w:rPr>
      </w:pPr>
      <w:r w:rsidRPr="00A1168B">
        <w:rPr>
          <w:lang w:val="fr-FR"/>
        </w:rPr>
        <w:t xml:space="preserve">La navigation inclut une gestion de la connexion : si le </w:t>
      </w:r>
      <w:proofErr w:type="spellStart"/>
      <w:r w:rsidRPr="00A1168B">
        <w:rPr>
          <w:lang w:val="fr-FR"/>
        </w:rPr>
        <w:t>token</w:t>
      </w:r>
      <w:proofErr w:type="spellEnd"/>
      <w:r w:rsidRPr="00A1168B">
        <w:rPr>
          <w:lang w:val="fr-FR"/>
        </w:rPr>
        <w:t xml:space="preserve"> n’est pas présent ou expiré, les routes /admin/* redirigent vers la page de login. Après login, l’utilisateur est redirigé vers le </w:t>
      </w:r>
      <w:r w:rsidRPr="00A1168B">
        <w:rPr>
          <w:lang w:val="fr-FR"/>
        </w:rPr>
        <w:lastRenderedPageBreak/>
        <w:t>Dashboard. Un bouton «</w:t>
      </w:r>
      <w:r w:rsidRPr="00A1168B">
        <w:rPr>
          <w:rFonts w:ascii="Arial" w:hAnsi="Arial" w:cs="Arial"/>
          <w:lang w:val="fr-FR"/>
        </w:rPr>
        <w:t> </w:t>
      </w:r>
      <w:r w:rsidRPr="00A1168B">
        <w:rPr>
          <w:lang w:val="fr-FR"/>
        </w:rPr>
        <w:t>D</w:t>
      </w:r>
      <w:r w:rsidRPr="00A1168B">
        <w:rPr>
          <w:rFonts w:ascii="Aptos" w:hAnsi="Aptos" w:cs="Aptos"/>
          <w:lang w:val="fr-FR"/>
        </w:rPr>
        <w:t>é</w:t>
      </w:r>
      <w:r w:rsidRPr="00A1168B">
        <w:rPr>
          <w:lang w:val="fr-FR"/>
        </w:rPr>
        <w:t>connexion</w:t>
      </w:r>
      <w:r w:rsidRPr="00A1168B">
        <w:rPr>
          <w:rFonts w:ascii="Arial" w:hAnsi="Arial" w:cs="Arial"/>
          <w:lang w:val="fr-FR"/>
        </w:rPr>
        <w:t> </w:t>
      </w:r>
      <w:r w:rsidRPr="00A1168B">
        <w:rPr>
          <w:rFonts w:ascii="Aptos" w:hAnsi="Aptos" w:cs="Aptos"/>
          <w:lang w:val="fr-FR"/>
        </w:rPr>
        <w:t>»</w:t>
      </w:r>
      <w:r w:rsidRPr="00A1168B">
        <w:rPr>
          <w:lang w:val="fr-FR"/>
        </w:rPr>
        <w:t xml:space="preserve"> invalide le </w:t>
      </w:r>
      <w:proofErr w:type="spellStart"/>
      <w:r w:rsidRPr="00A1168B">
        <w:rPr>
          <w:lang w:val="fr-FR"/>
        </w:rPr>
        <w:t>token</w:t>
      </w:r>
      <w:proofErr w:type="spellEnd"/>
      <w:r w:rsidRPr="00A1168B">
        <w:rPr>
          <w:lang w:val="fr-FR"/>
        </w:rPr>
        <w:t xml:space="preserve"> c</w:t>
      </w:r>
      <w:r w:rsidRPr="00A1168B">
        <w:rPr>
          <w:rFonts w:ascii="Aptos" w:hAnsi="Aptos" w:cs="Aptos"/>
          <w:lang w:val="fr-FR"/>
        </w:rPr>
        <w:t>ô</w:t>
      </w:r>
      <w:r w:rsidRPr="00A1168B">
        <w:rPr>
          <w:lang w:val="fr-FR"/>
        </w:rPr>
        <w:t>t</w:t>
      </w:r>
      <w:r w:rsidRPr="00A1168B">
        <w:rPr>
          <w:rFonts w:ascii="Aptos" w:hAnsi="Aptos" w:cs="Aptos"/>
          <w:lang w:val="fr-FR"/>
        </w:rPr>
        <w:t>é</w:t>
      </w:r>
      <w:r w:rsidRPr="00A1168B">
        <w:rPr>
          <w:lang w:val="fr-FR"/>
        </w:rPr>
        <w:t xml:space="preserve"> client (et c</w:t>
      </w:r>
      <w:r w:rsidRPr="00A1168B">
        <w:rPr>
          <w:rFonts w:ascii="Aptos" w:hAnsi="Aptos" w:cs="Aptos"/>
          <w:lang w:val="fr-FR"/>
        </w:rPr>
        <w:t>ô</w:t>
      </w:r>
      <w:r w:rsidRPr="00A1168B">
        <w:rPr>
          <w:lang w:val="fr-FR"/>
        </w:rPr>
        <w:t>t</w:t>
      </w:r>
      <w:r w:rsidRPr="00A1168B">
        <w:rPr>
          <w:rFonts w:ascii="Aptos" w:hAnsi="Aptos" w:cs="Aptos"/>
          <w:lang w:val="fr-FR"/>
        </w:rPr>
        <w:t>é</w:t>
      </w:r>
      <w:r w:rsidRPr="00A1168B">
        <w:rPr>
          <w:lang w:val="fr-FR"/>
        </w:rPr>
        <w:t xml:space="preserve"> serveur </w:t>
      </w:r>
      <w:r w:rsidRPr="00A1168B">
        <w:rPr>
          <w:rFonts w:ascii="Aptos" w:hAnsi="Aptos" w:cs="Aptos"/>
          <w:lang w:val="fr-FR"/>
        </w:rPr>
        <w:t>é</w:t>
      </w:r>
      <w:r w:rsidRPr="00A1168B">
        <w:rPr>
          <w:lang w:val="fr-FR"/>
        </w:rPr>
        <w:t xml:space="preserve">ventuellement via un appel </w:t>
      </w:r>
      <w:proofErr w:type="spellStart"/>
      <w:r w:rsidRPr="00A1168B">
        <w:rPr>
          <w:lang w:val="fr-FR"/>
        </w:rPr>
        <w:t>logout</w:t>
      </w:r>
      <w:proofErr w:type="spellEnd"/>
      <w:r w:rsidRPr="00A1168B">
        <w:rPr>
          <w:lang w:val="fr-FR"/>
        </w:rPr>
        <w:t>).</w:t>
      </w:r>
    </w:p>
    <w:p w14:paraId="73350D9B" w14:textId="77777777" w:rsidR="00A1168B" w:rsidRPr="00A1168B" w:rsidRDefault="00A1168B" w:rsidP="00A1168B">
      <w:pPr>
        <w:rPr>
          <w:b/>
          <w:bCs/>
          <w:lang w:val="fr-FR"/>
        </w:rPr>
      </w:pPr>
      <w:r w:rsidRPr="00A1168B">
        <w:rPr>
          <w:b/>
          <w:bCs/>
          <w:lang w:val="fr-FR"/>
        </w:rPr>
        <w:t>Style CSS et Accessibilité (WCAG 2.1 AA)</w:t>
      </w:r>
    </w:p>
    <w:p w14:paraId="5557EE44" w14:textId="77777777" w:rsidR="00A1168B" w:rsidRPr="00A1168B" w:rsidRDefault="00A1168B" w:rsidP="00A1168B">
      <w:pPr>
        <w:rPr>
          <w:lang w:val="fr-FR"/>
        </w:rPr>
      </w:pPr>
      <w:r w:rsidRPr="00A1168B">
        <w:rPr>
          <w:lang w:val="fr-FR"/>
        </w:rPr>
        <w:t xml:space="preserve">Le design UI suit un thème cohérent et épuré, adapté aux usages terrain (y compris sur mobile à faible bande passante). Le CSS utilise un </w:t>
      </w:r>
      <w:r w:rsidRPr="00A1168B">
        <w:rPr>
          <w:i/>
          <w:iCs/>
          <w:lang w:val="fr-FR"/>
        </w:rPr>
        <w:t>responsive design</w:t>
      </w:r>
      <w:r w:rsidRPr="00A1168B">
        <w:rPr>
          <w:lang w:val="fr-FR"/>
        </w:rPr>
        <w:t xml:space="preserve"> (</w:t>
      </w:r>
      <w:proofErr w:type="spellStart"/>
      <w:r w:rsidRPr="00A1168B">
        <w:rPr>
          <w:lang w:val="fr-FR"/>
        </w:rPr>
        <w:t>Flexbox</w:t>
      </w:r>
      <w:proofErr w:type="spellEnd"/>
      <w:r w:rsidRPr="00A1168B">
        <w:rPr>
          <w:lang w:val="fr-FR"/>
        </w:rPr>
        <w:t xml:space="preserve"> et </w:t>
      </w:r>
      <w:proofErr w:type="spellStart"/>
      <w:r w:rsidRPr="00A1168B">
        <w:rPr>
          <w:lang w:val="fr-FR"/>
        </w:rPr>
        <w:t>Grid</w:t>
      </w:r>
      <w:proofErr w:type="spellEnd"/>
      <w:r w:rsidRPr="00A1168B">
        <w:rPr>
          <w:lang w:val="fr-FR"/>
        </w:rPr>
        <w:t xml:space="preserve"> CSS) pour s’adapter des écrans desktop aux smartphones.</w:t>
      </w:r>
    </w:p>
    <w:p w14:paraId="295C8364" w14:textId="77777777" w:rsidR="00A1168B" w:rsidRPr="00A1168B" w:rsidRDefault="00A1168B" w:rsidP="00A1168B">
      <w:pPr>
        <w:rPr>
          <w:lang w:val="fr-FR"/>
        </w:rPr>
      </w:pPr>
      <w:r w:rsidRPr="00A1168B">
        <w:rPr>
          <w:lang w:val="fr-FR"/>
        </w:rPr>
        <w:t xml:space="preserve">On respecte les normes </w:t>
      </w:r>
      <w:r w:rsidRPr="00A1168B">
        <w:rPr>
          <w:b/>
          <w:bCs/>
          <w:lang w:val="fr-FR"/>
        </w:rPr>
        <w:t>WCAG 2.1 niveau AA</w:t>
      </w:r>
      <w:r w:rsidRPr="00A1168B">
        <w:rPr>
          <w:lang w:val="fr-FR"/>
        </w:rPr>
        <w:t xml:space="preserve"> comme exigé :</w:t>
      </w:r>
    </w:p>
    <w:p w14:paraId="5D296141" w14:textId="77777777" w:rsidR="00A1168B" w:rsidRPr="00A1168B" w:rsidRDefault="00A1168B" w:rsidP="00A1168B">
      <w:pPr>
        <w:numPr>
          <w:ilvl w:val="0"/>
          <w:numId w:val="6"/>
        </w:numPr>
        <w:rPr>
          <w:lang w:val="fr-FR"/>
        </w:rPr>
      </w:pPr>
      <w:r w:rsidRPr="00A1168B">
        <w:rPr>
          <w:b/>
          <w:bCs/>
          <w:lang w:val="fr-FR"/>
        </w:rPr>
        <w:t>Contrastes et couleurs</w:t>
      </w:r>
      <w:r w:rsidRPr="00A1168B">
        <w:rPr>
          <w:lang w:val="fr-FR"/>
        </w:rPr>
        <w:t> : Les contrastes texte/fond sont suffisamment élevés. On évite de coder l’information par la seule couleur (par ex, on ajoute une icône ou texte en plus d’une couleur pour indiquer un statut).</w:t>
      </w:r>
    </w:p>
    <w:p w14:paraId="1784D0DC" w14:textId="77777777" w:rsidR="00A1168B" w:rsidRPr="00A1168B" w:rsidRDefault="00A1168B" w:rsidP="00A1168B">
      <w:pPr>
        <w:numPr>
          <w:ilvl w:val="0"/>
          <w:numId w:val="6"/>
        </w:numPr>
      </w:pPr>
      <w:r w:rsidRPr="00A1168B">
        <w:rPr>
          <w:b/>
          <w:bCs/>
          <w:lang w:val="fr-FR"/>
        </w:rPr>
        <w:t>Navigation clavier</w:t>
      </w:r>
      <w:r w:rsidRPr="00A1168B">
        <w:rPr>
          <w:lang w:val="fr-FR"/>
        </w:rPr>
        <w:t xml:space="preserve"> : Tous les éléments interactifs (champs, boutons, liens) sont accessibles via Tabulation, avec des styles de focus visibles. </w:t>
      </w:r>
      <w:r w:rsidRPr="00A1168B">
        <w:t xml:space="preserve">Le menu burger mobile </w:t>
      </w:r>
      <w:proofErr w:type="spellStart"/>
      <w:r w:rsidRPr="00A1168B">
        <w:t>peut</w:t>
      </w:r>
      <w:proofErr w:type="spellEnd"/>
      <w:r w:rsidRPr="00A1168B">
        <w:t xml:space="preserve"> </w:t>
      </w:r>
      <w:proofErr w:type="spellStart"/>
      <w:r w:rsidRPr="00A1168B">
        <w:t>s’ouvrir</w:t>
      </w:r>
      <w:proofErr w:type="spellEnd"/>
      <w:r w:rsidRPr="00A1168B">
        <w:t xml:space="preserve"> via [Enter] </w:t>
      </w:r>
      <w:proofErr w:type="spellStart"/>
      <w:r w:rsidRPr="00A1168B">
        <w:t>également</w:t>
      </w:r>
      <w:proofErr w:type="spellEnd"/>
      <w:r w:rsidRPr="00A1168B">
        <w:t>.</w:t>
      </w:r>
    </w:p>
    <w:p w14:paraId="5D4D3E05" w14:textId="77777777" w:rsidR="00A1168B" w:rsidRPr="00A1168B" w:rsidRDefault="00A1168B" w:rsidP="00A1168B">
      <w:pPr>
        <w:numPr>
          <w:ilvl w:val="0"/>
          <w:numId w:val="6"/>
        </w:numPr>
        <w:rPr>
          <w:lang w:val="fr-FR"/>
        </w:rPr>
      </w:pPr>
      <w:r w:rsidRPr="00A1168B">
        <w:rPr>
          <w:b/>
          <w:bCs/>
          <w:lang w:val="fr-FR"/>
        </w:rPr>
        <w:t>Labels et ARIA</w:t>
      </w:r>
      <w:r w:rsidRPr="00A1168B">
        <w:rPr>
          <w:lang w:val="fr-FR"/>
        </w:rPr>
        <w:t> : Chaque champ de formulaire a un label associé. Le HTML utilise les balises sémantiques appropriées (par ex. &lt;header&gt;, &lt;main&gt;, &lt;</w:t>
      </w:r>
      <w:proofErr w:type="spellStart"/>
      <w:r w:rsidRPr="00A1168B">
        <w:rPr>
          <w:lang w:val="fr-FR"/>
        </w:rPr>
        <w:t>aside</w:t>
      </w:r>
      <w:proofErr w:type="spellEnd"/>
      <w:r w:rsidRPr="00A1168B">
        <w:rPr>
          <w:lang w:val="fr-FR"/>
        </w:rPr>
        <w:t>&gt; pour structurer la page) et des attributs ARIA au besoin (rôles des composants, étiquettes ARIA pour icônes/boutons sans texte).</w:t>
      </w:r>
    </w:p>
    <w:p w14:paraId="77512532" w14:textId="77777777" w:rsidR="00A1168B" w:rsidRPr="00A1168B" w:rsidRDefault="00A1168B" w:rsidP="00A1168B">
      <w:pPr>
        <w:numPr>
          <w:ilvl w:val="0"/>
          <w:numId w:val="6"/>
        </w:numPr>
        <w:rPr>
          <w:lang w:val="fr-FR"/>
        </w:rPr>
      </w:pPr>
      <w:r w:rsidRPr="00A1168B">
        <w:rPr>
          <w:b/>
          <w:bCs/>
          <w:lang w:val="fr-FR"/>
        </w:rPr>
        <w:t>Multilingue</w:t>
      </w:r>
      <w:r w:rsidRPr="00A1168B">
        <w:rPr>
          <w:lang w:val="fr-FR"/>
        </w:rPr>
        <w:t> : Le texte statique est traduit en au moins français/anglais (et potentiellement d’autres langues locales si nécessaire). Le mécanisme d’internationalisation s’appuie sur des fichiers JSON de traduction et le langage peut être choisi par l’utilisateur (un sélecteur de langue dans le formulaire public et dans l’interface admin). Les formats de date/heure et les sens de lecture sont aussi adaptés à la locale.</w:t>
      </w:r>
    </w:p>
    <w:p w14:paraId="7F0CF821" w14:textId="77777777" w:rsidR="00A1168B" w:rsidRPr="00A1168B" w:rsidRDefault="00A1168B" w:rsidP="00A1168B">
      <w:pPr>
        <w:numPr>
          <w:ilvl w:val="0"/>
          <w:numId w:val="6"/>
        </w:numPr>
        <w:rPr>
          <w:lang w:val="fr-FR"/>
        </w:rPr>
      </w:pPr>
      <w:r w:rsidRPr="00A1168B">
        <w:rPr>
          <w:b/>
          <w:bCs/>
          <w:lang w:val="fr-FR"/>
        </w:rPr>
        <w:t>Retour utilisateur</w:t>
      </w:r>
      <w:r w:rsidRPr="00A1168B">
        <w:rPr>
          <w:lang w:val="fr-FR"/>
        </w:rPr>
        <w:t> : L’interface donne du feedback à l’utilisateur final lors des actions (par ex. message de confirmation après l’envoi d’un feedback, indicateur de succès ou erreur après la soumission d’un formulaire). Ces messages sont affichés de manière visible et également lisibles par les lecteurs d’écran (en utilisant par ex. des zones ARIA live pour annoncer les changements).</w:t>
      </w:r>
    </w:p>
    <w:p w14:paraId="2F980BB1" w14:textId="77777777" w:rsidR="00A1168B" w:rsidRPr="00A1168B" w:rsidRDefault="00A1168B" w:rsidP="00A1168B">
      <w:pPr>
        <w:rPr>
          <w:lang w:val="fr-FR"/>
        </w:rPr>
      </w:pPr>
      <w:r w:rsidRPr="00A1168B">
        <w:rPr>
          <w:b/>
          <w:bCs/>
          <w:lang w:val="fr-FR"/>
        </w:rPr>
        <w:t>Framework CSS</w:t>
      </w:r>
      <w:r w:rsidRPr="00A1168B">
        <w:rPr>
          <w:lang w:val="fr-FR"/>
        </w:rPr>
        <w:t xml:space="preserve"> : On peut utiliser une bibliothèque CSS comme </w:t>
      </w:r>
      <w:r w:rsidRPr="00A1168B">
        <w:rPr>
          <w:b/>
          <w:bCs/>
          <w:lang w:val="fr-FR"/>
        </w:rPr>
        <w:t>Bootstrap 5</w:t>
      </w:r>
      <w:r w:rsidRPr="00A1168B">
        <w:rPr>
          <w:lang w:val="fr-FR"/>
        </w:rPr>
        <w:t xml:space="preserve"> ou un design system </w:t>
      </w:r>
      <w:proofErr w:type="spellStart"/>
      <w:r w:rsidRPr="00A1168B">
        <w:rPr>
          <w:lang w:val="fr-FR"/>
        </w:rPr>
        <w:t>React</w:t>
      </w:r>
      <w:proofErr w:type="spellEnd"/>
      <w:r w:rsidRPr="00A1168B">
        <w:rPr>
          <w:lang w:val="fr-FR"/>
        </w:rPr>
        <w:t xml:space="preserve"> (</w:t>
      </w:r>
      <w:proofErr w:type="spellStart"/>
      <w:r w:rsidRPr="00A1168B">
        <w:rPr>
          <w:lang w:val="fr-FR"/>
        </w:rPr>
        <w:t>Material</w:t>
      </w:r>
      <w:proofErr w:type="spellEnd"/>
      <w:r w:rsidRPr="00A1168B">
        <w:rPr>
          <w:lang w:val="fr-FR"/>
        </w:rPr>
        <w:t xml:space="preserve"> UI, etc.) pour profiter de </w:t>
      </w:r>
      <w:proofErr w:type="gramStart"/>
      <w:r w:rsidRPr="00A1168B">
        <w:rPr>
          <w:lang w:val="fr-FR"/>
        </w:rPr>
        <w:t>composants responsives</w:t>
      </w:r>
      <w:proofErr w:type="gramEnd"/>
      <w:r w:rsidRPr="00A1168B">
        <w:rPr>
          <w:lang w:val="fr-FR"/>
        </w:rPr>
        <w:t xml:space="preserve"> préconstruits. Par exemple, </w:t>
      </w:r>
      <w:proofErr w:type="spellStart"/>
      <w:r w:rsidRPr="00A1168B">
        <w:rPr>
          <w:lang w:val="fr-FR"/>
        </w:rPr>
        <w:t>Material</w:t>
      </w:r>
      <w:proofErr w:type="spellEnd"/>
      <w:r w:rsidRPr="00A1168B">
        <w:rPr>
          <w:lang w:val="fr-FR"/>
        </w:rPr>
        <w:t xml:space="preserve">-UI couplé à son thème permet de respecter facilement la charte (couleurs, typographie) de chaque organisation en surchargeant le thème (couleur primaire/secondaire correspondant au </w:t>
      </w:r>
      <w:proofErr w:type="spellStart"/>
      <w:r w:rsidRPr="00A1168B">
        <w:rPr>
          <w:lang w:val="fr-FR"/>
        </w:rPr>
        <w:t>branding</w:t>
      </w:r>
      <w:proofErr w:type="spellEnd"/>
      <w:r w:rsidRPr="00A1168B">
        <w:rPr>
          <w:lang w:val="fr-FR"/>
        </w:rPr>
        <w:t xml:space="preserve"> de l’ONG). Le style doit rester sobre et professionnel vu le contexte humanitaire, en privilégiant la lisibilité.</w:t>
      </w:r>
    </w:p>
    <w:p w14:paraId="770548F5" w14:textId="77777777" w:rsidR="00A1168B" w:rsidRPr="00A1168B" w:rsidRDefault="00A1168B" w:rsidP="00A1168B">
      <w:pPr>
        <w:rPr>
          <w:lang w:val="fr-FR"/>
        </w:rPr>
      </w:pPr>
      <w:r w:rsidRPr="00A1168B">
        <w:rPr>
          <w:b/>
          <w:bCs/>
          <w:lang w:val="fr-FR"/>
        </w:rPr>
        <w:lastRenderedPageBreak/>
        <w:t>Tests UX</w:t>
      </w:r>
      <w:r w:rsidRPr="00A1168B">
        <w:rPr>
          <w:lang w:val="fr-FR"/>
        </w:rPr>
        <w:t xml:space="preserve"> : Des tests d’accessibilité seront menés (outil </w:t>
      </w:r>
      <w:proofErr w:type="spellStart"/>
      <w:r w:rsidRPr="00A1168B">
        <w:rPr>
          <w:lang w:val="fr-FR"/>
        </w:rPr>
        <w:t>Lighthouse</w:t>
      </w:r>
      <w:proofErr w:type="spellEnd"/>
      <w:r w:rsidRPr="00A1168B">
        <w:rPr>
          <w:lang w:val="fr-FR"/>
        </w:rPr>
        <w:t>, axe-</w:t>
      </w:r>
      <w:proofErr w:type="spellStart"/>
      <w:r w:rsidRPr="00A1168B">
        <w:rPr>
          <w:lang w:val="fr-FR"/>
        </w:rPr>
        <w:t>core</w:t>
      </w:r>
      <w:proofErr w:type="spellEnd"/>
      <w:r w:rsidRPr="00A1168B">
        <w:rPr>
          <w:lang w:val="fr-FR"/>
        </w:rPr>
        <w:t>) pour vérifier la conformité WCAG. L’application sera testée sur différents navigateurs et dispositifs (y compris smartphone bas de gamme sur connexion 3G) afin de s’assurer qu’elle reste utilisable dans les conditions du terrain.</w:t>
      </w:r>
    </w:p>
    <w:p w14:paraId="20CCE008" w14:textId="77777777" w:rsidR="00A1168B" w:rsidRPr="00A1168B" w:rsidRDefault="00A1168B" w:rsidP="00A1168B">
      <w:pPr>
        <w:rPr>
          <w:b/>
          <w:bCs/>
          <w:lang w:val="fr-FR"/>
        </w:rPr>
      </w:pPr>
      <w:r w:rsidRPr="00A1168B">
        <w:rPr>
          <w:b/>
          <w:bCs/>
          <w:lang w:val="fr-FR"/>
        </w:rPr>
        <w:t>3. Conteneurisation et Infrastructure</w:t>
      </w:r>
    </w:p>
    <w:p w14:paraId="6EBB64A7" w14:textId="77777777" w:rsidR="00A1168B" w:rsidRPr="00A1168B" w:rsidRDefault="00A1168B" w:rsidP="00A1168B">
      <w:pPr>
        <w:rPr>
          <w:b/>
          <w:bCs/>
          <w:lang w:val="fr-FR"/>
        </w:rPr>
      </w:pPr>
      <w:proofErr w:type="spellStart"/>
      <w:r w:rsidRPr="00A1168B">
        <w:rPr>
          <w:b/>
          <w:bCs/>
          <w:lang w:val="fr-FR"/>
        </w:rPr>
        <w:t>Dockerfile</w:t>
      </w:r>
      <w:proofErr w:type="spellEnd"/>
      <w:r w:rsidRPr="00A1168B">
        <w:rPr>
          <w:b/>
          <w:bCs/>
          <w:lang w:val="fr-FR"/>
        </w:rPr>
        <w:t xml:space="preserve"> du Backend</w:t>
      </w:r>
    </w:p>
    <w:p w14:paraId="26113B07" w14:textId="77777777" w:rsidR="00A1168B" w:rsidRPr="00A1168B" w:rsidRDefault="00A1168B" w:rsidP="00A1168B">
      <w:pPr>
        <w:rPr>
          <w:lang w:val="fr-FR"/>
        </w:rPr>
      </w:pPr>
      <w:r w:rsidRPr="00A1168B">
        <w:rPr>
          <w:lang w:val="fr-FR"/>
        </w:rPr>
        <w:t xml:space="preserve">Le backend Django est conteneurisé pour assurer portabilité et scalabilité. Voici un exemple de </w:t>
      </w:r>
      <w:proofErr w:type="spellStart"/>
      <w:r w:rsidRPr="00A1168B">
        <w:rPr>
          <w:lang w:val="fr-FR"/>
        </w:rPr>
        <w:t>Dockerfile</w:t>
      </w:r>
      <w:proofErr w:type="spellEnd"/>
      <w:r w:rsidRPr="00A1168B">
        <w:rPr>
          <w:lang w:val="fr-FR"/>
        </w:rPr>
        <w:t xml:space="preserve"> pour l’image du backend :</w:t>
      </w:r>
    </w:p>
    <w:p w14:paraId="7E1245CB" w14:textId="77777777" w:rsidR="00A1168B" w:rsidRPr="00A1168B" w:rsidRDefault="00A1168B" w:rsidP="00A1168B">
      <w:pPr>
        <w:rPr>
          <w:lang w:val="fr-FR"/>
        </w:rPr>
      </w:pPr>
      <w:r w:rsidRPr="00A1168B">
        <w:rPr>
          <w:lang w:val="fr-FR"/>
        </w:rPr>
        <w:t># Base image avec Python 3.11 slim (léger)</w:t>
      </w:r>
    </w:p>
    <w:p w14:paraId="1E0C7D2D" w14:textId="77777777" w:rsidR="00A1168B" w:rsidRPr="00A1168B" w:rsidRDefault="00A1168B" w:rsidP="00A1168B">
      <w:pPr>
        <w:rPr>
          <w:lang w:val="fr-FR"/>
        </w:rPr>
      </w:pPr>
      <w:r w:rsidRPr="00A1168B">
        <w:rPr>
          <w:lang w:val="fr-FR"/>
        </w:rPr>
        <w:t xml:space="preserve">FROM </w:t>
      </w:r>
      <w:proofErr w:type="gramStart"/>
      <w:r w:rsidRPr="00A1168B">
        <w:rPr>
          <w:lang w:val="fr-FR"/>
        </w:rPr>
        <w:t>python:</w:t>
      </w:r>
      <w:proofErr w:type="gramEnd"/>
      <w:r w:rsidRPr="00A1168B">
        <w:rPr>
          <w:lang w:val="fr-FR"/>
        </w:rPr>
        <w:t>3.11-slim</w:t>
      </w:r>
    </w:p>
    <w:p w14:paraId="602AE7B6" w14:textId="77777777" w:rsidR="00A1168B" w:rsidRPr="00A1168B" w:rsidRDefault="00A1168B" w:rsidP="00A1168B">
      <w:pPr>
        <w:rPr>
          <w:lang w:val="fr-FR"/>
        </w:rPr>
      </w:pPr>
    </w:p>
    <w:p w14:paraId="69080C14" w14:textId="77777777" w:rsidR="00A1168B" w:rsidRPr="00A1168B" w:rsidRDefault="00A1168B" w:rsidP="00A1168B">
      <w:pPr>
        <w:rPr>
          <w:lang w:val="fr-FR"/>
        </w:rPr>
      </w:pPr>
      <w:r w:rsidRPr="00A1168B">
        <w:rPr>
          <w:lang w:val="fr-FR"/>
        </w:rPr>
        <w:t># Variables d'environnement</w:t>
      </w:r>
    </w:p>
    <w:p w14:paraId="74C448BC" w14:textId="77777777" w:rsidR="00A1168B" w:rsidRPr="00A1168B" w:rsidRDefault="00A1168B" w:rsidP="00A1168B">
      <w:pPr>
        <w:rPr>
          <w:lang w:val="fr-FR"/>
        </w:rPr>
      </w:pPr>
      <w:r w:rsidRPr="00A1168B">
        <w:rPr>
          <w:lang w:val="fr-FR"/>
        </w:rPr>
        <w:t>ENV PYTHONUNBUFFERED=1 \</w:t>
      </w:r>
    </w:p>
    <w:p w14:paraId="29273C99" w14:textId="77777777" w:rsidR="00A1168B" w:rsidRPr="00A1168B" w:rsidRDefault="00A1168B" w:rsidP="00A1168B">
      <w:pPr>
        <w:rPr>
          <w:lang w:val="fr-FR"/>
        </w:rPr>
      </w:pPr>
      <w:r w:rsidRPr="00A1168B">
        <w:rPr>
          <w:lang w:val="fr-FR"/>
        </w:rPr>
        <w:t xml:space="preserve">    PYTHONDONTWRITEBYTECODE=1</w:t>
      </w:r>
    </w:p>
    <w:p w14:paraId="614C8D6D" w14:textId="77777777" w:rsidR="00A1168B" w:rsidRPr="00A1168B" w:rsidRDefault="00A1168B" w:rsidP="00A1168B">
      <w:pPr>
        <w:rPr>
          <w:lang w:val="fr-FR"/>
        </w:rPr>
      </w:pPr>
    </w:p>
    <w:p w14:paraId="50DA7240" w14:textId="77777777" w:rsidR="00A1168B" w:rsidRPr="00A1168B" w:rsidRDefault="00A1168B" w:rsidP="00A1168B">
      <w:pPr>
        <w:rPr>
          <w:lang w:val="fr-FR"/>
        </w:rPr>
      </w:pPr>
      <w:r w:rsidRPr="00A1168B">
        <w:rPr>
          <w:lang w:val="fr-FR"/>
        </w:rPr>
        <w:t># Définir le répertoire de travail</w:t>
      </w:r>
    </w:p>
    <w:p w14:paraId="675DF16A" w14:textId="77777777" w:rsidR="00A1168B" w:rsidRPr="00A1168B" w:rsidRDefault="00A1168B" w:rsidP="00A1168B">
      <w:pPr>
        <w:rPr>
          <w:lang w:val="fr-FR"/>
        </w:rPr>
      </w:pPr>
      <w:r w:rsidRPr="00A1168B">
        <w:rPr>
          <w:lang w:val="fr-FR"/>
        </w:rPr>
        <w:t>WORKDIR /app</w:t>
      </w:r>
    </w:p>
    <w:p w14:paraId="1A036C7E" w14:textId="77777777" w:rsidR="00A1168B" w:rsidRPr="00A1168B" w:rsidRDefault="00A1168B" w:rsidP="00A1168B">
      <w:pPr>
        <w:rPr>
          <w:lang w:val="fr-FR"/>
        </w:rPr>
      </w:pPr>
    </w:p>
    <w:p w14:paraId="1065D05A" w14:textId="77777777" w:rsidR="00A1168B" w:rsidRPr="00A1168B" w:rsidRDefault="00A1168B" w:rsidP="00A1168B">
      <w:pPr>
        <w:rPr>
          <w:lang w:val="fr-FR"/>
        </w:rPr>
      </w:pPr>
      <w:r w:rsidRPr="00A1168B">
        <w:rPr>
          <w:lang w:val="fr-FR"/>
        </w:rPr>
        <w:t># Installer les dépendances Python</w:t>
      </w:r>
    </w:p>
    <w:p w14:paraId="2CF6D77A" w14:textId="77777777" w:rsidR="00A1168B" w:rsidRPr="00A1168B" w:rsidRDefault="00A1168B" w:rsidP="00A1168B">
      <w:r w:rsidRPr="00A1168B">
        <w:t xml:space="preserve">COPY </w:t>
      </w:r>
      <w:proofErr w:type="gramStart"/>
      <w:r w:rsidRPr="00A1168B">
        <w:t>requirements.txt .</w:t>
      </w:r>
      <w:proofErr w:type="gramEnd"/>
    </w:p>
    <w:p w14:paraId="14B52170" w14:textId="77777777" w:rsidR="00A1168B" w:rsidRPr="00A1168B" w:rsidRDefault="00A1168B" w:rsidP="00A1168B">
      <w:r w:rsidRPr="00A1168B">
        <w:t>RUN pip install -r requirements.txt</w:t>
      </w:r>
    </w:p>
    <w:p w14:paraId="03D08F6C" w14:textId="77777777" w:rsidR="00A1168B" w:rsidRPr="00A1168B" w:rsidRDefault="00A1168B" w:rsidP="00A1168B"/>
    <w:p w14:paraId="731ACB84" w14:textId="77777777" w:rsidR="00A1168B" w:rsidRPr="00A1168B" w:rsidRDefault="00A1168B" w:rsidP="00A1168B">
      <w:pPr>
        <w:rPr>
          <w:lang w:val="fr-FR"/>
        </w:rPr>
      </w:pPr>
      <w:r w:rsidRPr="00A1168B">
        <w:rPr>
          <w:lang w:val="fr-FR"/>
        </w:rPr>
        <w:t># Copier le code du projet</w:t>
      </w:r>
    </w:p>
    <w:p w14:paraId="65FE8A60" w14:textId="77777777" w:rsidR="00A1168B" w:rsidRPr="00A1168B" w:rsidRDefault="00A1168B" w:rsidP="00A1168B">
      <w:pPr>
        <w:rPr>
          <w:lang w:val="fr-FR"/>
        </w:rPr>
      </w:pPr>
      <w:proofErr w:type="gramStart"/>
      <w:r w:rsidRPr="00A1168B">
        <w:rPr>
          <w:lang w:val="fr-FR"/>
        </w:rPr>
        <w:t>COPY .</w:t>
      </w:r>
      <w:proofErr w:type="gramEnd"/>
      <w:r w:rsidRPr="00A1168B">
        <w:rPr>
          <w:lang w:val="fr-FR"/>
        </w:rPr>
        <w:t xml:space="preserve"> .</w:t>
      </w:r>
    </w:p>
    <w:p w14:paraId="710F75CA" w14:textId="77777777" w:rsidR="00A1168B" w:rsidRPr="00A1168B" w:rsidRDefault="00A1168B" w:rsidP="00A1168B">
      <w:pPr>
        <w:rPr>
          <w:lang w:val="fr-FR"/>
        </w:rPr>
      </w:pPr>
    </w:p>
    <w:p w14:paraId="7926BC51" w14:textId="77777777" w:rsidR="00A1168B" w:rsidRPr="00A1168B" w:rsidRDefault="00A1168B" w:rsidP="00A1168B">
      <w:pPr>
        <w:rPr>
          <w:lang w:val="fr-FR"/>
        </w:rPr>
      </w:pPr>
      <w:r w:rsidRPr="00A1168B">
        <w:rPr>
          <w:lang w:val="fr-FR"/>
        </w:rPr>
        <w:t># Variables d'</w:t>
      </w:r>
      <w:proofErr w:type="spellStart"/>
      <w:r w:rsidRPr="00A1168B">
        <w:rPr>
          <w:lang w:val="fr-FR"/>
        </w:rPr>
        <w:t>env</w:t>
      </w:r>
      <w:proofErr w:type="spellEnd"/>
      <w:r w:rsidRPr="00A1168B">
        <w:rPr>
          <w:lang w:val="fr-FR"/>
        </w:rPr>
        <w:t xml:space="preserve"> spécifiques Django (fournies par Docker Compose ou le cloud)</w:t>
      </w:r>
    </w:p>
    <w:p w14:paraId="5E136C08" w14:textId="77777777" w:rsidR="00A1168B" w:rsidRPr="00A1168B" w:rsidRDefault="00A1168B" w:rsidP="00A1168B">
      <w:r w:rsidRPr="00A1168B">
        <w:t># ex: DJANGO_SECRET_KEY, DJANGO_DEBUG, DATABASE_URL, ALLOWED_HOSTS, etc.</w:t>
      </w:r>
    </w:p>
    <w:p w14:paraId="2A244B72" w14:textId="77777777" w:rsidR="00A1168B" w:rsidRPr="00A1168B" w:rsidRDefault="00A1168B" w:rsidP="00A1168B">
      <w:pPr>
        <w:rPr>
          <w:lang w:val="fr-FR"/>
        </w:rPr>
      </w:pPr>
      <w:r w:rsidRPr="00A1168B">
        <w:rPr>
          <w:lang w:val="fr-FR"/>
        </w:rPr>
        <w:lastRenderedPageBreak/>
        <w:t># (Ces variables seront passées à l'exécution du conteneur)</w:t>
      </w:r>
    </w:p>
    <w:p w14:paraId="4D6F1467" w14:textId="77777777" w:rsidR="00A1168B" w:rsidRPr="00A1168B" w:rsidRDefault="00A1168B" w:rsidP="00A1168B">
      <w:pPr>
        <w:rPr>
          <w:lang w:val="fr-FR"/>
        </w:rPr>
      </w:pPr>
    </w:p>
    <w:p w14:paraId="396E91E7" w14:textId="77777777" w:rsidR="00A1168B" w:rsidRPr="00A1168B" w:rsidRDefault="00A1168B" w:rsidP="00A1168B">
      <w:pPr>
        <w:rPr>
          <w:lang w:val="fr-FR"/>
        </w:rPr>
      </w:pPr>
      <w:r w:rsidRPr="00A1168B">
        <w:rPr>
          <w:lang w:val="fr-FR"/>
        </w:rPr>
        <w:t># Exposer le port de l'application (optionnel, Docker Compose peut le faire)</w:t>
      </w:r>
    </w:p>
    <w:p w14:paraId="61E026A1" w14:textId="77777777" w:rsidR="00A1168B" w:rsidRPr="00A1168B" w:rsidRDefault="00A1168B" w:rsidP="00A1168B">
      <w:pPr>
        <w:rPr>
          <w:lang w:val="fr-FR"/>
        </w:rPr>
      </w:pPr>
      <w:r w:rsidRPr="00A1168B">
        <w:rPr>
          <w:lang w:val="fr-FR"/>
        </w:rPr>
        <w:t>EXPOSE 8000</w:t>
      </w:r>
    </w:p>
    <w:p w14:paraId="6F36D4EA" w14:textId="77777777" w:rsidR="00A1168B" w:rsidRPr="00A1168B" w:rsidRDefault="00A1168B" w:rsidP="00A1168B">
      <w:pPr>
        <w:rPr>
          <w:lang w:val="fr-FR"/>
        </w:rPr>
      </w:pPr>
    </w:p>
    <w:p w14:paraId="2592FA76" w14:textId="77777777" w:rsidR="00A1168B" w:rsidRPr="00A1168B" w:rsidRDefault="00A1168B" w:rsidP="00A1168B">
      <w:pPr>
        <w:rPr>
          <w:lang w:val="fr-FR"/>
        </w:rPr>
      </w:pPr>
      <w:r w:rsidRPr="00A1168B">
        <w:rPr>
          <w:lang w:val="fr-FR"/>
        </w:rPr>
        <w:t xml:space="preserve"># Lancer le serveur applicatif via </w:t>
      </w:r>
      <w:proofErr w:type="spellStart"/>
      <w:r w:rsidRPr="00A1168B">
        <w:rPr>
          <w:lang w:val="fr-FR"/>
        </w:rPr>
        <w:t>Gunicorn</w:t>
      </w:r>
      <w:proofErr w:type="spellEnd"/>
    </w:p>
    <w:p w14:paraId="129F589C" w14:textId="77777777" w:rsidR="00A1168B" w:rsidRPr="00A1168B" w:rsidRDefault="00A1168B" w:rsidP="00A1168B">
      <w:r w:rsidRPr="00A1168B">
        <w:t>CMD ["</w:t>
      </w:r>
      <w:proofErr w:type="spellStart"/>
      <w:r w:rsidRPr="00A1168B">
        <w:t>gunicorn</w:t>
      </w:r>
      <w:proofErr w:type="spellEnd"/>
      <w:r w:rsidRPr="00A1168B">
        <w:t>", "--bind", "0.0.0.0:8000", "</w:t>
      </w:r>
      <w:proofErr w:type="spellStart"/>
      <w:proofErr w:type="gramStart"/>
      <w:r w:rsidRPr="00A1168B">
        <w:t>myproject.wsgi</w:t>
      </w:r>
      <w:proofErr w:type="gramEnd"/>
      <w:r w:rsidRPr="00A1168B">
        <w:t>:application</w:t>
      </w:r>
      <w:proofErr w:type="spellEnd"/>
      <w:r w:rsidRPr="00A1168B">
        <w:t>"]</w:t>
      </w:r>
    </w:p>
    <w:p w14:paraId="0617270D" w14:textId="77777777" w:rsidR="00A1168B" w:rsidRPr="00A1168B" w:rsidRDefault="00A1168B" w:rsidP="00A1168B">
      <w:pPr>
        <w:rPr>
          <w:lang w:val="fr-FR"/>
        </w:rPr>
      </w:pPr>
      <w:r w:rsidRPr="00A1168B">
        <w:rPr>
          <w:b/>
          <w:bCs/>
          <w:lang w:val="fr-FR"/>
        </w:rPr>
        <w:t>Explications</w:t>
      </w:r>
      <w:r w:rsidRPr="00A1168B">
        <w:rPr>
          <w:lang w:val="fr-FR"/>
        </w:rPr>
        <w:t xml:space="preserve"> : On utilise une image Python officielle. On copie les dépendances (fichier requirements.txt généré par </w:t>
      </w:r>
      <w:proofErr w:type="spellStart"/>
      <w:r w:rsidRPr="00A1168B">
        <w:rPr>
          <w:lang w:val="fr-FR"/>
        </w:rPr>
        <w:t>pip</w:t>
      </w:r>
      <w:proofErr w:type="spellEnd"/>
      <w:r w:rsidRPr="00A1168B">
        <w:rPr>
          <w:lang w:val="fr-FR"/>
        </w:rPr>
        <w:t xml:space="preserve"> freeze) puis on installe tout (Django, Django REST Framework, </w:t>
      </w:r>
      <w:proofErr w:type="spellStart"/>
      <w:r w:rsidRPr="00A1168B">
        <w:rPr>
          <w:lang w:val="fr-FR"/>
        </w:rPr>
        <w:t>django-prometheus</w:t>
      </w:r>
      <w:proofErr w:type="spellEnd"/>
      <w:r w:rsidRPr="00A1168B">
        <w:rPr>
          <w:lang w:val="fr-FR"/>
        </w:rPr>
        <w:t>, etc.). Le code du projet (fichiers .</w:t>
      </w:r>
      <w:proofErr w:type="spellStart"/>
      <w:r w:rsidRPr="00A1168B">
        <w:rPr>
          <w:lang w:val="fr-FR"/>
        </w:rPr>
        <w:t>py</w:t>
      </w:r>
      <w:proofErr w:type="spellEnd"/>
      <w:r w:rsidRPr="00A1168B">
        <w:rPr>
          <w:lang w:val="fr-FR"/>
        </w:rPr>
        <w:t xml:space="preserve">, etc.) est copié dans le conteneur. Au démarrage, on utilise </w:t>
      </w:r>
      <w:proofErr w:type="spellStart"/>
      <w:r w:rsidRPr="00A1168B">
        <w:rPr>
          <w:lang w:val="fr-FR"/>
        </w:rPr>
        <w:t>Gunicorn</w:t>
      </w:r>
      <w:proofErr w:type="spellEnd"/>
      <w:r w:rsidRPr="00A1168B">
        <w:rPr>
          <w:lang w:val="fr-FR"/>
        </w:rPr>
        <w:t xml:space="preserve"> pour servir l’application (plus efficace qu’un </w:t>
      </w:r>
      <w:proofErr w:type="spellStart"/>
      <w:r w:rsidRPr="00A1168B">
        <w:rPr>
          <w:lang w:val="fr-FR"/>
        </w:rPr>
        <w:t>runserver</w:t>
      </w:r>
      <w:proofErr w:type="spellEnd"/>
      <w:r w:rsidRPr="00A1168B">
        <w:rPr>
          <w:lang w:val="fr-FR"/>
        </w:rPr>
        <w:t xml:space="preserve"> de développement). On pourrait affiner en utilisant un </w:t>
      </w:r>
      <w:proofErr w:type="spellStart"/>
      <w:r w:rsidRPr="00A1168B">
        <w:rPr>
          <w:lang w:val="fr-FR"/>
        </w:rPr>
        <w:t>entrypoint</w:t>
      </w:r>
      <w:proofErr w:type="spellEnd"/>
      <w:r w:rsidRPr="00A1168B">
        <w:rPr>
          <w:lang w:val="fr-FR"/>
        </w:rPr>
        <w:t xml:space="preserve"> script pour appliquer d’éventuelles migrations (python manage.py </w:t>
      </w:r>
      <w:proofErr w:type="spellStart"/>
      <w:r w:rsidRPr="00A1168B">
        <w:rPr>
          <w:lang w:val="fr-FR"/>
        </w:rPr>
        <w:t>migrate</w:t>
      </w:r>
      <w:proofErr w:type="spellEnd"/>
      <w:r w:rsidRPr="00A1168B">
        <w:rPr>
          <w:lang w:val="fr-FR"/>
        </w:rPr>
        <w:t xml:space="preserve">) et collecter les fichiers statiques (python manage.py </w:t>
      </w:r>
      <w:proofErr w:type="spellStart"/>
      <w:r w:rsidRPr="00A1168B">
        <w:rPr>
          <w:lang w:val="fr-FR"/>
        </w:rPr>
        <w:t>collectstatic</w:t>
      </w:r>
      <w:proofErr w:type="spellEnd"/>
      <w:r w:rsidRPr="00A1168B">
        <w:rPr>
          <w:lang w:val="fr-FR"/>
        </w:rPr>
        <w:t xml:space="preserve">) avant de lancer </w:t>
      </w:r>
      <w:proofErr w:type="spellStart"/>
      <w:r w:rsidRPr="00A1168B">
        <w:rPr>
          <w:lang w:val="fr-FR"/>
        </w:rPr>
        <w:t>Gunicorn</w:t>
      </w:r>
      <w:proofErr w:type="spellEnd"/>
      <w:r w:rsidRPr="00A1168B">
        <w:rPr>
          <w:lang w:val="fr-FR"/>
        </w:rPr>
        <w:t>, surtout en mode production.</w:t>
      </w:r>
    </w:p>
    <w:p w14:paraId="4141D10C" w14:textId="77777777" w:rsidR="00A1168B" w:rsidRPr="00A1168B" w:rsidRDefault="00A1168B" w:rsidP="00A1168B">
      <w:pPr>
        <w:rPr>
          <w:lang w:val="fr-FR"/>
        </w:rPr>
      </w:pPr>
      <w:r w:rsidRPr="00A1168B">
        <w:rPr>
          <w:lang w:val="fr-FR"/>
        </w:rPr>
        <w:t xml:space="preserve">Les variables d’environnement sensibles (SECRET_KEY, </w:t>
      </w:r>
      <w:proofErr w:type="spellStart"/>
      <w:r w:rsidRPr="00A1168B">
        <w:rPr>
          <w:lang w:val="fr-FR"/>
        </w:rPr>
        <w:t>credentials</w:t>
      </w:r>
      <w:proofErr w:type="spellEnd"/>
      <w:r w:rsidRPr="00A1168B">
        <w:rPr>
          <w:lang w:val="fr-FR"/>
        </w:rPr>
        <w:t xml:space="preserve"> DB…) ne sont </w:t>
      </w:r>
      <w:r w:rsidRPr="00A1168B">
        <w:rPr>
          <w:b/>
          <w:bCs/>
          <w:lang w:val="fr-FR"/>
        </w:rPr>
        <w:t>pas codées en dur</w:t>
      </w:r>
      <w:r w:rsidRPr="00A1168B">
        <w:rPr>
          <w:lang w:val="fr-FR"/>
        </w:rPr>
        <w:t xml:space="preserve"> dans l’image, elles seront injectées au runtime (via Docker Compose ou le service d’orchestration). Ainsi, la même image peut servir différents environnements (dev, </w:t>
      </w:r>
      <w:proofErr w:type="spellStart"/>
      <w:r w:rsidRPr="00A1168B">
        <w:rPr>
          <w:lang w:val="fr-FR"/>
        </w:rPr>
        <w:t>staging</w:t>
      </w:r>
      <w:proofErr w:type="spellEnd"/>
      <w:r w:rsidRPr="00A1168B">
        <w:rPr>
          <w:lang w:val="fr-FR"/>
        </w:rPr>
        <w:t>, prod) en variant la config.</w:t>
      </w:r>
    </w:p>
    <w:p w14:paraId="14FDA376" w14:textId="77777777" w:rsidR="00A1168B" w:rsidRPr="00A1168B" w:rsidRDefault="00A1168B" w:rsidP="00A1168B">
      <w:pPr>
        <w:rPr>
          <w:b/>
          <w:bCs/>
          <w:lang w:val="fr-FR"/>
        </w:rPr>
      </w:pPr>
      <w:proofErr w:type="spellStart"/>
      <w:r w:rsidRPr="00A1168B">
        <w:rPr>
          <w:b/>
          <w:bCs/>
          <w:lang w:val="fr-FR"/>
        </w:rPr>
        <w:t>Dockerfile</w:t>
      </w:r>
      <w:proofErr w:type="spellEnd"/>
      <w:r w:rsidRPr="00A1168B">
        <w:rPr>
          <w:b/>
          <w:bCs/>
          <w:lang w:val="fr-FR"/>
        </w:rPr>
        <w:t xml:space="preserve"> du Frontend</w:t>
      </w:r>
    </w:p>
    <w:p w14:paraId="6174A122" w14:textId="77777777" w:rsidR="00A1168B" w:rsidRPr="00A1168B" w:rsidRDefault="00A1168B" w:rsidP="00A1168B">
      <w:r w:rsidRPr="00A1168B">
        <w:rPr>
          <w:lang w:val="fr-FR"/>
        </w:rPr>
        <w:t xml:space="preserve">Pour le frontend </w:t>
      </w:r>
      <w:proofErr w:type="spellStart"/>
      <w:r w:rsidRPr="00A1168B">
        <w:rPr>
          <w:lang w:val="fr-FR"/>
        </w:rPr>
        <w:t>React</w:t>
      </w:r>
      <w:proofErr w:type="spellEnd"/>
      <w:r w:rsidRPr="00A1168B">
        <w:rPr>
          <w:lang w:val="fr-FR"/>
        </w:rPr>
        <w:t xml:space="preserve">, on peut utiliser un </w:t>
      </w:r>
      <w:proofErr w:type="spellStart"/>
      <w:r w:rsidRPr="00A1168B">
        <w:rPr>
          <w:lang w:val="fr-FR"/>
        </w:rPr>
        <w:t>multi-stage</w:t>
      </w:r>
      <w:proofErr w:type="spellEnd"/>
      <w:r w:rsidRPr="00A1168B">
        <w:rPr>
          <w:lang w:val="fr-FR"/>
        </w:rPr>
        <w:t xml:space="preserve"> </w:t>
      </w:r>
      <w:proofErr w:type="spellStart"/>
      <w:r w:rsidRPr="00A1168B">
        <w:rPr>
          <w:lang w:val="fr-FR"/>
        </w:rPr>
        <w:t>Dockerfile</w:t>
      </w:r>
      <w:proofErr w:type="spellEnd"/>
      <w:r w:rsidRPr="00A1168B">
        <w:rPr>
          <w:lang w:val="fr-FR"/>
        </w:rPr>
        <w:t xml:space="preserve">, où la première étape compile l’application et la seconde sert les fichiers statiques via un serveur web performant (Nginx). </w:t>
      </w:r>
      <w:proofErr w:type="spellStart"/>
      <w:proofErr w:type="gramStart"/>
      <w:r w:rsidRPr="00A1168B">
        <w:t>Exemple</w:t>
      </w:r>
      <w:proofErr w:type="spellEnd"/>
      <w:r w:rsidRPr="00A1168B">
        <w:t> :</w:t>
      </w:r>
      <w:proofErr w:type="gramEnd"/>
    </w:p>
    <w:p w14:paraId="52568931" w14:textId="77777777" w:rsidR="00A1168B" w:rsidRPr="00A1168B" w:rsidRDefault="00A1168B" w:rsidP="00A1168B">
      <w:r w:rsidRPr="00A1168B">
        <w:t xml:space="preserve"># Étape </w:t>
      </w:r>
      <w:proofErr w:type="gramStart"/>
      <w:r w:rsidRPr="00A1168B">
        <w:t>1 :</w:t>
      </w:r>
      <w:proofErr w:type="gramEnd"/>
      <w:r w:rsidRPr="00A1168B">
        <w:t xml:space="preserve"> build front-end</w:t>
      </w:r>
    </w:p>
    <w:p w14:paraId="5CD9EF98" w14:textId="77777777" w:rsidR="00A1168B" w:rsidRPr="00A1168B" w:rsidRDefault="00A1168B" w:rsidP="00A1168B">
      <w:r w:rsidRPr="00A1168B">
        <w:t>FROM node:18-alpine AS build</w:t>
      </w:r>
    </w:p>
    <w:p w14:paraId="2FC98F68" w14:textId="77777777" w:rsidR="00A1168B" w:rsidRPr="00A1168B" w:rsidRDefault="00A1168B" w:rsidP="00A1168B"/>
    <w:p w14:paraId="628F65EA" w14:textId="77777777" w:rsidR="00A1168B" w:rsidRPr="00A1168B" w:rsidRDefault="00A1168B" w:rsidP="00A1168B">
      <w:r w:rsidRPr="00A1168B">
        <w:t>WORKDIR /app</w:t>
      </w:r>
    </w:p>
    <w:p w14:paraId="3245B9BF" w14:textId="77777777" w:rsidR="00A1168B" w:rsidRPr="00A1168B" w:rsidRDefault="00A1168B" w:rsidP="00A1168B">
      <w:pPr>
        <w:rPr>
          <w:lang w:val="fr-FR"/>
        </w:rPr>
      </w:pPr>
      <w:r w:rsidRPr="00A1168B">
        <w:rPr>
          <w:lang w:val="fr-FR"/>
        </w:rPr>
        <w:t># Copier les fichiers de dépendances</w:t>
      </w:r>
    </w:p>
    <w:p w14:paraId="37F391E7" w14:textId="77777777" w:rsidR="00A1168B" w:rsidRPr="00A1168B" w:rsidRDefault="00A1168B" w:rsidP="00A1168B">
      <w:pPr>
        <w:rPr>
          <w:lang w:val="fr-FR"/>
        </w:rPr>
      </w:pPr>
      <w:r w:rsidRPr="00A1168B">
        <w:rPr>
          <w:lang w:val="fr-FR"/>
        </w:rPr>
        <w:t xml:space="preserve">COPY </w:t>
      </w:r>
      <w:proofErr w:type="spellStart"/>
      <w:proofErr w:type="gramStart"/>
      <w:r w:rsidRPr="00A1168B">
        <w:rPr>
          <w:lang w:val="fr-FR"/>
        </w:rPr>
        <w:t>package.json</w:t>
      </w:r>
      <w:proofErr w:type="spellEnd"/>
      <w:proofErr w:type="gramEnd"/>
      <w:r w:rsidRPr="00A1168B">
        <w:rPr>
          <w:lang w:val="fr-FR"/>
        </w:rPr>
        <w:t xml:space="preserve"> </w:t>
      </w:r>
      <w:proofErr w:type="spellStart"/>
      <w:proofErr w:type="gramStart"/>
      <w:r w:rsidRPr="00A1168B">
        <w:rPr>
          <w:lang w:val="fr-FR"/>
        </w:rPr>
        <w:t>yarn.lock</w:t>
      </w:r>
      <w:proofErr w:type="spellEnd"/>
      <w:r w:rsidRPr="00A1168B">
        <w:rPr>
          <w:lang w:val="fr-FR"/>
        </w:rPr>
        <w:t xml:space="preserve"> ./</w:t>
      </w:r>
      <w:proofErr w:type="gramEnd"/>
    </w:p>
    <w:p w14:paraId="163129A1" w14:textId="77777777" w:rsidR="00A1168B" w:rsidRPr="00A1168B" w:rsidRDefault="00A1168B" w:rsidP="00A1168B">
      <w:pPr>
        <w:rPr>
          <w:lang w:val="fr-FR"/>
        </w:rPr>
      </w:pPr>
      <w:r w:rsidRPr="00A1168B">
        <w:rPr>
          <w:lang w:val="fr-FR"/>
        </w:rPr>
        <w:t xml:space="preserve">RUN </w:t>
      </w:r>
      <w:proofErr w:type="spellStart"/>
      <w:r w:rsidRPr="00A1168B">
        <w:rPr>
          <w:lang w:val="fr-FR"/>
        </w:rPr>
        <w:t>yarn</w:t>
      </w:r>
      <w:proofErr w:type="spellEnd"/>
      <w:r w:rsidRPr="00A1168B">
        <w:rPr>
          <w:lang w:val="fr-FR"/>
        </w:rPr>
        <w:t xml:space="preserve"> </w:t>
      </w:r>
      <w:proofErr w:type="spellStart"/>
      <w:r w:rsidRPr="00A1168B">
        <w:rPr>
          <w:lang w:val="fr-FR"/>
        </w:rPr>
        <w:t>install</w:t>
      </w:r>
      <w:proofErr w:type="spellEnd"/>
      <w:r w:rsidRPr="00A1168B">
        <w:rPr>
          <w:lang w:val="fr-FR"/>
        </w:rPr>
        <w:t xml:space="preserve"> --</w:t>
      </w:r>
      <w:proofErr w:type="spellStart"/>
      <w:r w:rsidRPr="00A1168B">
        <w:rPr>
          <w:lang w:val="fr-FR"/>
        </w:rPr>
        <w:t>frozen-lockfile</w:t>
      </w:r>
      <w:proofErr w:type="spellEnd"/>
    </w:p>
    <w:p w14:paraId="7716CFBD" w14:textId="77777777" w:rsidR="00A1168B" w:rsidRPr="00A1168B" w:rsidRDefault="00A1168B" w:rsidP="00A1168B">
      <w:pPr>
        <w:rPr>
          <w:lang w:val="fr-FR"/>
        </w:rPr>
      </w:pPr>
    </w:p>
    <w:p w14:paraId="412C8616" w14:textId="77777777" w:rsidR="00A1168B" w:rsidRPr="00A1168B" w:rsidRDefault="00A1168B" w:rsidP="00A1168B">
      <w:pPr>
        <w:rPr>
          <w:lang w:val="fr-FR"/>
        </w:rPr>
      </w:pPr>
      <w:r w:rsidRPr="00A1168B">
        <w:rPr>
          <w:lang w:val="fr-FR"/>
        </w:rPr>
        <w:t># Copier le reste du code source et construire</w:t>
      </w:r>
    </w:p>
    <w:p w14:paraId="6420E0B8" w14:textId="77777777" w:rsidR="00A1168B" w:rsidRPr="00A1168B" w:rsidRDefault="00A1168B" w:rsidP="00A1168B">
      <w:pPr>
        <w:rPr>
          <w:lang w:val="fr-FR"/>
        </w:rPr>
      </w:pPr>
      <w:proofErr w:type="gramStart"/>
      <w:r w:rsidRPr="00A1168B">
        <w:rPr>
          <w:lang w:val="fr-FR"/>
        </w:rPr>
        <w:t>COPY .</w:t>
      </w:r>
      <w:proofErr w:type="gramEnd"/>
      <w:r w:rsidRPr="00A1168B">
        <w:rPr>
          <w:lang w:val="fr-FR"/>
        </w:rPr>
        <w:t xml:space="preserve"> .</w:t>
      </w:r>
    </w:p>
    <w:p w14:paraId="5C59CDCE" w14:textId="77777777" w:rsidR="00A1168B" w:rsidRPr="00A1168B" w:rsidRDefault="00A1168B" w:rsidP="00A1168B">
      <w:pPr>
        <w:rPr>
          <w:lang w:val="fr-FR"/>
        </w:rPr>
      </w:pPr>
      <w:r w:rsidRPr="00A1168B">
        <w:rPr>
          <w:lang w:val="fr-FR"/>
        </w:rPr>
        <w:t xml:space="preserve">RUN </w:t>
      </w:r>
      <w:proofErr w:type="spellStart"/>
      <w:r w:rsidRPr="00A1168B">
        <w:rPr>
          <w:lang w:val="fr-FR"/>
        </w:rPr>
        <w:t>yarn</w:t>
      </w:r>
      <w:proofErr w:type="spellEnd"/>
      <w:r w:rsidRPr="00A1168B">
        <w:rPr>
          <w:lang w:val="fr-FR"/>
        </w:rPr>
        <w:t xml:space="preserve"> </w:t>
      </w:r>
      <w:proofErr w:type="spellStart"/>
      <w:r w:rsidRPr="00A1168B">
        <w:rPr>
          <w:lang w:val="fr-FR"/>
        </w:rPr>
        <w:t>build</w:t>
      </w:r>
      <w:proofErr w:type="spellEnd"/>
    </w:p>
    <w:p w14:paraId="7C39454E" w14:textId="77777777" w:rsidR="00A1168B" w:rsidRPr="00A1168B" w:rsidRDefault="00A1168B" w:rsidP="00A1168B">
      <w:pPr>
        <w:rPr>
          <w:lang w:val="fr-FR"/>
        </w:rPr>
      </w:pPr>
    </w:p>
    <w:p w14:paraId="3C24A9A3" w14:textId="77777777" w:rsidR="00A1168B" w:rsidRPr="00A1168B" w:rsidRDefault="00A1168B" w:rsidP="00A1168B">
      <w:pPr>
        <w:rPr>
          <w:lang w:val="fr-FR"/>
        </w:rPr>
      </w:pPr>
      <w:r w:rsidRPr="00A1168B">
        <w:rPr>
          <w:lang w:val="fr-FR"/>
        </w:rPr>
        <w:t xml:space="preserve"># Étape 2 : image légère pour servir le </w:t>
      </w:r>
      <w:proofErr w:type="spellStart"/>
      <w:r w:rsidRPr="00A1168B">
        <w:rPr>
          <w:lang w:val="fr-FR"/>
        </w:rPr>
        <w:t>build</w:t>
      </w:r>
      <w:proofErr w:type="spellEnd"/>
    </w:p>
    <w:p w14:paraId="658CA60F" w14:textId="77777777" w:rsidR="00A1168B" w:rsidRPr="00A1168B" w:rsidRDefault="00A1168B" w:rsidP="00A1168B">
      <w:pPr>
        <w:rPr>
          <w:lang w:val="fr-FR"/>
        </w:rPr>
      </w:pPr>
      <w:r w:rsidRPr="00A1168B">
        <w:rPr>
          <w:lang w:val="fr-FR"/>
        </w:rPr>
        <w:t xml:space="preserve">FROM </w:t>
      </w:r>
      <w:proofErr w:type="gramStart"/>
      <w:r w:rsidRPr="00A1168B">
        <w:rPr>
          <w:lang w:val="fr-FR"/>
        </w:rPr>
        <w:t>nginx:</w:t>
      </w:r>
      <w:proofErr w:type="gramEnd"/>
      <w:r w:rsidRPr="00A1168B">
        <w:rPr>
          <w:lang w:val="fr-FR"/>
        </w:rPr>
        <w:t>1.23-alpine</w:t>
      </w:r>
    </w:p>
    <w:p w14:paraId="5FCB711A" w14:textId="77777777" w:rsidR="00A1168B" w:rsidRPr="00A1168B" w:rsidRDefault="00A1168B" w:rsidP="00A1168B">
      <w:pPr>
        <w:rPr>
          <w:lang w:val="fr-FR"/>
        </w:rPr>
      </w:pPr>
    </w:p>
    <w:p w14:paraId="1ABEE29E" w14:textId="77777777" w:rsidR="00A1168B" w:rsidRPr="00A1168B" w:rsidRDefault="00A1168B" w:rsidP="00A1168B">
      <w:pPr>
        <w:rPr>
          <w:lang w:val="fr-FR"/>
        </w:rPr>
      </w:pPr>
      <w:r w:rsidRPr="00A1168B">
        <w:rPr>
          <w:lang w:val="fr-FR"/>
        </w:rPr>
        <w:t xml:space="preserve"># Copier les fichiers </w:t>
      </w:r>
      <w:proofErr w:type="spellStart"/>
      <w:r w:rsidRPr="00A1168B">
        <w:rPr>
          <w:lang w:val="fr-FR"/>
        </w:rPr>
        <w:t>buildés</w:t>
      </w:r>
      <w:proofErr w:type="spellEnd"/>
      <w:r w:rsidRPr="00A1168B">
        <w:rPr>
          <w:lang w:val="fr-FR"/>
        </w:rPr>
        <w:t xml:space="preserve"> depuis l'étape 1</w:t>
      </w:r>
    </w:p>
    <w:p w14:paraId="280877A7" w14:textId="77777777" w:rsidR="00A1168B" w:rsidRPr="00A1168B" w:rsidRDefault="00A1168B" w:rsidP="00A1168B">
      <w:r w:rsidRPr="00A1168B">
        <w:t>COPY --from=build /app/build /</w:t>
      </w:r>
      <w:proofErr w:type="spellStart"/>
      <w:r w:rsidRPr="00A1168B">
        <w:t>usr</w:t>
      </w:r>
      <w:proofErr w:type="spellEnd"/>
      <w:r w:rsidRPr="00A1168B">
        <w:t>/share/nginx/html</w:t>
      </w:r>
    </w:p>
    <w:p w14:paraId="67E31A9B" w14:textId="77777777" w:rsidR="00A1168B" w:rsidRPr="00A1168B" w:rsidRDefault="00A1168B" w:rsidP="00A1168B"/>
    <w:p w14:paraId="0E809D74" w14:textId="77777777" w:rsidR="00A1168B" w:rsidRPr="00A1168B" w:rsidRDefault="00A1168B" w:rsidP="00A1168B">
      <w:pPr>
        <w:rPr>
          <w:lang w:val="fr-FR"/>
        </w:rPr>
      </w:pPr>
      <w:r w:rsidRPr="00A1168B">
        <w:rPr>
          <w:lang w:val="fr-FR"/>
        </w:rPr>
        <w:t># Copier une configuration Nginx personnalisée si nécessaire</w:t>
      </w:r>
    </w:p>
    <w:p w14:paraId="77252941" w14:textId="77777777" w:rsidR="00A1168B" w:rsidRPr="00A1168B" w:rsidRDefault="00A1168B" w:rsidP="00A1168B">
      <w:pPr>
        <w:rPr>
          <w:lang w:val="fr-FR"/>
        </w:rPr>
      </w:pPr>
      <w:r w:rsidRPr="00A1168B">
        <w:rPr>
          <w:lang w:val="fr-FR"/>
        </w:rPr>
        <w:t xml:space="preserve"># (par ex. pour rediriger les requêtes vers index.html en cas de SPA </w:t>
      </w:r>
      <w:proofErr w:type="spellStart"/>
      <w:r w:rsidRPr="00A1168B">
        <w:rPr>
          <w:lang w:val="fr-FR"/>
        </w:rPr>
        <w:t>routing</w:t>
      </w:r>
      <w:proofErr w:type="spellEnd"/>
      <w:r w:rsidRPr="00A1168B">
        <w:rPr>
          <w:lang w:val="fr-FR"/>
        </w:rPr>
        <w:t>)</w:t>
      </w:r>
    </w:p>
    <w:p w14:paraId="67AC92B4" w14:textId="77777777" w:rsidR="00A1168B" w:rsidRPr="00A1168B" w:rsidRDefault="00A1168B" w:rsidP="00A1168B">
      <w:pPr>
        <w:rPr>
          <w:lang w:val="fr-FR"/>
        </w:rPr>
      </w:pPr>
      <w:r w:rsidRPr="00A1168B">
        <w:rPr>
          <w:lang w:val="fr-FR"/>
        </w:rPr>
        <w:t xml:space="preserve"># COPY </w:t>
      </w:r>
      <w:proofErr w:type="spellStart"/>
      <w:r w:rsidRPr="00A1168B">
        <w:rPr>
          <w:lang w:val="fr-FR"/>
        </w:rPr>
        <w:t>nginx.conf</w:t>
      </w:r>
      <w:proofErr w:type="spellEnd"/>
      <w:r w:rsidRPr="00A1168B">
        <w:rPr>
          <w:lang w:val="fr-FR"/>
        </w:rPr>
        <w:t xml:space="preserve"> /</w:t>
      </w:r>
      <w:proofErr w:type="spellStart"/>
      <w:r w:rsidRPr="00A1168B">
        <w:rPr>
          <w:lang w:val="fr-FR"/>
        </w:rPr>
        <w:t>etc</w:t>
      </w:r>
      <w:proofErr w:type="spellEnd"/>
      <w:r w:rsidRPr="00A1168B">
        <w:rPr>
          <w:lang w:val="fr-FR"/>
        </w:rPr>
        <w:t>/</w:t>
      </w:r>
      <w:proofErr w:type="spellStart"/>
      <w:r w:rsidRPr="00A1168B">
        <w:rPr>
          <w:lang w:val="fr-FR"/>
        </w:rPr>
        <w:t>nginx</w:t>
      </w:r>
      <w:proofErr w:type="spellEnd"/>
      <w:r w:rsidRPr="00A1168B">
        <w:rPr>
          <w:lang w:val="fr-FR"/>
        </w:rPr>
        <w:t>/</w:t>
      </w:r>
      <w:proofErr w:type="spellStart"/>
      <w:r w:rsidRPr="00A1168B">
        <w:rPr>
          <w:lang w:val="fr-FR"/>
        </w:rPr>
        <w:t>conf.d</w:t>
      </w:r>
      <w:proofErr w:type="spellEnd"/>
      <w:r w:rsidRPr="00A1168B">
        <w:rPr>
          <w:lang w:val="fr-FR"/>
        </w:rPr>
        <w:t>/</w:t>
      </w:r>
      <w:proofErr w:type="spellStart"/>
      <w:r w:rsidRPr="00A1168B">
        <w:rPr>
          <w:lang w:val="fr-FR"/>
        </w:rPr>
        <w:t>default.conf</w:t>
      </w:r>
      <w:proofErr w:type="spellEnd"/>
    </w:p>
    <w:p w14:paraId="6284F967" w14:textId="77777777" w:rsidR="00A1168B" w:rsidRPr="00A1168B" w:rsidRDefault="00A1168B" w:rsidP="00A1168B">
      <w:pPr>
        <w:rPr>
          <w:lang w:val="fr-FR"/>
        </w:rPr>
      </w:pPr>
    </w:p>
    <w:p w14:paraId="2260C17B" w14:textId="77777777" w:rsidR="00A1168B" w:rsidRPr="00A1168B" w:rsidRDefault="00A1168B" w:rsidP="00A1168B">
      <w:r w:rsidRPr="00A1168B">
        <w:t>EXPOSE 80</w:t>
      </w:r>
    </w:p>
    <w:p w14:paraId="74EB5616" w14:textId="77777777" w:rsidR="00A1168B" w:rsidRPr="00A1168B" w:rsidRDefault="00A1168B" w:rsidP="00A1168B">
      <w:r w:rsidRPr="00A1168B">
        <w:t>CMD ["nginx", "-g", "daemon off;"]</w:t>
      </w:r>
    </w:p>
    <w:p w14:paraId="035271FF" w14:textId="77777777" w:rsidR="00A1168B" w:rsidRPr="00A1168B" w:rsidRDefault="00A1168B" w:rsidP="00A1168B">
      <w:pPr>
        <w:rPr>
          <w:lang w:val="fr-FR"/>
        </w:rPr>
      </w:pPr>
      <w:r w:rsidRPr="00A1168B">
        <w:rPr>
          <w:b/>
          <w:bCs/>
          <w:lang w:val="fr-FR"/>
        </w:rPr>
        <w:t>Détails</w:t>
      </w:r>
      <w:r w:rsidRPr="00A1168B">
        <w:rPr>
          <w:lang w:val="fr-FR"/>
        </w:rPr>
        <w:t> : On prend une image Node alpine pour installer les dépendances (</w:t>
      </w:r>
      <w:proofErr w:type="spellStart"/>
      <w:r w:rsidRPr="00A1168B">
        <w:rPr>
          <w:lang w:val="fr-FR"/>
        </w:rPr>
        <w:t>React</w:t>
      </w:r>
      <w:proofErr w:type="spellEnd"/>
      <w:r w:rsidRPr="00A1168B">
        <w:rPr>
          <w:lang w:val="fr-FR"/>
        </w:rPr>
        <w:t>, etc.) et générer les fichiers optimisés de production (</w:t>
      </w:r>
      <w:proofErr w:type="spellStart"/>
      <w:r w:rsidRPr="00A1168B">
        <w:rPr>
          <w:lang w:val="fr-FR"/>
        </w:rPr>
        <w:t>yarn</w:t>
      </w:r>
      <w:proofErr w:type="spellEnd"/>
      <w:r w:rsidRPr="00A1168B">
        <w:rPr>
          <w:lang w:val="fr-FR"/>
        </w:rPr>
        <w:t xml:space="preserve"> </w:t>
      </w:r>
      <w:proofErr w:type="spellStart"/>
      <w:r w:rsidRPr="00A1168B">
        <w:rPr>
          <w:lang w:val="fr-FR"/>
        </w:rPr>
        <w:t>build</w:t>
      </w:r>
      <w:proofErr w:type="spellEnd"/>
      <w:r w:rsidRPr="00A1168B">
        <w:rPr>
          <w:lang w:val="fr-FR"/>
        </w:rPr>
        <w:t xml:space="preserve"> crée le dossier </w:t>
      </w:r>
      <w:proofErr w:type="spellStart"/>
      <w:r w:rsidRPr="00A1168B">
        <w:rPr>
          <w:lang w:val="fr-FR"/>
        </w:rPr>
        <w:t>build</w:t>
      </w:r>
      <w:proofErr w:type="spellEnd"/>
      <w:r w:rsidRPr="00A1168B">
        <w:rPr>
          <w:lang w:val="fr-FR"/>
        </w:rPr>
        <w:t xml:space="preserve">). Ensuite on utilise une image Nginx alpine et on y copie le résultat. Le conteneur final n’inclut que Nginx + les fichiers statiques, ce qui est très léger. Nginx servira le frontend sur le port 80. En dev, on peut éventuellement utiliser seulement l’étape Node (ou monter le code dans un conteneur </w:t>
      </w:r>
      <w:proofErr w:type="spellStart"/>
      <w:r w:rsidRPr="00A1168B">
        <w:rPr>
          <w:lang w:val="fr-FR"/>
        </w:rPr>
        <w:t>node</w:t>
      </w:r>
      <w:proofErr w:type="spellEnd"/>
      <w:r w:rsidRPr="00A1168B">
        <w:rPr>
          <w:lang w:val="fr-FR"/>
        </w:rPr>
        <w:t xml:space="preserve"> et lancer </w:t>
      </w:r>
      <w:proofErr w:type="spellStart"/>
      <w:r w:rsidRPr="00A1168B">
        <w:rPr>
          <w:lang w:val="fr-FR"/>
        </w:rPr>
        <w:t>yarn</w:t>
      </w:r>
      <w:proofErr w:type="spellEnd"/>
      <w:r w:rsidRPr="00A1168B">
        <w:rPr>
          <w:lang w:val="fr-FR"/>
        </w:rPr>
        <w:t xml:space="preserve"> start pour bénéficier du rechargement à chaud). En production, cette image sert le frontend efficacement.</w:t>
      </w:r>
    </w:p>
    <w:p w14:paraId="0CEBFB9D" w14:textId="77777777" w:rsidR="00A1168B" w:rsidRPr="00A1168B" w:rsidRDefault="00A1168B" w:rsidP="00A1168B">
      <w:pPr>
        <w:rPr>
          <w:lang w:val="fr-FR"/>
        </w:rPr>
      </w:pPr>
      <w:r w:rsidRPr="00A1168B">
        <w:rPr>
          <w:lang w:val="fr-FR"/>
        </w:rPr>
        <w:t xml:space="preserve">On s’assure que l’URL de l’API backend est configurée correctement dans le </w:t>
      </w:r>
      <w:proofErr w:type="spellStart"/>
      <w:r w:rsidRPr="00A1168B">
        <w:rPr>
          <w:lang w:val="fr-FR"/>
        </w:rPr>
        <w:t>build</w:t>
      </w:r>
      <w:proofErr w:type="spellEnd"/>
      <w:r w:rsidRPr="00A1168B">
        <w:rPr>
          <w:lang w:val="fr-FR"/>
        </w:rPr>
        <w:t xml:space="preserve"> </w:t>
      </w:r>
      <w:proofErr w:type="spellStart"/>
      <w:r w:rsidRPr="00A1168B">
        <w:rPr>
          <w:lang w:val="fr-FR"/>
        </w:rPr>
        <w:t>React</w:t>
      </w:r>
      <w:proofErr w:type="spellEnd"/>
      <w:r w:rsidRPr="00A1168B">
        <w:rPr>
          <w:lang w:val="fr-FR"/>
        </w:rPr>
        <w:t xml:space="preserve">. Par exemple, on utilise une variable REACT_APP_API_URL injectée au moment du </w:t>
      </w:r>
      <w:proofErr w:type="spellStart"/>
      <w:r w:rsidRPr="00A1168B">
        <w:rPr>
          <w:lang w:val="fr-FR"/>
        </w:rPr>
        <w:t>build</w:t>
      </w:r>
      <w:proofErr w:type="spellEnd"/>
      <w:r w:rsidRPr="00A1168B">
        <w:rPr>
          <w:lang w:val="fr-FR"/>
        </w:rPr>
        <w:t xml:space="preserve"> ou via un config file, pour que l’app sache où joindre le backend (en dev, peut être http://localhost:8000, en prod une URL publique).</w:t>
      </w:r>
    </w:p>
    <w:p w14:paraId="54205D73" w14:textId="77777777" w:rsidR="00A1168B" w:rsidRPr="00A1168B" w:rsidRDefault="00A1168B" w:rsidP="00A1168B">
      <w:pPr>
        <w:rPr>
          <w:b/>
          <w:bCs/>
          <w:lang w:val="fr-FR"/>
        </w:rPr>
      </w:pPr>
      <w:r w:rsidRPr="00A1168B">
        <w:rPr>
          <w:b/>
          <w:bCs/>
          <w:lang w:val="fr-FR"/>
        </w:rPr>
        <w:t>Fichier docker-</w:t>
      </w:r>
      <w:proofErr w:type="spellStart"/>
      <w:r w:rsidRPr="00A1168B">
        <w:rPr>
          <w:b/>
          <w:bCs/>
          <w:lang w:val="fr-FR"/>
        </w:rPr>
        <w:t>compose.yml</w:t>
      </w:r>
      <w:proofErr w:type="spellEnd"/>
    </w:p>
    <w:p w14:paraId="78ADE413" w14:textId="77777777" w:rsidR="00A1168B" w:rsidRPr="00A1168B" w:rsidRDefault="00A1168B" w:rsidP="00A1168B">
      <w:pPr>
        <w:rPr>
          <w:lang w:val="fr-FR"/>
        </w:rPr>
      </w:pPr>
      <w:r w:rsidRPr="00A1168B">
        <w:rPr>
          <w:lang w:val="fr-FR"/>
        </w:rPr>
        <w:lastRenderedPageBreak/>
        <w:t xml:space="preserve">Pour faciliter le développement et le déploiement multi-services, on fournit un fichier </w:t>
      </w:r>
      <w:r w:rsidRPr="00A1168B">
        <w:rPr>
          <w:b/>
          <w:bCs/>
          <w:lang w:val="fr-FR"/>
        </w:rPr>
        <w:t>docker-</w:t>
      </w:r>
      <w:proofErr w:type="spellStart"/>
      <w:r w:rsidRPr="00A1168B">
        <w:rPr>
          <w:b/>
          <w:bCs/>
          <w:lang w:val="fr-FR"/>
        </w:rPr>
        <w:t>compose.yml</w:t>
      </w:r>
      <w:proofErr w:type="spellEnd"/>
      <w:r w:rsidRPr="00A1168B">
        <w:rPr>
          <w:lang w:val="fr-FR"/>
        </w:rPr>
        <w:t xml:space="preserve"> orchestrant les conteneurs backend, frontend et base de données PostgreSQL. Par exemple :</w:t>
      </w:r>
    </w:p>
    <w:p w14:paraId="42139F9E" w14:textId="77777777" w:rsidR="00A1168B" w:rsidRPr="00A1168B" w:rsidRDefault="00A1168B" w:rsidP="00A1168B">
      <w:pPr>
        <w:rPr>
          <w:lang w:val="fr-FR"/>
        </w:rPr>
      </w:pPr>
      <w:proofErr w:type="gramStart"/>
      <w:r w:rsidRPr="00A1168B">
        <w:rPr>
          <w:lang w:val="fr-FR"/>
        </w:rPr>
        <w:t>version:</w:t>
      </w:r>
      <w:proofErr w:type="gramEnd"/>
      <w:r w:rsidRPr="00A1168B">
        <w:rPr>
          <w:lang w:val="fr-FR"/>
        </w:rPr>
        <w:t xml:space="preserve"> '3.9'</w:t>
      </w:r>
    </w:p>
    <w:p w14:paraId="05DF4DD7" w14:textId="77777777" w:rsidR="00A1168B" w:rsidRPr="00A1168B" w:rsidRDefault="00A1168B" w:rsidP="00A1168B">
      <w:pPr>
        <w:rPr>
          <w:lang w:val="fr-FR"/>
        </w:rPr>
      </w:pPr>
      <w:proofErr w:type="gramStart"/>
      <w:r w:rsidRPr="00A1168B">
        <w:rPr>
          <w:lang w:val="fr-FR"/>
        </w:rPr>
        <w:t>services:</w:t>
      </w:r>
      <w:proofErr w:type="gramEnd"/>
    </w:p>
    <w:p w14:paraId="62B9D19F" w14:textId="77777777" w:rsidR="00A1168B" w:rsidRPr="00A1168B" w:rsidRDefault="00A1168B" w:rsidP="00A1168B">
      <w:pPr>
        <w:rPr>
          <w:lang w:val="fr-FR"/>
        </w:rPr>
      </w:pPr>
      <w:r w:rsidRPr="00A1168B">
        <w:rPr>
          <w:lang w:val="fr-FR"/>
        </w:rPr>
        <w:t xml:space="preserve">  </w:t>
      </w:r>
      <w:proofErr w:type="spellStart"/>
      <w:proofErr w:type="gramStart"/>
      <w:r w:rsidRPr="00A1168B">
        <w:rPr>
          <w:lang w:val="fr-FR"/>
        </w:rPr>
        <w:t>db</w:t>
      </w:r>
      <w:proofErr w:type="spellEnd"/>
      <w:r w:rsidRPr="00A1168B">
        <w:rPr>
          <w:lang w:val="fr-FR"/>
        </w:rPr>
        <w:t>:</w:t>
      </w:r>
      <w:proofErr w:type="gramEnd"/>
    </w:p>
    <w:p w14:paraId="0DABBA86" w14:textId="77777777" w:rsidR="00A1168B" w:rsidRPr="00A1168B" w:rsidRDefault="00A1168B" w:rsidP="00A1168B">
      <w:pPr>
        <w:rPr>
          <w:lang w:val="fr-FR"/>
        </w:rPr>
      </w:pPr>
      <w:r w:rsidRPr="00A1168B">
        <w:rPr>
          <w:lang w:val="fr-FR"/>
        </w:rPr>
        <w:t xml:space="preserve">    </w:t>
      </w:r>
      <w:proofErr w:type="gramStart"/>
      <w:r w:rsidRPr="00A1168B">
        <w:rPr>
          <w:lang w:val="fr-FR"/>
        </w:rPr>
        <w:t>image:</w:t>
      </w:r>
      <w:proofErr w:type="gramEnd"/>
      <w:r w:rsidRPr="00A1168B">
        <w:rPr>
          <w:lang w:val="fr-FR"/>
        </w:rPr>
        <w:t xml:space="preserve"> </w:t>
      </w:r>
      <w:proofErr w:type="gramStart"/>
      <w:r w:rsidRPr="00A1168B">
        <w:rPr>
          <w:lang w:val="fr-FR"/>
        </w:rPr>
        <w:t>postgres:</w:t>
      </w:r>
      <w:proofErr w:type="gramEnd"/>
      <w:r w:rsidRPr="00A1168B">
        <w:rPr>
          <w:lang w:val="fr-FR"/>
        </w:rPr>
        <w:t>15-alpine</w:t>
      </w:r>
    </w:p>
    <w:p w14:paraId="101F6087" w14:textId="77777777" w:rsidR="00A1168B" w:rsidRPr="00A1168B" w:rsidRDefault="00A1168B" w:rsidP="00A1168B">
      <w:pPr>
        <w:rPr>
          <w:lang w:val="fr-FR"/>
        </w:rPr>
      </w:pPr>
      <w:r w:rsidRPr="00A1168B">
        <w:rPr>
          <w:lang w:val="fr-FR"/>
        </w:rPr>
        <w:t xml:space="preserve">    </w:t>
      </w:r>
      <w:proofErr w:type="spellStart"/>
      <w:proofErr w:type="gramStart"/>
      <w:r w:rsidRPr="00A1168B">
        <w:rPr>
          <w:lang w:val="fr-FR"/>
        </w:rPr>
        <w:t>container</w:t>
      </w:r>
      <w:proofErr w:type="gramEnd"/>
      <w:r w:rsidRPr="00A1168B">
        <w:rPr>
          <w:lang w:val="fr-FR"/>
        </w:rPr>
        <w:t>_</w:t>
      </w:r>
      <w:proofErr w:type="gramStart"/>
      <w:r w:rsidRPr="00A1168B">
        <w:rPr>
          <w:lang w:val="fr-FR"/>
        </w:rPr>
        <w:t>name</w:t>
      </w:r>
      <w:proofErr w:type="spellEnd"/>
      <w:r w:rsidRPr="00A1168B">
        <w:rPr>
          <w:lang w:val="fr-FR"/>
        </w:rPr>
        <w:t>:</w:t>
      </w:r>
      <w:proofErr w:type="gramEnd"/>
      <w:r w:rsidRPr="00A1168B">
        <w:rPr>
          <w:lang w:val="fr-FR"/>
        </w:rPr>
        <w:t xml:space="preserve"> </w:t>
      </w:r>
      <w:proofErr w:type="spellStart"/>
      <w:r w:rsidRPr="00A1168B">
        <w:rPr>
          <w:lang w:val="fr-FR"/>
        </w:rPr>
        <w:t>pg_feedback</w:t>
      </w:r>
      <w:proofErr w:type="spellEnd"/>
    </w:p>
    <w:p w14:paraId="1EC6D736" w14:textId="77777777" w:rsidR="00A1168B" w:rsidRPr="00A1168B" w:rsidRDefault="00A1168B" w:rsidP="00A1168B">
      <w:pPr>
        <w:rPr>
          <w:lang w:val="fr-FR"/>
        </w:rPr>
      </w:pPr>
      <w:r w:rsidRPr="00A1168B">
        <w:rPr>
          <w:lang w:val="fr-FR"/>
        </w:rPr>
        <w:t xml:space="preserve">    </w:t>
      </w:r>
      <w:proofErr w:type="gramStart"/>
      <w:r w:rsidRPr="00A1168B">
        <w:rPr>
          <w:lang w:val="fr-FR"/>
        </w:rPr>
        <w:t>volumes:</w:t>
      </w:r>
      <w:proofErr w:type="gramEnd"/>
    </w:p>
    <w:p w14:paraId="4D3B06FC" w14:textId="77777777" w:rsidR="00A1168B" w:rsidRPr="00A1168B" w:rsidRDefault="00A1168B" w:rsidP="00A1168B">
      <w:pPr>
        <w:rPr>
          <w:lang w:val="fr-FR"/>
        </w:rPr>
      </w:pPr>
      <w:r w:rsidRPr="00A1168B">
        <w:rPr>
          <w:lang w:val="fr-FR"/>
        </w:rPr>
        <w:t xml:space="preserve">      - </w:t>
      </w:r>
      <w:proofErr w:type="spellStart"/>
      <w:r w:rsidRPr="00A1168B">
        <w:rPr>
          <w:lang w:val="fr-FR"/>
        </w:rPr>
        <w:t>postgres_data</w:t>
      </w:r>
      <w:proofErr w:type="spellEnd"/>
      <w:r w:rsidRPr="00A1168B">
        <w:rPr>
          <w:lang w:val="fr-FR"/>
        </w:rPr>
        <w:t>:/var/lib/</w:t>
      </w:r>
      <w:proofErr w:type="spellStart"/>
      <w:r w:rsidRPr="00A1168B">
        <w:rPr>
          <w:lang w:val="fr-FR"/>
        </w:rPr>
        <w:t>postgresql</w:t>
      </w:r>
      <w:proofErr w:type="spellEnd"/>
      <w:r w:rsidRPr="00A1168B">
        <w:rPr>
          <w:lang w:val="fr-FR"/>
        </w:rPr>
        <w:t>/data</w:t>
      </w:r>
    </w:p>
    <w:p w14:paraId="6C87DF9D" w14:textId="77777777" w:rsidR="00A1168B" w:rsidRPr="00A1168B" w:rsidRDefault="00A1168B" w:rsidP="00A1168B">
      <w:pPr>
        <w:rPr>
          <w:lang w:val="fr-FR"/>
        </w:rPr>
      </w:pPr>
      <w:r w:rsidRPr="00A1168B">
        <w:rPr>
          <w:lang w:val="fr-FR"/>
        </w:rPr>
        <w:t xml:space="preserve">    </w:t>
      </w:r>
      <w:proofErr w:type="spellStart"/>
      <w:proofErr w:type="gramStart"/>
      <w:r w:rsidRPr="00A1168B">
        <w:rPr>
          <w:lang w:val="fr-FR"/>
        </w:rPr>
        <w:t>environment</w:t>
      </w:r>
      <w:proofErr w:type="spellEnd"/>
      <w:r w:rsidRPr="00A1168B">
        <w:rPr>
          <w:lang w:val="fr-FR"/>
        </w:rPr>
        <w:t>:</w:t>
      </w:r>
      <w:proofErr w:type="gramEnd"/>
    </w:p>
    <w:p w14:paraId="339A83B8" w14:textId="77777777" w:rsidR="00A1168B" w:rsidRPr="00A1168B" w:rsidRDefault="00A1168B" w:rsidP="00A1168B">
      <w:pPr>
        <w:rPr>
          <w:lang w:val="fr-FR"/>
        </w:rPr>
      </w:pPr>
      <w:r w:rsidRPr="00A1168B">
        <w:rPr>
          <w:lang w:val="fr-FR"/>
        </w:rPr>
        <w:t xml:space="preserve">      - POSTGRES_DB=</w:t>
      </w:r>
      <w:proofErr w:type="spellStart"/>
      <w:r w:rsidRPr="00A1168B">
        <w:rPr>
          <w:lang w:val="fr-FR"/>
        </w:rPr>
        <w:t>feedbackdb</w:t>
      </w:r>
      <w:proofErr w:type="spellEnd"/>
    </w:p>
    <w:p w14:paraId="49BC0315" w14:textId="77777777" w:rsidR="00A1168B" w:rsidRPr="00A1168B" w:rsidRDefault="00A1168B" w:rsidP="00A1168B">
      <w:pPr>
        <w:rPr>
          <w:lang w:val="fr-FR"/>
        </w:rPr>
      </w:pPr>
      <w:r w:rsidRPr="00A1168B">
        <w:rPr>
          <w:lang w:val="fr-FR"/>
        </w:rPr>
        <w:t xml:space="preserve">      - POSTGRES_USER=</w:t>
      </w:r>
      <w:proofErr w:type="spellStart"/>
      <w:r w:rsidRPr="00A1168B">
        <w:rPr>
          <w:lang w:val="fr-FR"/>
        </w:rPr>
        <w:t>feedbackuser</w:t>
      </w:r>
      <w:proofErr w:type="spellEnd"/>
    </w:p>
    <w:p w14:paraId="4CCF2348" w14:textId="77777777" w:rsidR="00A1168B" w:rsidRPr="00A1168B" w:rsidRDefault="00A1168B" w:rsidP="00A1168B">
      <w:pPr>
        <w:rPr>
          <w:lang w:val="fr-FR"/>
        </w:rPr>
      </w:pPr>
      <w:r w:rsidRPr="00A1168B">
        <w:rPr>
          <w:lang w:val="fr-FR"/>
        </w:rPr>
        <w:t xml:space="preserve">      - POSTGRES_PASSWORD=${POSTGRES_PASSWORD}</w:t>
      </w:r>
    </w:p>
    <w:p w14:paraId="41895527" w14:textId="77777777" w:rsidR="00A1168B" w:rsidRPr="00A1168B" w:rsidRDefault="00A1168B" w:rsidP="00A1168B">
      <w:r w:rsidRPr="00A1168B">
        <w:rPr>
          <w:lang w:val="fr-FR"/>
        </w:rPr>
        <w:t xml:space="preserve">    </w:t>
      </w:r>
      <w:r w:rsidRPr="00A1168B">
        <w:t>networks:</w:t>
      </w:r>
    </w:p>
    <w:p w14:paraId="4C948465" w14:textId="77777777" w:rsidR="00A1168B" w:rsidRPr="00A1168B" w:rsidRDefault="00A1168B" w:rsidP="00A1168B">
      <w:r w:rsidRPr="00A1168B">
        <w:t xml:space="preserve">      - feedback-net</w:t>
      </w:r>
    </w:p>
    <w:p w14:paraId="78A7FE9D" w14:textId="77777777" w:rsidR="00A1168B" w:rsidRPr="00A1168B" w:rsidRDefault="00A1168B" w:rsidP="00A1168B"/>
    <w:p w14:paraId="5FDFCAC3" w14:textId="77777777" w:rsidR="00A1168B" w:rsidRPr="00A1168B" w:rsidRDefault="00A1168B" w:rsidP="00A1168B">
      <w:r w:rsidRPr="00A1168B">
        <w:t xml:space="preserve">  backend:</w:t>
      </w:r>
    </w:p>
    <w:p w14:paraId="27729340" w14:textId="77777777" w:rsidR="00A1168B" w:rsidRPr="00A1168B" w:rsidRDefault="00A1168B" w:rsidP="00A1168B">
      <w:r w:rsidRPr="00A1168B">
        <w:t xml:space="preserve">    build</w:t>
      </w:r>
      <w:proofErr w:type="gramStart"/>
      <w:r w:rsidRPr="00A1168B">
        <w:t>: .</w:t>
      </w:r>
      <w:proofErr w:type="gramEnd"/>
      <w:r w:rsidRPr="00A1168B">
        <w:t>/backend</w:t>
      </w:r>
    </w:p>
    <w:p w14:paraId="7187D41D" w14:textId="77777777" w:rsidR="00A1168B" w:rsidRPr="00A1168B" w:rsidRDefault="00A1168B" w:rsidP="00A1168B">
      <w:r w:rsidRPr="00A1168B">
        <w:t xml:space="preserve">    </w:t>
      </w:r>
      <w:proofErr w:type="spellStart"/>
      <w:r w:rsidRPr="00A1168B">
        <w:t>container_name</w:t>
      </w:r>
      <w:proofErr w:type="spellEnd"/>
      <w:r w:rsidRPr="00A1168B">
        <w:t xml:space="preserve">: </w:t>
      </w:r>
      <w:proofErr w:type="spellStart"/>
      <w:r w:rsidRPr="00A1168B">
        <w:t>django_feedback</w:t>
      </w:r>
      <w:proofErr w:type="spellEnd"/>
    </w:p>
    <w:p w14:paraId="02E162E3" w14:textId="77777777" w:rsidR="00A1168B" w:rsidRPr="00A1168B" w:rsidRDefault="00A1168B" w:rsidP="00A1168B">
      <w:r w:rsidRPr="00A1168B">
        <w:t xml:space="preserve">    </w:t>
      </w:r>
      <w:proofErr w:type="spellStart"/>
      <w:r w:rsidRPr="00A1168B">
        <w:t>env_file</w:t>
      </w:r>
      <w:proofErr w:type="spellEnd"/>
      <w:proofErr w:type="gramStart"/>
      <w:r w:rsidRPr="00A1168B">
        <w:t>: .env</w:t>
      </w:r>
      <w:proofErr w:type="gramEnd"/>
      <w:r w:rsidRPr="00A1168B">
        <w:t xml:space="preserve">             # </w:t>
      </w:r>
      <w:proofErr w:type="spellStart"/>
      <w:r w:rsidRPr="00A1168B">
        <w:t>fichier</w:t>
      </w:r>
      <w:proofErr w:type="spellEnd"/>
      <w:r w:rsidRPr="00A1168B">
        <w:t xml:space="preserve"> </w:t>
      </w:r>
      <w:proofErr w:type="spellStart"/>
      <w:r w:rsidRPr="00A1168B">
        <w:t>contenant</w:t>
      </w:r>
      <w:proofErr w:type="spellEnd"/>
      <w:r w:rsidRPr="00A1168B">
        <w:t xml:space="preserve"> DJANGO_SECRET_KEY, etc.</w:t>
      </w:r>
    </w:p>
    <w:p w14:paraId="1B9B45CE" w14:textId="77777777" w:rsidR="00A1168B" w:rsidRPr="00A1168B" w:rsidRDefault="00A1168B" w:rsidP="00A1168B">
      <w:r w:rsidRPr="00A1168B">
        <w:t xml:space="preserve">    ports:</w:t>
      </w:r>
    </w:p>
    <w:p w14:paraId="2ED1B12D" w14:textId="77777777" w:rsidR="00A1168B" w:rsidRPr="00A1168B" w:rsidRDefault="00A1168B" w:rsidP="00A1168B">
      <w:r w:rsidRPr="00A1168B">
        <w:t xml:space="preserve">      - "8000:8000"</w:t>
      </w:r>
    </w:p>
    <w:p w14:paraId="3D86E4D0" w14:textId="77777777" w:rsidR="00A1168B" w:rsidRPr="00A1168B" w:rsidRDefault="00A1168B" w:rsidP="00A1168B">
      <w:r w:rsidRPr="00A1168B">
        <w:t xml:space="preserve">    </w:t>
      </w:r>
      <w:proofErr w:type="spellStart"/>
      <w:r w:rsidRPr="00A1168B">
        <w:t>depends_on</w:t>
      </w:r>
      <w:proofErr w:type="spellEnd"/>
      <w:r w:rsidRPr="00A1168B">
        <w:t>:</w:t>
      </w:r>
    </w:p>
    <w:p w14:paraId="7B04D4C1" w14:textId="77777777" w:rsidR="00A1168B" w:rsidRPr="00A1168B" w:rsidRDefault="00A1168B" w:rsidP="00A1168B">
      <w:r w:rsidRPr="00A1168B">
        <w:t xml:space="preserve">      - </w:t>
      </w:r>
      <w:proofErr w:type="spellStart"/>
      <w:r w:rsidRPr="00A1168B">
        <w:t>db</w:t>
      </w:r>
      <w:proofErr w:type="spellEnd"/>
    </w:p>
    <w:p w14:paraId="0362DE1D" w14:textId="77777777" w:rsidR="00A1168B" w:rsidRPr="00A1168B" w:rsidRDefault="00A1168B" w:rsidP="00A1168B">
      <w:r w:rsidRPr="00A1168B">
        <w:t xml:space="preserve">    networks:</w:t>
      </w:r>
    </w:p>
    <w:p w14:paraId="02EFA487" w14:textId="77777777" w:rsidR="00A1168B" w:rsidRPr="00A1168B" w:rsidRDefault="00A1168B" w:rsidP="00A1168B">
      <w:r w:rsidRPr="00A1168B">
        <w:t xml:space="preserve">      - feedback-net</w:t>
      </w:r>
    </w:p>
    <w:p w14:paraId="3E87860A" w14:textId="77777777" w:rsidR="00A1168B" w:rsidRPr="00A1168B" w:rsidRDefault="00A1168B" w:rsidP="00A1168B"/>
    <w:p w14:paraId="702E13E9" w14:textId="77777777" w:rsidR="00A1168B" w:rsidRPr="00A1168B" w:rsidRDefault="00A1168B" w:rsidP="00A1168B">
      <w:r w:rsidRPr="00A1168B">
        <w:t xml:space="preserve">  frontend:</w:t>
      </w:r>
    </w:p>
    <w:p w14:paraId="32BEC02A" w14:textId="77777777" w:rsidR="00A1168B" w:rsidRPr="00A1168B" w:rsidRDefault="00A1168B" w:rsidP="00A1168B">
      <w:r w:rsidRPr="00A1168B">
        <w:t xml:space="preserve">    build</w:t>
      </w:r>
      <w:proofErr w:type="gramStart"/>
      <w:r w:rsidRPr="00A1168B">
        <w:t>: .</w:t>
      </w:r>
      <w:proofErr w:type="gramEnd"/>
      <w:r w:rsidRPr="00A1168B">
        <w:t>/frontend</w:t>
      </w:r>
    </w:p>
    <w:p w14:paraId="5ADEE219" w14:textId="77777777" w:rsidR="00A1168B" w:rsidRPr="00A1168B" w:rsidRDefault="00A1168B" w:rsidP="00A1168B">
      <w:r w:rsidRPr="00A1168B">
        <w:t xml:space="preserve">    </w:t>
      </w:r>
      <w:proofErr w:type="spellStart"/>
      <w:r w:rsidRPr="00A1168B">
        <w:t>container_name</w:t>
      </w:r>
      <w:proofErr w:type="spellEnd"/>
      <w:r w:rsidRPr="00A1168B">
        <w:t xml:space="preserve">: </w:t>
      </w:r>
      <w:proofErr w:type="spellStart"/>
      <w:r w:rsidRPr="00A1168B">
        <w:t>react_feedback</w:t>
      </w:r>
      <w:proofErr w:type="spellEnd"/>
    </w:p>
    <w:p w14:paraId="3394C6EE" w14:textId="77777777" w:rsidR="00A1168B" w:rsidRPr="00A1168B" w:rsidRDefault="00A1168B" w:rsidP="00A1168B">
      <w:pPr>
        <w:rPr>
          <w:lang w:val="fr-FR"/>
        </w:rPr>
      </w:pPr>
      <w:r w:rsidRPr="00A1168B">
        <w:t xml:space="preserve">    </w:t>
      </w:r>
      <w:proofErr w:type="gramStart"/>
      <w:r w:rsidRPr="00A1168B">
        <w:rPr>
          <w:lang w:val="fr-FR"/>
        </w:rPr>
        <w:t>ports:</w:t>
      </w:r>
      <w:proofErr w:type="gramEnd"/>
    </w:p>
    <w:p w14:paraId="6DA056E0" w14:textId="77777777" w:rsidR="00A1168B" w:rsidRPr="00A1168B" w:rsidRDefault="00A1168B" w:rsidP="00A1168B">
      <w:pPr>
        <w:rPr>
          <w:lang w:val="fr-FR"/>
        </w:rPr>
      </w:pPr>
      <w:r w:rsidRPr="00A1168B">
        <w:rPr>
          <w:lang w:val="fr-FR"/>
        </w:rPr>
        <w:t xml:space="preserve">      - "</w:t>
      </w:r>
      <w:proofErr w:type="gramStart"/>
      <w:r w:rsidRPr="00A1168B">
        <w:rPr>
          <w:lang w:val="fr-FR"/>
        </w:rPr>
        <w:t>3000:</w:t>
      </w:r>
      <w:proofErr w:type="gramEnd"/>
      <w:r w:rsidRPr="00A1168B">
        <w:rPr>
          <w:lang w:val="fr-FR"/>
        </w:rPr>
        <w:t xml:space="preserve">80"   # en dev on peut mapper </w:t>
      </w:r>
      <w:proofErr w:type="gramStart"/>
      <w:r w:rsidRPr="00A1168B">
        <w:rPr>
          <w:lang w:val="fr-FR"/>
        </w:rPr>
        <w:t>3000:</w:t>
      </w:r>
      <w:proofErr w:type="gramEnd"/>
      <w:r w:rsidRPr="00A1168B">
        <w:rPr>
          <w:lang w:val="fr-FR"/>
        </w:rPr>
        <w:t xml:space="preserve">3000 pour </w:t>
      </w:r>
      <w:proofErr w:type="spellStart"/>
      <w:r w:rsidRPr="00A1168B">
        <w:rPr>
          <w:lang w:val="fr-FR"/>
        </w:rPr>
        <w:t>React</w:t>
      </w:r>
      <w:proofErr w:type="spellEnd"/>
      <w:r w:rsidRPr="00A1168B">
        <w:rPr>
          <w:lang w:val="fr-FR"/>
        </w:rPr>
        <w:t xml:space="preserve"> dev server</w:t>
      </w:r>
    </w:p>
    <w:p w14:paraId="3B31B4FA" w14:textId="77777777" w:rsidR="00A1168B" w:rsidRPr="00A1168B" w:rsidRDefault="00A1168B" w:rsidP="00A1168B">
      <w:r w:rsidRPr="00A1168B">
        <w:rPr>
          <w:lang w:val="fr-FR"/>
        </w:rPr>
        <w:t xml:space="preserve">    </w:t>
      </w:r>
      <w:proofErr w:type="spellStart"/>
      <w:r w:rsidRPr="00A1168B">
        <w:t>depends_on</w:t>
      </w:r>
      <w:proofErr w:type="spellEnd"/>
      <w:r w:rsidRPr="00A1168B">
        <w:t>:</w:t>
      </w:r>
    </w:p>
    <w:p w14:paraId="7CF8C058" w14:textId="77777777" w:rsidR="00A1168B" w:rsidRPr="00A1168B" w:rsidRDefault="00A1168B" w:rsidP="00A1168B">
      <w:r w:rsidRPr="00A1168B">
        <w:t xml:space="preserve">      - backend</w:t>
      </w:r>
    </w:p>
    <w:p w14:paraId="6DF7F4E4" w14:textId="77777777" w:rsidR="00A1168B" w:rsidRPr="00A1168B" w:rsidRDefault="00A1168B" w:rsidP="00A1168B">
      <w:r w:rsidRPr="00A1168B">
        <w:t xml:space="preserve">    networks:</w:t>
      </w:r>
    </w:p>
    <w:p w14:paraId="5C7AB1A8" w14:textId="77777777" w:rsidR="00A1168B" w:rsidRPr="00A1168B" w:rsidRDefault="00A1168B" w:rsidP="00A1168B">
      <w:r w:rsidRPr="00A1168B">
        <w:t xml:space="preserve">      - feedback-net</w:t>
      </w:r>
    </w:p>
    <w:p w14:paraId="69FE6A59" w14:textId="77777777" w:rsidR="00A1168B" w:rsidRPr="00A1168B" w:rsidRDefault="00A1168B" w:rsidP="00A1168B"/>
    <w:p w14:paraId="6042BCE2" w14:textId="77777777" w:rsidR="00A1168B" w:rsidRPr="00A1168B" w:rsidRDefault="00A1168B" w:rsidP="00A1168B">
      <w:r w:rsidRPr="00A1168B">
        <w:t>networks:</w:t>
      </w:r>
    </w:p>
    <w:p w14:paraId="7B552129" w14:textId="77777777" w:rsidR="00A1168B" w:rsidRPr="00A1168B" w:rsidRDefault="00A1168B" w:rsidP="00A1168B">
      <w:r w:rsidRPr="00A1168B">
        <w:t xml:space="preserve">  feedback-net:</w:t>
      </w:r>
    </w:p>
    <w:p w14:paraId="0BE613CA" w14:textId="77777777" w:rsidR="00A1168B" w:rsidRPr="00A1168B" w:rsidRDefault="00A1168B" w:rsidP="00A1168B">
      <w:r w:rsidRPr="00A1168B">
        <w:t xml:space="preserve">    driver: bridge</w:t>
      </w:r>
    </w:p>
    <w:p w14:paraId="1491E375" w14:textId="77777777" w:rsidR="00A1168B" w:rsidRPr="00A1168B" w:rsidRDefault="00A1168B" w:rsidP="00A1168B"/>
    <w:p w14:paraId="3BCFC663" w14:textId="77777777" w:rsidR="00A1168B" w:rsidRPr="00A1168B" w:rsidRDefault="00A1168B" w:rsidP="00A1168B">
      <w:r w:rsidRPr="00A1168B">
        <w:t>volumes:</w:t>
      </w:r>
    </w:p>
    <w:p w14:paraId="2CFA975D" w14:textId="77777777" w:rsidR="00A1168B" w:rsidRPr="00A1168B" w:rsidRDefault="00A1168B" w:rsidP="00A1168B">
      <w:r w:rsidRPr="00A1168B">
        <w:t xml:space="preserve">  </w:t>
      </w:r>
      <w:proofErr w:type="spellStart"/>
      <w:r w:rsidRPr="00A1168B">
        <w:t>postgres_data</w:t>
      </w:r>
      <w:proofErr w:type="spellEnd"/>
      <w:r w:rsidRPr="00A1168B">
        <w:t>:</w:t>
      </w:r>
    </w:p>
    <w:p w14:paraId="248D84A2" w14:textId="77777777" w:rsidR="00A1168B" w:rsidRPr="00A1168B" w:rsidRDefault="00A1168B" w:rsidP="00A1168B">
      <w:proofErr w:type="gramStart"/>
      <w:r w:rsidRPr="00A1168B">
        <w:rPr>
          <w:b/>
          <w:bCs/>
        </w:rPr>
        <w:t>Explications</w:t>
      </w:r>
      <w:r w:rsidRPr="00A1168B">
        <w:t> :</w:t>
      </w:r>
      <w:proofErr w:type="gramEnd"/>
    </w:p>
    <w:p w14:paraId="6425F704" w14:textId="77777777" w:rsidR="00A1168B" w:rsidRPr="00A1168B" w:rsidRDefault="00A1168B" w:rsidP="00A1168B">
      <w:pPr>
        <w:numPr>
          <w:ilvl w:val="0"/>
          <w:numId w:val="7"/>
        </w:numPr>
        <w:rPr>
          <w:lang w:val="fr-FR"/>
        </w:rPr>
      </w:pPr>
      <w:r w:rsidRPr="00A1168B">
        <w:rPr>
          <w:lang w:val="fr-FR"/>
        </w:rPr>
        <w:t xml:space="preserve">Le service </w:t>
      </w:r>
      <w:proofErr w:type="spellStart"/>
      <w:r w:rsidRPr="00A1168B">
        <w:rPr>
          <w:b/>
          <w:bCs/>
          <w:lang w:val="fr-FR"/>
        </w:rPr>
        <w:t>db</w:t>
      </w:r>
      <w:proofErr w:type="spellEnd"/>
      <w:r w:rsidRPr="00A1168B">
        <w:rPr>
          <w:lang w:val="fr-FR"/>
        </w:rPr>
        <w:t xml:space="preserve"> utilise l’image officielle PostgreSQL. Un volume nommé </w:t>
      </w:r>
      <w:proofErr w:type="spellStart"/>
      <w:r w:rsidRPr="00A1168B">
        <w:rPr>
          <w:lang w:val="fr-FR"/>
        </w:rPr>
        <w:t>postgres_data</w:t>
      </w:r>
      <w:proofErr w:type="spellEnd"/>
      <w:r w:rsidRPr="00A1168B">
        <w:rPr>
          <w:lang w:val="fr-FR"/>
        </w:rPr>
        <w:t xml:space="preserve"> est déclaré pour persister les données de la base hors du conteneur (important en dev pour ne pas perdre les données à chaque restart, et en prod pour la durabilité). Les variables d’</w:t>
      </w:r>
      <w:proofErr w:type="spellStart"/>
      <w:r w:rsidRPr="00A1168B">
        <w:rPr>
          <w:lang w:val="fr-FR"/>
        </w:rPr>
        <w:t>env</w:t>
      </w:r>
      <w:proofErr w:type="spellEnd"/>
      <w:r w:rsidRPr="00A1168B">
        <w:rPr>
          <w:lang w:val="fr-FR"/>
        </w:rPr>
        <w:t xml:space="preserve"> définissent la base initiale et l’utilisateur. (En prod, on pourrait utiliser directement un service managé donc pas forcément ce conteneur.)</w:t>
      </w:r>
    </w:p>
    <w:p w14:paraId="1F824F30" w14:textId="77777777" w:rsidR="00A1168B" w:rsidRPr="00A1168B" w:rsidRDefault="00A1168B" w:rsidP="00A1168B">
      <w:pPr>
        <w:numPr>
          <w:ilvl w:val="0"/>
          <w:numId w:val="7"/>
        </w:numPr>
        <w:rPr>
          <w:lang w:val="fr-FR"/>
        </w:rPr>
      </w:pPr>
      <w:r w:rsidRPr="00A1168B">
        <w:rPr>
          <w:lang w:val="fr-FR"/>
        </w:rPr>
        <w:t xml:space="preserve">Le service </w:t>
      </w:r>
      <w:r w:rsidRPr="00A1168B">
        <w:rPr>
          <w:b/>
          <w:bCs/>
          <w:lang w:val="fr-FR"/>
        </w:rPr>
        <w:t>backend</w:t>
      </w:r>
      <w:r w:rsidRPr="00A1168B">
        <w:rPr>
          <w:lang w:val="fr-FR"/>
        </w:rPr>
        <w:t xml:space="preserve"> est construit à partir du </w:t>
      </w:r>
      <w:proofErr w:type="spellStart"/>
      <w:r w:rsidRPr="00A1168B">
        <w:rPr>
          <w:lang w:val="fr-FR"/>
        </w:rPr>
        <w:t>Dockerfile</w:t>
      </w:r>
      <w:proofErr w:type="spellEnd"/>
      <w:r w:rsidRPr="00A1168B">
        <w:rPr>
          <w:lang w:val="fr-FR"/>
        </w:rPr>
        <w:t xml:space="preserve"> du dossier backend/. Il charge un </w:t>
      </w:r>
      <w:proofErr w:type="gramStart"/>
      <w:r w:rsidRPr="00A1168B">
        <w:rPr>
          <w:lang w:val="fr-FR"/>
        </w:rPr>
        <w:t>fichier .</w:t>
      </w:r>
      <w:proofErr w:type="spellStart"/>
      <w:r w:rsidRPr="00A1168B">
        <w:rPr>
          <w:lang w:val="fr-FR"/>
        </w:rPr>
        <w:t>env</w:t>
      </w:r>
      <w:proofErr w:type="spellEnd"/>
      <w:proofErr w:type="gramEnd"/>
      <w:r w:rsidRPr="00A1168B">
        <w:rPr>
          <w:lang w:val="fr-FR"/>
        </w:rPr>
        <w:t xml:space="preserve"> pour les variables (on y définira POSTGRES_PASSWORD pour que le backend puisse se connecter, et autres secrets). Il expose le port 8000 sur l’hôte pour permettre l’accès API. Il dépend de la </w:t>
      </w:r>
      <w:proofErr w:type="spellStart"/>
      <w:r w:rsidRPr="00A1168B">
        <w:rPr>
          <w:lang w:val="fr-FR"/>
        </w:rPr>
        <w:t>db</w:t>
      </w:r>
      <w:proofErr w:type="spellEnd"/>
      <w:r w:rsidRPr="00A1168B">
        <w:rPr>
          <w:lang w:val="fr-FR"/>
        </w:rPr>
        <w:t xml:space="preserve"> (Compose s’assure que le conteneur </w:t>
      </w:r>
      <w:proofErr w:type="spellStart"/>
      <w:r w:rsidRPr="00A1168B">
        <w:rPr>
          <w:lang w:val="fr-FR"/>
        </w:rPr>
        <w:t>db</w:t>
      </w:r>
      <w:proofErr w:type="spellEnd"/>
      <w:r w:rsidRPr="00A1168B">
        <w:rPr>
          <w:lang w:val="fr-FR"/>
        </w:rPr>
        <w:t xml:space="preserve"> démarre en premier).</w:t>
      </w:r>
    </w:p>
    <w:p w14:paraId="6524AC24" w14:textId="77777777" w:rsidR="00A1168B" w:rsidRPr="00A1168B" w:rsidRDefault="00A1168B" w:rsidP="00A1168B">
      <w:pPr>
        <w:numPr>
          <w:ilvl w:val="0"/>
          <w:numId w:val="7"/>
        </w:numPr>
        <w:rPr>
          <w:lang w:val="fr-FR"/>
        </w:rPr>
      </w:pPr>
      <w:r w:rsidRPr="00A1168B">
        <w:rPr>
          <w:lang w:val="fr-FR"/>
        </w:rPr>
        <w:lastRenderedPageBreak/>
        <w:t xml:space="preserve">Le service </w:t>
      </w:r>
      <w:r w:rsidRPr="00A1168B">
        <w:rPr>
          <w:b/>
          <w:bCs/>
          <w:lang w:val="fr-FR"/>
        </w:rPr>
        <w:t>frontend</w:t>
      </w:r>
      <w:r w:rsidRPr="00A1168B">
        <w:rPr>
          <w:lang w:val="fr-FR"/>
        </w:rPr>
        <w:t xml:space="preserve"> est construit à partir du </w:t>
      </w:r>
      <w:proofErr w:type="spellStart"/>
      <w:r w:rsidRPr="00A1168B">
        <w:rPr>
          <w:lang w:val="fr-FR"/>
        </w:rPr>
        <w:t>Dockerfile</w:t>
      </w:r>
      <w:proofErr w:type="spellEnd"/>
      <w:r w:rsidRPr="00A1168B">
        <w:rPr>
          <w:lang w:val="fr-FR"/>
        </w:rPr>
        <w:t xml:space="preserve"> du dossier frontend/. On mappe le port 80 interne sur le 3000 de l’hôte pour accéder au site web (ainsi, en lançant docker-compose up, le </w:t>
      </w:r>
      <w:proofErr w:type="spellStart"/>
      <w:r w:rsidRPr="00A1168B">
        <w:rPr>
          <w:lang w:val="fr-FR"/>
        </w:rPr>
        <w:t>dashboard</w:t>
      </w:r>
      <w:proofErr w:type="spellEnd"/>
      <w:r w:rsidRPr="00A1168B">
        <w:rPr>
          <w:lang w:val="fr-FR"/>
        </w:rPr>
        <w:t xml:space="preserve"> </w:t>
      </w:r>
      <w:proofErr w:type="spellStart"/>
      <w:r w:rsidRPr="00A1168B">
        <w:rPr>
          <w:lang w:val="fr-FR"/>
        </w:rPr>
        <w:t>React</w:t>
      </w:r>
      <w:proofErr w:type="spellEnd"/>
      <w:r w:rsidRPr="00A1168B">
        <w:rPr>
          <w:lang w:val="fr-FR"/>
        </w:rPr>
        <w:t xml:space="preserve"> est dispo sur </w:t>
      </w:r>
      <w:hyperlink r:id="rId7" w:history="1">
        <w:r w:rsidRPr="00A1168B">
          <w:rPr>
            <w:rStyle w:val="Hyperlink"/>
            <w:lang w:val="fr-FR"/>
          </w:rPr>
          <w:t>http://localhost:3000</w:t>
        </w:r>
      </w:hyperlink>
      <w:r w:rsidRPr="00A1168B">
        <w:rPr>
          <w:lang w:val="fr-FR"/>
        </w:rPr>
        <w:t xml:space="preserve">). En environnement de développement, on peut ajuster pour utiliser le mode dev (par ex en surchargeant la commande par </w:t>
      </w:r>
      <w:proofErr w:type="spellStart"/>
      <w:r w:rsidRPr="00A1168B">
        <w:rPr>
          <w:lang w:val="fr-FR"/>
        </w:rPr>
        <w:t>yarn</w:t>
      </w:r>
      <w:proofErr w:type="spellEnd"/>
      <w:r w:rsidRPr="00A1168B">
        <w:rPr>
          <w:lang w:val="fr-FR"/>
        </w:rPr>
        <w:t xml:space="preserve"> start et en mappant </w:t>
      </w:r>
      <w:proofErr w:type="gramStart"/>
      <w:r w:rsidRPr="00A1168B">
        <w:rPr>
          <w:lang w:val="fr-FR"/>
        </w:rPr>
        <w:t>3000:</w:t>
      </w:r>
      <w:proofErr w:type="gramEnd"/>
      <w:r w:rsidRPr="00A1168B">
        <w:rPr>
          <w:lang w:val="fr-FR"/>
        </w:rPr>
        <w:t xml:space="preserve">3000). Le </w:t>
      </w:r>
      <w:proofErr w:type="spellStart"/>
      <w:r w:rsidRPr="00A1168B">
        <w:rPr>
          <w:lang w:val="fr-FR"/>
        </w:rPr>
        <w:t>depends_on</w:t>
      </w:r>
      <w:proofErr w:type="spellEnd"/>
      <w:r w:rsidRPr="00A1168B">
        <w:rPr>
          <w:lang w:val="fr-FR"/>
        </w:rPr>
        <w:t xml:space="preserve"> assure que le backend est lancé (même si le front peut fonctionner sans le backend initialement, on le met pour l’ordre).</w:t>
      </w:r>
    </w:p>
    <w:p w14:paraId="4AECDAC3" w14:textId="77777777" w:rsidR="00A1168B" w:rsidRPr="00A1168B" w:rsidRDefault="00A1168B" w:rsidP="00A1168B">
      <w:pPr>
        <w:numPr>
          <w:ilvl w:val="0"/>
          <w:numId w:val="7"/>
        </w:numPr>
        <w:rPr>
          <w:lang w:val="fr-FR"/>
        </w:rPr>
      </w:pPr>
      <w:r w:rsidRPr="00A1168B">
        <w:rPr>
          <w:lang w:val="fr-FR"/>
        </w:rPr>
        <w:t xml:space="preserve">Tous les services sont sur le même réseau Docker </w:t>
      </w:r>
      <w:r w:rsidRPr="00A1168B">
        <w:rPr>
          <w:i/>
          <w:iCs/>
          <w:lang w:val="fr-FR"/>
        </w:rPr>
        <w:t>feedback-net</w:t>
      </w:r>
      <w:r w:rsidRPr="00A1168B">
        <w:rPr>
          <w:lang w:val="fr-FR"/>
        </w:rPr>
        <w:t xml:space="preserve">, ce qui permet au backend de joindre </w:t>
      </w:r>
      <w:proofErr w:type="spellStart"/>
      <w:r w:rsidRPr="00A1168B">
        <w:rPr>
          <w:lang w:val="fr-FR"/>
        </w:rPr>
        <w:t>db</w:t>
      </w:r>
      <w:proofErr w:type="spellEnd"/>
      <w:r w:rsidRPr="00A1168B">
        <w:rPr>
          <w:lang w:val="fr-FR"/>
        </w:rPr>
        <w:t xml:space="preserve"> via son </w:t>
      </w:r>
      <w:proofErr w:type="spellStart"/>
      <w:r w:rsidRPr="00A1168B">
        <w:rPr>
          <w:lang w:val="fr-FR"/>
        </w:rPr>
        <w:t>hostname</w:t>
      </w:r>
      <w:proofErr w:type="spellEnd"/>
      <w:r w:rsidRPr="00A1168B">
        <w:rPr>
          <w:lang w:val="fr-FR"/>
        </w:rPr>
        <w:t xml:space="preserve">. Le </w:t>
      </w:r>
      <w:r w:rsidRPr="00A1168B">
        <w:rPr>
          <w:b/>
          <w:bCs/>
          <w:lang w:val="fr-FR"/>
        </w:rPr>
        <w:t>DATABASE_URL</w:t>
      </w:r>
      <w:r w:rsidRPr="00A1168B">
        <w:rPr>
          <w:lang w:val="fr-FR"/>
        </w:rPr>
        <w:t xml:space="preserve"> dans le backend pourrait ainsi être postgres://feedbackuser:pass@db:5432/feedbackdb (on peut construire cette URL à partir des </w:t>
      </w:r>
      <w:proofErr w:type="spellStart"/>
      <w:r w:rsidRPr="00A1168B">
        <w:rPr>
          <w:lang w:val="fr-FR"/>
        </w:rPr>
        <w:t>env</w:t>
      </w:r>
      <w:proofErr w:type="spellEnd"/>
      <w:r w:rsidRPr="00A1168B">
        <w:rPr>
          <w:lang w:val="fr-FR"/>
        </w:rPr>
        <w:t xml:space="preserve"> var dans Compose).</w:t>
      </w:r>
    </w:p>
    <w:p w14:paraId="7B914413" w14:textId="77777777" w:rsidR="00A1168B" w:rsidRPr="00A1168B" w:rsidRDefault="00A1168B" w:rsidP="00A1168B">
      <w:pPr>
        <w:rPr>
          <w:lang w:val="fr-FR"/>
        </w:rPr>
      </w:pPr>
      <w:r w:rsidRPr="00A1168B">
        <w:rPr>
          <w:lang w:val="fr-FR"/>
        </w:rPr>
        <w:t xml:space="preserve">Ce fichier Compose est utile en développement (montage rapide des conteneurs) et peut être adapté pour la production. En prod, on pourra utiliser des images </w:t>
      </w:r>
      <w:proofErr w:type="spellStart"/>
      <w:r w:rsidRPr="00A1168B">
        <w:rPr>
          <w:lang w:val="fr-FR"/>
        </w:rPr>
        <w:t>pré-construites</w:t>
      </w:r>
      <w:proofErr w:type="spellEnd"/>
      <w:r w:rsidRPr="00A1168B">
        <w:rPr>
          <w:lang w:val="fr-FR"/>
        </w:rPr>
        <w:t xml:space="preserve"> (déployées via CI/CD) et un orchestrateur plus robuste (</w:t>
      </w:r>
      <w:proofErr w:type="spellStart"/>
      <w:r w:rsidRPr="00A1168B">
        <w:rPr>
          <w:lang w:val="fr-FR"/>
        </w:rPr>
        <w:t>Kubernetes</w:t>
      </w:r>
      <w:proofErr w:type="spellEnd"/>
      <w:r w:rsidRPr="00A1168B">
        <w:rPr>
          <w:lang w:val="fr-FR"/>
        </w:rPr>
        <w:t>, ECS, etc.), mais la logique reste similaire.</w:t>
      </w:r>
    </w:p>
    <w:p w14:paraId="0EED99EC" w14:textId="77777777" w:rsidR="00A1168B" w:rsidRPr="00A1168B" w:rsidRDefault="00A1168B" w:rsidP="00A1168B">
      <w:pPr>
        <w:rPr>
          <w:b/>
          <w:bCs/>
          <w:lang w:val="fr-FR"/>
        </w:rPr>
      </w:pPr>
      <w:r w:rsidRPr="00A1168B">
        <w:rPr>
          <w:b/>
          <w:bCs/>
          <w:lang w:val="fr-FR"/>
        </w:rPr>
        <w:t>Déploiement Cloud et Scalabilité</w:t>
      </w:r>
    </w:p>
    <w:p w14:paraId="4C36A084" w14:textId="77777777" w:rsidR="00A1168B" w:rsidRPr="00A1168B" w:rsidRDefault="00A1168B" w:rsidP="00A1168B">
      <w:pPr>
        <w:rPr>
          <w:lang w:val="fr-FR"/>
        </w:rPr>
      </w:pPr>
      <w:r w:rsidRPr="00A1168B">
        <w:rPr>
          <w:lang w:val="fr-FR"/>
        </w:rPr>
        <w:t xml:space="preserve">L’infrastructure cible est cloud-native : on vise un déploiement sur un cloud public (AWS, GCP, Azure) en profitant des services managés. Par exemple, on peut déployer ces conteneurs sur AWS </w:t>
      </w:r>
      <w:proofErr w:type="spellStart"/>
      <w:r w:rsidRPr="00A1168B">
        <w:rPr>
          <w:lang w:val="fr-FR"/>
        </w:rPr>
        <w:t>Elastic</w:t>
      </w:r>
      <w:proofErr w:type="spellEnd"/>
      <w:r w:rsidRPr="00A1168B">
        <w:rPr>
          <w:lang w:val="fr-FR"/>
        </w:rPr>
        <w:t xml:space="preserve"> </w:t>
      </w:r>
      <w:proofErr w:type="spellStart"/>
      <w:r w:rsidRPr="00A1168B">
        <w:rPr>
          <w:lang w:val="fr-FR"/>
        </w:rPr>
        <w:t>Beanstalk</w:t>
      </w:r>
      <w:proofErr w:type="spellEnd"/>
      <w:r w:rsidRPr="00A1168B">
        <w:rPr>
          <w:lang w:val="fr-FR"/>
        </w:rPr>
        <w:t xml:space="preserve"> ou ECS/EKS, en utilisant une base de données managée (RDS PostgreSQL) pour fiabilité et backups. L’architecture se veut </w:t>
      </w:r>
      <w:r w:rsidRPr="00A1168B">
        <w:rPr>
          <w:b/>
          <w:bCs/>
          <w:lang w:val="fr-FR"/>
        </w:rPr>
        <w:t>horizontale</w:t>
      </w:r>
      <w:r w:rsidRPr="00A1168B">
        <w:rPr>
          <w:lang w:val="fr-FR"/>
        </w:rPr>
        <w:t xml:space="preserve">ment scalable : on peut lancer plusieurs instances du conteneur backend derrière un </w:t>
      </w:r>
      <w:proofErr w:type="spellStart"/>
      <w:r w:rsidRPr="00A1168B">
        <w:rPr>
          <w:b/>
          <w:bCs/>
          <w:lang w:val="fr-FR"/>
        </w:rPr>
        <w:t>load</w:t>
      </w:r>
      <w:proofErr w:type="spellEnd"/>
      <w:r w:rsidRPr="00A1168B">
        <w:rPr>
          <w:b/>
          <w:bCs/>
          <w:lang w:val="fr-FR"/>
        </w:rPr>
        <w:t xml:space="preserve"> balancer</w:t>
      </w:r>
      <w:r w:rsidRPr="00A1168B">
        <w:rPr>
          <w:lang w:val="fr-FR"/>
        </w:rPr>
        <w:t xml:space="preserve"> pour supporter la charge (et idem pour le front si nécessaire).</w:t>
      </w:r>
    </w:p>
    <w:p w14:paraId="66B8C11E" w14:textId="77777777" w:rsidR="00A1168B" w:rsidRPr="00A1168B" w:rsidRDefault="00A1168B" w:rsidP="00A1168B">
      <w:pPr>
        <w:rPr>
          <w:lang w:val="fr-FR"/>
        </w:rPr>
      </w:pPr>
      <w:r w:rsidRPr="00A1168B">
        <w:rPr>
          <w:lang w:val="fr-FR"/>
        </w:rPr>
        <w:t xml:space="preserve">On configurera une </w:t>
      </w:r>
      <w:r w:rsidRPr="00A1168B">
        <w:rPr>
          <w:b/>
          <w:bCs/>
          <w:lang w:val="fr-FR"/>
        </w:rPr>
        <w:t>intégration continue/déploiement continu (CI/CD)</w:t>
      </w:r>
      <w:r w:rsidRPr="00A1168B">
        <w:rPr>
          <w:lang w:val="fr-FR"/>
        </w:rPr>
        <w:t xml:space="preserve"> (voir section suivante) qui, à chaque nouvelle version validée, construit les images Docker et les pousse (sur un </w:t>
      </w:r>
      <w:proofErr w:type="spellStart"/>
      <w:r w:rsidRPr="00A1168B">
        <w:rPr>
          <w:lang w:val="fr-FR"/>
        </w:rPr>
        <w:t>registry</w:t>
      </w:r>
      <w:proofErr w:type="spellEnd"/>
      <w:r w:rsidRPr="00A1168B">
        <w:rPr>
          <w:lang w:val="fr-FR"/>
        </w:rPr>
        <w:t xml:space="preserve"> privé), puis déclenche le déploiement (par ex. via </w:t>
      </w:r>
      <w:proofErr w:type="spellStart"/>
      <w:r w:rsidRPr="00A1168B">
        <w:rPr>
          <w:lang w:val="fr-FR"/>
        </w:rPr>
        <w:t>Kubernetes</w:t>
      </w:r>
      <w:proofErr w:type="spellEnd"/>
      <w:r w:rsidRPr="00A1168B">
        <w:rPr>
          <w:lang w:val="fr-FR"/>
        </w:rPr>
        <w:t xml:space="preserve"> </w:t>
      </w:r>
      <w:proofErr w:type="spellStart"/>
      <w:r w:rsidRPr="00A1168B">
        <w:rPr>
          <w:lang w:val="fr-FR"/>
        </w:rPr>
        <w:t>kubectl</w:t>
      </w:r>
      <w:proofErr w:type="spellEnd"/>
      <w:r w:rsidRPr="00A1168B">
        <w:rPr>
          <w:lang w:val="fr-FR"/>
        </w:rPr>
        <w:t xml:space="preserve"> ou via le service CI du cloud). Ainsi, on réduit les temps de mise en production.</w:t>
      </w:r>
    </w:p>
    <w:p w14:paraId="58D57B95" w14:textId="77777777" w:rsidR="00A1168B" w:rsidRPr="00A1168B" w:rsidRDefault="00A1168B" w:rsidP="00A1168B">
      <w:pPr>
        <w:rPr>
          <w:lang w:val="fr-FR"/>
        </w:rPr>
      </w:pPr>
      <w:r w:rsidRPr="00A1168B">
        <w:rPr>
          <w:lang w:val="fr-FR"/>
        </w:rPr>
        <w:t xml:space="preserve">Niveau réseau, tous les services sensibles sont dans </w:t>
      </w:r>
      <w:proofErr w:type="gramStart"/>
      <w:r w:rsidRPr="00A1168B">
        <w:rPr>
          <w:lang w:val="fr-FR"/>
        </w:rPr>
        <w:t>un VPC privé</w:t>
      </w:r>
      <w:proofErr w:type="gramEnd"/>
      <w:r w:rsidRPr="00A1168B">
        <w:rPr>
          <w:lang w:val="fr-FR"/>
        </w:rPr>
        <w:t xml:space="preserve">, seules les portions nécessaires sont exposées : le frontend sur un port 443, le backend sur 443 (derrière un proxy ou via </w:t>
      </w:r>
      <w:proofErr w:type="spellStart"/>
      <w:r w:rsidRPr="00A1168B">
        <w:rPr>
          <w:lang w:val="fr-FR"/>
        </w:rPr>
        <w:t>ingress</w:t>
      </w:r>
      <w:proofErr w:type="spellEnd"/>
      <w:r w:rsidRPr="00A1168B">
        <w:rPr>
          <w:lang w:val="fr-FR"/>
        </w:rPr>
        <w:t xml:space="preserve">), </w:t>
      </w:r>
      <w:proofErr w:type="gramStart"/>
      <w:r w:rsidRPr="00A1168B">
        <w:rPr>
          <w:lang w:val="fr-FR"/>
        </w:rPr>
        <w:t>la base restant</w:t>
      </w:r>
      <w:proofErr w:type="gramEnd"/>
      <w:r w:rsidRPr="00A1168B">
        <w:rPr>
          <w:lang w:val="fr-FR"/>
        </w:rPr>
        <w:t xml:space="preserve"> inaccessible de l’extérieur (juste accessible aux conteneurs backend). Les communications internes conteneur-&gt;BD se font en TLS si possible, et externes évidemment en HTTPS. Les secrets (</w:t>
      </w:r>
      <w:proofErr w:type="spellStart"/>
      <w:r w:rsidRPr="00A1168B">
        <w:rPr>
          <w:lang w:val="fr-FR"/>
        </w:rPr>
        <w:t>passwords</w:t>
      </w:r>
      <w:proofErr w:type="spellEnd"/>
      <w:r w:rsidRPr="00A1168B">
        <w:rPr>
          <w:lang w:val="fr-FR"/>
        </w:rPr>
        <w:t xml:space="preserve"> DB, </w:t>
      </w:r>
      <w:proofErr w:type="spellStart"/>
      <w:r w:rsidRPr="00A1168B">
        <w:rPr>
          <w:lang w:val="fr-FR"/>
        </w:rPr>
        <w:t>tokens</w:t>
      </w:r>
      <w:proofErr w:type="spellEnd"/>
      <w:r w:rsidRPr="00A1168B">
        <w:rPr>
          <w:lang w:val="fr-FR"/>
        </w:rPr>
        <w:t xml:space="preserve"> API WhatsApp…) sont stockés de manière sécurisée, idéalement via le gestionnaire du cloud (AWS Secret Manager ou variables chiffrées dans GitHub Actions).</w:t>
      </w:r>
    </w:p>
    <w:p w14:paraId="10F2DB3F" w14:textId="77777777" w:rsidR="00A1168B" w:rsidRPr="00A1168B" w:rsidRDefault="00A1168B" w:rsidP="00A1168B">
      <w:pPr>
        <w:rPr>
          <w:lang w:val="fr-FR"/>
        </w:rPr>
      </w:pPr>
      <w:r w:rsidRPr="00A1168B">
        <w:rPr>
          <w:lang w:val="fr-FR"/>
        </w:rPr>
        <w:t>En cas de montée en charge, on peut utiliser l’auto-</w:t>
      </w:r>
      <w:proofErr w:type="spellStart"/>
      <w:r w:rsidRPr="00A1168B">
        <w:rPr>
          <w:lang w:val="fr-FR"/>
        </w:rPr>
        <w:t>scaling</w:t>
      </w:r>
      <w:proofErr w:type="spellEnd"/>
      <w:r w:rsidRPr="00A1168B">
        <w:rPr>
          <w:lang w:val="fr-FR"/>
        </w:rPr>
        <w:t xml:space="preserve"> (par ex. augmenter le nombre de </w:t>
      </w:r>
      <w:proofErr w:type="spellStart"/>
      <w:r w:rsidRPr="00A1168B">
        <w:rPr>
          <w:lang w:val="fr-FR"/>
        </w:rPr>
        <w:t>pods</w:t>
      </w:r>
      <w:proofErr w:type="spellEnd"/>
      <w:r w:rsidRPr="00A1168B">
        <w:rPr>
          <w:lang w:val="fr-FR"/>
        </w:rPr>
        <w:t xml:space="preserve"> </w:t>
      </w:r>
      <w:proofErr w:type="spellStart"/>
      <w:r w:rsidRPr="00A1168B">
        <w:rPr>
          <w:lang w:val="fr-FR"/>
        </w:rPr>
        <w:t>Kubernetes</w:t>
      </w:r>
      <w:proofErr w:type="spellEnd"/>
      <w:r w:rsidRPr="00A1168B">
        <w:rPr>
          <w:lang w:val="fr-FR"/>
        </w:rPr>
        <w:t xml:space="preserve"> de backend si le CPU dépasse un seuil, etc.). Les fichiers statiques du </w:t>
      </w:r>
      <w:r w:rsidRPr="00A1168B">
        <w:rPr>
          <w:lang w:val="fr-FR"/>
        </w:rPr>
        <w:lastRenderedPageBreak/>
        <w:t>frontend peuvent être servis via un CDN pour alléger la charge. La base PostgreSQL peut être dimensionnée verticalement ou passé en cluster si nécessaire, et surtout des index et optimisations de requêtes devront minimiser la charge par requête.</w:t>
      </w:r>
    </w:p>
    <w:p w14:paraId="4FD1CABD" w14:textId="77777777" w:rsidR="00A1168B" w:rsidRPr="00A1168B" w:rsidRDefault="00A1168B" w:rsidP="00A1168B">
      <w:pPr>
        <w:rPr>
          <w:b/>
          <w:bCs/>
          <w:lang w:val="fr-FR"/>
        </w:rPr>
      </w:pPr>
      <w:r w:rsidRPr="00A1168B">
        <w:rPr>
          <w:b/>
          <w:bCs/>
          <w:lang w:val="fr-FR"/>
        </w:rPr>
        <w:t>4. Tests et CI/CD</w:t>
      </w:r>
    </w:p>
    <w:p w14:paraId="3E5BA01C" w14:textId="77777777" w:rsidR="00A1168B" w:rsidRPr="00A1168B" w:rsidRDefault="00A1168B" w:rsidP="00A1168B">
      <w:pPr>
        <w:rPr>
          <w:b/>
          <w:bCs/>
          <w:lang w:val="fr-FR"/>
        </w:rPr>
      </w:pPr>
      <w:r w:rsidRPr="00A1168B">
        <w:rPr>
          <w:b/>
          <w:bCs/>
          <w:lang w:val="fr-FR"/>
        </w:rPr>
        <w:t>Stratégie de Tests (Backend &amp; Frontend)</w:t>
      </w:r>
    </w:p>
    <w:p w14:paraId="5C1A17C7" w14:textId="77777777" w:rsidR="00A1168B" w:rsidRPr="00A1168B" w:rsidRDefault="00A1168B" w:rsidP="00A1168B">
      <w:pPr>
        <w:rPr>
          <w:lang w:val="fr-FR"/>
        </w:rPr>
      </w:pPr>
      <w:r w:rsidRPr="00A1168B">
        <w:rPr>
          <w:lang w:val="fr-FR"/>
        </w:rPr>
        <w:t xml:space="preserve">La qualité du code sera assurée par une batterie de tests automatisés </w:t>
      </w:r>
      <w:r w:rsidRPr="00A1168B">
        <w:rPr>
          <w:b/>
          <w:bCs/>
          <w:lang w:val="fr-FR"/>
        </w:rPr>
        <w:t>unitaires</w:t>
      </w:r>
      <w:r w:rsidRPr="00A1168B">
        <w:rPr>
          <w:lang w:val="fr-FR"/>
        </w:rPr>
        <w:t xml:space="preserve"> et </w:t>
      </w:r>
      <w:r w:rsidRPr="00A1168B">
        <w:rPr>
          <w:b/>
          <w:bCs/>
          <w:lang w:val="fr-FR"/>
        </w:rPr>
        <w:t>d’intégration</w:t>
      </w:r>
      <w:r w:rsidRPr="00A1168B">
        <w:rPr>
          <w:lang w:val="fr-FR"/>
        </w:rPr>
        <w:t>.</w:t>
      </w:r>
    </w:p>
    <w:p w14:paraId="700F23AD" w14:textId="77777777" w:rsidR="00A1168B" w:rsidRPr="00A1168B" w:rsidRDefault="00A1168B" w:rsidP="00A1168B">
      <w:r w:rsidRPr="00A1168B">
        <w:rPr>
          <w:b/>
          <w:bCs/>
          <w:lang w:val="fr-FR"/>
        </w:rPr>
        <w:t>Backend (Django)</w:t>
      </w:r>
      <w:r w:rsidRPr="00A1168B">
        <w:rPr>
          <w:lang w:val="fr-FR"/>
        </w:rPr>
        <w:t xml:space="preserve"> : On utilise le </w:t>
      </w:r>
      <w:proofErr w:type="spellStart"/>
      <w:r w:rsidRPr="00A1168B">
        <w:rPr>
          <w:lang w:val="fr-FR"/>
        </w:rPr>
        <w:t>framework</w:t>
      </w:r>
      <w:proofErr w:type="spellEnd"/>
      <w:r w:rsidRPr="00A1168B">
        <w:rPr>
          <w:lang w:val="fr-FR"/>
        </w:rPr>
        <w:t xml:space="preserve"> de test Django (basé sur </w:t>
      </w:r>
      <w:proofErr w:type="spellStart"/>
      <w:r w:rsidRPr="00A1168B">
        <w:rPr>
          <w:lang w:val="fr-FR"/>
        </w:rPr>
        <w:t>unittest</w:t>
      </w:r>
      <w:proofErr w:type="spellEnd"/>
      <w:r w:rsidRPr="00A1168B">
        <w:rPr>
          <w:lang w:val="fr-FR"/>
        </w:rPr>
        <w:t xml:space="preserve">) ou </w:t>
      </w:r>
      <w:proofErr w:type="spellStart"/>
      <w:r w:rsidRPr="00A1168B">
        <w:rPr>
          <w:lang w:val="fr-FR"/>
        </w:rPr>
        <w:t>Pytest</w:t>
      </w:r>
      <w:proofErr w:type="spellEnd"/>
      <w:r w:rsidRPr="00A1168B">
        <w:rPr>
          <w:lang w:val="fr-FR"/>
        </w:rPr>
        <w:t xml:space="preserve"> avec le plugin </w:t>
      </w:r>
      <w:proofErr w:type="spellStart"/>
      <w:r w:rsidRPr="00A1168B">
        <w:rPr>
          <w:lang w:val="fr-FR"/>
        </w:rPr>
        <w:t>pytest-django</w:t>
      </w:r>
      <w:proofErr w:type="spellEnd"/>
      <w:r w:rsidRPr="00A1168B">
        <w:rPr>
          <w:lang w:val="fr-FR"/>
        </w:rPr>
        <w:t xml:space="preserve"> pour un style plus fluide. </w:t>
      </w:r>
      <w:r w:rsidRPr="00A1168B">
        <w:t xml:space="preserve">Les tests </w:t>
      </w:r>
      <w:proofErr w:type="spellStart"/>
      <w:r w:rsidRPr="00A1168B">
        <w:t>unitaires</w:t>
      </w:r>
      <w:proofErr w:type="spellEnd"/>
      <w:r w:rsidRPr="00A1168B">
        <w:t xml:space="preserve"> </w:t>
      </w:r>
      <w:proofErr w:type="spellStart"/>
      <w:proofErr w:type="gramStart"/>
      <w:r w:rsidRPr="00A1168B">
        <w:t>couvriront</w:t>
      </w:r>
      <w:proofErr w:type="spellEnd"/>
      <w:r w:rsidRPr="00A1168B">
        <w:t xml:space="preserve"> :</w:t>
      </w:r>
      <w:proofErr w:type="gramEnd"/>
    </w:p>
    <w:p w14:paraId="0FD8A3C1" w14:textId="77777777" w:rsidR="00A1168B" w:rsidRPr="00A1168B" w:rsidRDefault="00A1168B" w:rsidP="00A1168B">
      <w:pPr>
        <w:numPr>
          <w:ilvl w:val="0"/>
          <w:numId w:val="8"/>
        </w:numPr>
        <w:rPr>
          <w:lang w:val="fr-FR"/>
        </w:rPr>
      </w:pPr>
      <w:r w:rsidRPr="00A1168B">
        <w:rPr>
          <w:lang w:val="fr-FR"/>
        </w:rPr>
        <w:t>Les modèles (</w:t>
      </w:r>
      <w:proofErr w:type="gramStart"/>
      <w:r w:rsidRPr="00A1168B">
        <w:rPr>
          <w:lang w:val="fr-FR"/>
        </w:rPr>
        <w:t>ex:</w:t>
      </w:r>
      <w:proofErr w:type="gramEnd"/>
      <w:r w:rsidRPr="00A1168B">
        <w:rPr>
          <w:lang w:val="fr-FR"/>
        </w:rPr>
        <w:t xml:space="preserve"> création d’un Feedback avec tel champ, vérification que les méthodes de modèle – par ex une méthode qui calcule la durée de résolution – fonctionnent correctement).</w:t>
      </w:r>
    </w:p>
    <w:p w14:paraId="050ED8FE" w14:textId="77777777" w:rsidR="00A1168B" w:rsidRPr="00A1168B" w:rsidRDefault="00A1168B" w:rsidP="00A1168B">
      <w:pPr>
        <w:numPr>
          <w:ilvl w:val="0"/>
          <w:numId w:val="8"/>
        </w:numPr>
        <w:rPr>
          <w:lang w:val="fr-FR"/>
        </w:rPr>
      </w:pPr>
      <w:r w:rsidRPr="00A1168B">
        <w:rPr>
          <w:lang w:val="fr-FR"/>
        </w:rPr>
        <w:t xml:space="preserve">Les vues/API DRF : on utilise le </w:t>
      </w:r>
      <w:proofErr w:type="spellStart"/>
      <w:r w:rsidRPr="00A1168B">
        <w:rPr>
          <w:b/>
          <w:bCs/>
          <w:lang w:val="fr-FR"/>
        </w:rPr>
        <w:t>APIClient</w:t>
      </w:r>
      <w:proofErr w:type="spellEnd"/>
      <w:r w:rsidRPr="00A1168B">
        <w:rPr>
          <w:lang w:val="fr-FR"/>
        </w:rPr>
        <w:t xml:space="preserve"> de Django REST Framework pour simuler des requêtes HTTP sur nos </w:t>
      </w:r>
      <w:proofErr w:type="spellStart"/>
      <w:r w:rsidRPr="00A1168B">
        <w:rPr>
          <w:lang w:val="fr-FR"/>
        </w:rPr>
        <w:t>endpoints</w:t>
      </w:r>
      <w:proofErr w:type="spellEnd"/>
      <w:r w:rsidRPr="00A1168B">
        <w:rPr>
          <w:lang w:val="fr-FR"/>
        </w:rPr>
        <w:t>. Par exemple, tester que POST /feedbacks sans catégorie retourne bien un 201 avec catégorie par défaut, ou qu’avec des données invalides on obtient 400.</w:t>
      </w:r>
    </w:p>
    <w:p w14:paraId="25A72C64" w14:textId="77777777" w:rsidR="00A1168B" w:rsidRPr="00A1168B" w:rsidRDefault="00A1168B" w:rsidP="00A1168B">
      <w:pPr>
        <w:numPr>
          <w:ilvl w:val="0"/>
          <w:numId w:val="8"/>
        </w:numPr>
        <w:rPr>
          <w:lang w:val="fr-FR"/>
        </w:rPr>
      </w:pPr>
      <w:r w:rsidRPr="00A1168B">
        <w:rPr>
          <w:lang w:val="fr-FR"/>
        </w:rPr>
        <w:t>Les permissions : tests pour vérifier qu’un utilisateur sans droits ne peut accéder à une ressource protégée (par ex. un agent d’</w:t>
      </w:r>
      <w:proofErr w:type="spellStart"/>
      <w:r w:rsidRPr="00A1168B">
        <w:rPr>
          <w:lang w:val="fr-FR"/>
        </w:rPr>
        <w:t>org</w:t>
      </w:r>
      <w:proofErr w:type="spellEnd"/>
      <w:r w:rsidRPr="00A1168B">
        <w:rPr>
          <w:lang w:val="fr-FR"/>
        </w:rPr>
        <w:t xml:space="preserve"> X ne peut pas voir les feedbacks de l’</w:t>
      </w:r>
      <w:proofErr w:type="spellStart"/>
      <w:r w:rsidRPr="00A1168B">
        <w:rPr>
          <w:lang w:val="fr-FR"/>
        </w:rPr>
        <w:t>org</w:t>
      </w:r>
      <w:proofErr w:type="spellEnd"/>
      <w:r w:rsidRPr="00A1168B">
        <w:rPr>
          <w:lang w:val="fr-FR"/>
        </w:rPr>
        <w:t xml:space="preserve"> Y – on pourra créer deux </w:t>
      </w:r>
      <w:proofErr w:type="spellStart"/>
      <w:r w:rsidRPr="00A1168B">
        <w:rPr>
          <w:lang w:val="fr-FR"/>
        </w:rPr>
        <w:t>users</w:t>
      </w:r>
      <w:proofErr w:type="spellEnd"/>
      <w:r w:rsidRPr="00A1168B">
        <w:rPr>
          <w:lang w:val="fr-FR"/>
        </w:rPr>
        <w:t xml:space="preserve"> de deux </w:t>
      </w:r>
      <w:proofErr w:type="spellStart"/>
      <w:r w:rsidRPr="00A1168B">
        <w:rPr>
          <w:lang w:val="fr-FR"/>
        </w:rPr>
        <w:t>orgs</w:t>
      </w:r>
      <w:proofErr w:type="spellEnd"/>
      <w:r w:rsidRPr="00A1168B">
        <w:rPr>
          <w:lang w:val="fr-FR"/>
        </w:rPr>
        <w:t xml:space="preserve"> dans les fixtures, et tester l’API).</w:t>
      </w:r>
    </w:p>
    <w:p w14:paraId="195EC0F0" w14:textId="77777777" w:rsidR="00A1168B" w:rsidRPr="00A1168B" w:rsidRDefault="00A1168B" w:rsidP="00A1168B">
      <w:pPr>
        <w:numPr>
          <w:ilvl w:val="0"/>
          <w:numId w:val="8"/>
        </w:numPr>
        <w:rPr>
          <w:lang w:val="fr-FR"/>
        </w:rPr>
      </w:pPr>
      <w:r w:rsidRPr="00A1168B">
        <w:rPr>
          <w:lang w:val="fr-FR"/>
        </w:rPr>
        <w:t xml:space="preserve">Les traitements automatiques : tester la fonction de classification par mots-clés (en injectant un message et voyant si la catégorie attendue est assignée), le </w:t>
      </w:r>
      <w:proofErr w:type="spellStart"/>
      <w:r w:rsidRPr="00A1168B">
        <w:rPr>
          <w:lang w:val="fr-FR"/>
        </w:rPr>
        <w:t>tagging</w:t>
      </w:r>
      <w:proofErr w:type="spellEnd"/>
      <w:r w:rsidRPr="00A1168B">
        <w:rPr>
          <w:lang w:val="fr-FR"/>
        </w:rPr>
        <w:t>, etc.</w:t>
      </w:r>
    </w:p>
    <w:p w14:paraId="631C6B09" w14:textId="77777777" w:rsidR="00A1168B" w:rsidRPr="00A1168B" w:rsidRDefault="00A1168B" w:rsidP="00A1168B">
      <w:pPr>
        <w:numPr>
          <w:ilvl w:val="0"/>
          <w:numId w:val="8"/>
        </w:numPr>
        <w:rPr>
          <w:lang w:val="fr-FR"/>
        </w:rPr>
      </w:pPr>
      <w:r w:rsidRPr="00A1168B">
        <w:rPr>
          <w:lang w:val="fr-FR"/>
        </w:rPr>
        <w:t>Couverture des cas limites (feedback très long, caractères spéciaux, injection SQL dans un champ – on s’assure que l’ORM paramètre bien les requêtes pour éviter toute injection).</w:t>
      </w:r>
    </w:p>
    <w:p w14:paraId="54432CC8" w14:textId="77777777" w:rsidR="00A1168B" w:rsidRPr="00A1168B" w:rsidRDefault="00A1168B" w:rsidP="00A1168B">
      <w:pPr>
        <w:rPr>
          <w:lang w:val="fr-FR"/>
        </w:rPr>
      </w:pPr>
      <w:r w:rsidRPr="00A1168B">
        <w:rPr>
          <w:lang w:val="fr-FR"/>
        </w:rPr>
        <w:t xml:space="preserve">On vise une </w:t>
      </w:r>
      <w:r w:rsidRPr="00A1168B">
        <w:rPr>
          <w:b/>
          <w:bCs/>
          <w:lang w:val="fr-FR"/>
        </w:rPr>
        <w:t>couverture de code</w:t>
      </w:r>
      <w:r w:rsidRPr="00A1168B">
        <w:rPr>
          <w:lang w:val="fr-FR"/>
        </w:rPr>
        <w:t xml:space="preserve"> élevée (≥80%). On intègre ces tests dans la CI pour éviter les régressions.</w:t>
      </w:r>
    </w:p>
    <w:p w14:paraId="3019DFCE" w14:textId="77777777" w:rsidR="00A1168B" w:rsidRPr="00A1168B" w:rsidRDefault="00A1168B" w:rsidP="00A1168B">
      <w:pPr>
        <w:rPr>
          <w:lang w:val="fr-FR"/>
        </w:rPr>
      </w:pPr>
      <w:r w:rsidRPr="00A1168B">
        <w:rPr>
          <w:lang w:val="fr-FR"/>
        </w:rPr>
        <w:t>En plus, des tests d’</w:t>
      </w:r>
      <w:r w:rsidRPr="00A1168B">
        <w:rPr>
          <w:b/>
          <w:bCs/>
          <w:lang w:val="fr-FR"/>
        </w:rPr>
        <w:t>intégration</w:t>
      </w:r>
      <w:r w:rsidRPr="00A1168B">
        <w:rPr>
          <w:lang w:val="fr-FR"/>
        </w:rPr>
        <w:t xml:space="preserve"> backend pourront vérifier l’enchaînement de bout en bout de certains scenarios. Par exemple : soumission d’un feedback via l’API puis récupération dans la liste et envoi d’une réponse, vérifier que la réponse est bien liée au feedback et que le statut a changé.</w:t>
      </w:r>
    </w:p>
    <w:p w14:paraId="6BABB1EF" w14:textId="77777777" w:rsidR="00A1168B" w:rsidRPr="00A1168B" w:rsidRDefault="00A1168B" w:rsidP="00A1168B">
      <w:pPr>
        <w:rPr>
          <w:lang w:val="fr-FR"/>
        </w:rPr>
      </w:pPr>
      <w:r w:rsidRPr="00A1168B">
        <w:rPr>
          <w:lang w:val="fr-FR"/>
        </w:rPr>
        <w:lastRenderedPageBreak/>
        <w:t>Pour les fonctionnalités dépendant de services externes (</w:t>
      </w:r>
      <w:proofErr w:type="gramStart"/>
      <w:r w:rsidRPr="00A1168B">
        <w:rPr>
          <w:lang w:val="fr-FR"/>
        </w:rPr>
        <w:t>ex:</w:t>
      </w:r>
      <w:proofErr w:type="gramEnd"/>
      <w:r w:rsidRPr="00A1168B">
        <w:rPr>
          <w:lang w:val="fr-FR"/>
        </w:rPr>
        <w:t xml:space="preserve"> envoi SMS WhatsApp), on utilisera des </w:t>
      </w:r>
      <w:r w:rsidRPr="00A1168B">
        <w:rPr>
          <w:i/>
          <w:iCs/>
          <w:lang w:val="fr-FR"/>
        </w:rPr>
        <w:t>stubs</w:t>
      </w:r>
      <w:r w:rsidRPr="00A1168B">
        <w:rPr>
          <w:lang w:val="fr-FR"/>
        </w:rPr>
        <w:t xml:space="preserve"> ou </w:t>
      </w:r>
      <w:proofErr w:type="spellStart"/>
      <w:r w:rsidRPr="00A1168B">
        <w:rPr>
          <w:i/>
          <w:iCs/>
          <w:lang w:val="fr-FR"/>
        </w:rPr>
        <w:t>mocks</w:t>
      </w:r>
      <w:proofErr w:type="spellEnd"/>
      <w:r w:rsidRPr="00A1168B">
        <w:rPr>
          <w:lang w:val="fr-FR"/>
        </w:rPr>
        <w:t xml:space="preserve"> pendant les tests (par ex. simuler l’appel à l’API WhatsApp et renvoyer un fake succès). On pourra configurer les tests pour utiliser une base SQLite en mémoire ou une PostgreSQL dédiée, et éventuellement des </w:t>
      </w:r>
      <w:r w:rsidRPr="00A1168B">
        <w:rPr>
          <w:b/>
          <w:bCs/>
          <w:lang w:val="fr-FR"/>
        </w:rPr>
        <w:t>données de test</w:t>
      </w:r>
      <w:r w:rsidRPr="00A1168B">
        <w:rPr>
          <w:lang w:val="fr-FR"/>
        </w:rPr>
        <w:t xml:space="preserve"> (fixtures JSON ou </w:t>
      </w:r>
      <w:proofErr w:type="spellStart"/>
      <w:r w:rsidRPr="00A1168B">
        <w:rPr>
          <w:lang w:val="fr-FR"/>
        </w:rPr>
        <w:t>factory</w:t>
      </w:r>
      <w:proofErr w:type="spellEnd"/>
      <w:r w:rsidRPr="00A1168B">
        <w:rPr>
          <w:lang w:val="fr-FR"/>
        </w:rPr>
        <w:t xml:space="preserve"> boy) pour peupler des catégories, etc., assurant que l’environnement de test soit déterministe.</w:t>
      </w:r>
    </w:p>
    <w:p w14:paraId="34D5FE55" w14:textId="77777777" w:rsidR="00A1168B" w:rsidRPr="00A1168B" w:rsidRDefault="00A1168B" w:rsidP="00A1168B">
      <w:pPr>
        <w:rPr>
          <w:lang w:val="fr-FR"/>
        </w:rPr>
      </w:pPr>
      <w:r w:rsidRPr="00A1168B">
        <w:rPr>
          <w:b/>
          <w:bCs/>
          <w:lang w:val="fr-FR"/>
        </w:rPr>
        <w:t>Frontend (</w:t>
      </w:r>
      <w:proofErr w:type="spellStart"/>
      <w:r w:rsidRPr="00A1168B">
        <w:rPr>
          <w:b/>
          <w:bCs/>
          <w:lang w:val="fr-FR"/>
        </w:rPr>
        <w:t>React</w:t>
      </w:r>
      <w:proofErr w:type="spellEnd"/>
      <w:r w:rsidRPr="00A1168B">
        <w:rPr>
          <w:b/>
          <w:bCs/>
          <w:lang w:val="fr-FR"/>
        </w:rPr>
        <w:t>)</w:t>
      </w:r>
      <w:r w:rsidRPr="00A1168B">
        <w:rPr>
          <w:lang w:val="fr-FR"/>
        </w:rPr>
        <w:t xml:space="preserve"> : On met en place des tests avec </w:t>
      </w:r>
      <w:proofErr w:type="spellStart"/>
      <w:r w:rsidRPr="00A1168B">
        <w:rPr>
          <w:b/>
          <w:bCs/>
          <w:lang w:val="fr-FR"/>
        </w:rPr>
        <w:t>Jest</w:t>
      </w:r>
      <w:proofErr w:type="spellEnd"/>
      <w:r w:rsidRPr="00A1168B">
        <w:rPr>
          <w:lang w:val="fr-FR"/>
        </w:rPr>
        <w:t xml:space="preserve"> et </w:t>
      </w:r>
      <w:proofErr w:type="spellStart"/>
      <w:r w:rsidRPr="00A1168B">
        <w:rPr>
          <w:b/>
          <w:bCs/>
          <w:lang w:val="fr-FR"/>
        </w:rPr>
        <w:t>React</w:t>
      </w:r>
      <w:proofErr w:type="spellEnd"/>
      <w:r w:rsidRPr="00A1168B">
        <w:rPr>
          <w:b/>
          <w:bCs/>
          <w:lang w:val="fr-FR"/>
        </w:rPr>
        <w:t xml:space="preserve"> </w:t>
      </w:r>
      <w:proofErr w:type="spellStart"/>
      <w:r w:rsidRPr="00A1168B">
        <w:rPr>
          <w:b/>
          <w:bCs/>
          <w:lang w:val="fr-FR"/>
        </w:rPr>
        <w:t>Testing</w:t>
      </w:r>
      <w:proofErr w:type="spellEnd"/>
      <w:r w:rsidRPr="00A1168B">
        <w:rPr>
          <w:b/>
          <w:bCs/>
          <w:lang w:val="fr-FR"/>
        </w:rPr>
        <w:t xml:space="preserve"> Library</w:t>
      </w:r>
      <w:r w:rsidRPr="00A1168B">
        <w:rPr>
          <w:lang w:val="fr-FR"/>
        </w:rPr>
        <w:t xml:space="preserve">. Les tests unitaires </w:t>
      </w:r>
      <w:proofErr w:type="gramStart"/>
      <w:r w:rsidRPr="00A1168B">
        <w:rPr>
          <w:lang w:val="fr-FR"/>
        </w:rPr>
        <w:t>cibleront:</w:t>
      </w:r>
      <w:proofErr w:type="gramEnd"/>
    </w:p>
    <w:p w14:paraId="108ADAEC" w14:textId="77777777" w:rsidR="00A1168B" w:rsidRPr="00A1168B" w:rsidRDefault="00A1168B" w:rsidP="00A1168B">
      <w:pPr>
        <w:numPr>
          <w:ilvl w:val="0"/>
          <w:numId w:val="9"/>
        </w:numPr>
        <w:rPr>
          <w:lang w:val="fr-FR"/>
        </w:rPr>
      </w:pPr>
      <w:r w:rsidRPr="00A1168B">
        <w:rPr>
          <w:lang w:val="fr-FR"/>
        </w:rPr>
        <w:t xml:space="preserve">Les composants purs (fonctions utilitaires, formatage). Par ex, une fonction de format de date, ou un </w:t>
      </w:r>
      <w:proofErr w:type="spellStart"/>
      <w:r w:rsidRPr="00A1168B">
        <w:rPr>
          <w:lang w:val="fr-FR"/>
        </w:rPr>
        <w:t>reducer</w:t>
      </w:r>
      <w:proofErr w:type="spellEnd"/>
      <w:r w:rsidRPr="00A1168B">
        <w:rPr>
          <w:lang w:val="fr-FR"/>
        </w:rPr>
        <w:t xml:space="preserve"> </w:t>
      </w:r>
      <w:proofErr w:type="spellStart"/>
      <w:r w:rsidRPr="00A1168B">
        <w:rPr>
          <w:lang w:val="fr-FR"/>
        </w:rPr>
        <w:t>Redux</w:t>
      </w:r>
      <w:proofErr w:type="spellEnd"/>
      <w:r w:rsidRPr="00A1168B">
        <w:rPr>
          <w:lang w:val="fr-FR"/>
        </w:rPr>
        <w:t>.</w:t>
      </w:r>
    </w:p>
    <w:p w14:paraId="39FD539F" w14:textId="77777777" w:rsidR="00A1168B" w:rsidRPr="00A1168B" w:rsidRDefault="00A1168B" w:rsidP="00A1168B">
      <w:pPr>
        <w:numPr>
          <w:ilvl w:val="0"/>
          <w:numId w:val="9"/>
        </w:numPr>
        <w:rPr>
          <w:lang w:val="fr-FR"/>
        </w:rPr>
      </w:pPr>
      <w:r w:rsidRPr="00A1168B">
        <w:rPr>
          <w:lang w:val="fr-FR"/>
        </w:rPr>
        <w:t xml:space="preserve">Les composants </w:t>
      </w:r>
      <w:proofErr w:type="spellStart"/>
      <w:r w:rsidRPr="00A1168B">
        <w:rPr>
          <w:lang w:val="fr-FR"/>
        </w:rPr>
        <w:t>React</w:t>
      </w:r>
      <w:proofErr w:type="spellEnd"/>
      <w:r w:rsidRPr="00A1168B">
        <w:rPr>
          <w:lang w:val="fr-FR"/>
        </w:rPr>
        <w:t xml:space="preserve"> avec rendu isolé : on utilise </w:t>
      </w:r>
      <w:proofErr w:type="spellStart"/>
      <w:r w:rsidRPr="00A1168B">
        <w:rPr>
          <w:lang w:val="fr-FR"/>
        </w:rPr>
        <w:t>React</w:t>
      </w:r>
      <w:proofErr w:type="spellEnd"/>
      <w:r w:rsidRPr="00A1168B">
        <w:rPr>
          <w:lang w:val="fr-FR"/>
        </w:rPr>
        <w:t xml:space="preserve"> </w:t>
      </w:r>
      <w:proofErr w:type="spellStart"/>
      <w:r w:rsidRPr="00A1168B">
        <w:rPr>
          <w:lang w:val="fr-FR"/>
        </w:rPr>
        <w:t>Testing</w:t>
      </w:r>
      <w:proofErr w:type="spellEnd"/>
      <w:r w:rsidRPr="00A1168B">
        <w:rPr>
          <w:lang w:val="fr-FR"/>
        </w:rPr>
        <w:t xml:space="preserve"> Library pour rendre le composant virtuellement et vérifier le DOM résultant. Par exemple, tester que le composant </w:t>
      </w:r>
      <w:proofErr w:type="spellStart"/>
      <w:r w:rsidRPr="00A1168B">
        <w:rPr>
          <w:lang w:val="fr-FR"/>
        </w:rPr>
        <w:t>StatsCards</w:t>
      </w:r>
      <w:proofErr w:type="spellEnd"/>
      <w:r w:rsidRPr="00A1168B">
        <w:rPr>
          <w:lang w:val="fr-FR"/>
        </w:rPr>
        <w:t xml:space="preserve"> affiche bien le nombre de « Nouveaux » fourni en </w:t>
      </w:r>
      <w:proofErr w:type="spellStart"/>
      <w:r w:rsidRPr="00A1168B">
        <w:rPr>
          <w:lang w:val="fr-FR"/>
        </w:rPr>
        <w:t>prop</w:t>
      </w:r>
      <w:proofErr w:type="spellEnd"/>
      <w:r w:rsidRPr="00A1168B">
        <w:rPr>
          <w:lang w:val="fr-FR"/>
        </w:rPr>
        <w:t xml:space="preserve">, ou que </w:t>
      </w:r>
      <w:proofErr w:type="spellStart"/>
      <w:r w:rsidRPr="00A1168B">
        <w:rPr>
          <w:lang w:val="fr-FR"/>
        </w:rPr>
        <w:t>FeedbackForm</w:t>
      </w:r>
      <w:proofErr w:type="spellEnd"/>
      <w:r w:rsidRPr="00A1168B">
        <w:rPr>
          <w:lang w:val="fr-FR"/>
        </w:rPr>
        <w:t xml:space="preserve"> affiche des messages d’erreur si on soumet sans remplir le champ message.</w:t>
      </w:r>
    </w:p>
    <w:p w14:paraId="467DC3F7" w14:textId="77777777" w:rsidR="00A1168B" w:rsidRPr="00A1168B" w:rsidRDefault="00A1168B" w:rsidP="00A1168B">
      <w:pPr>
        <w:numPr>
          <w:ilvl w:val="0"/>
          <w:numId w:val="9"/>
        </w:numPr>
        <w:rPr>
          <w:lang w:val="fr-FR"/>
        </w:rPr>
      </w:pPr>
      <w:r w:rsidRPr="00A1168B">
        <w:rPr>
          <w:lang w:val="fr-FR"/>
        </w:rPr>
        <w:t xml:space="preserve">On </w:t>
      </w:r>
      <w:proofErr w:type="spellStart"/>
      <w:r w:rsidRPr="00A1168B">
        <w:rPr>
          <w:lang w:val="fr-FR"/>
        </w:rPr>
        <w:t>mockera</w:t>
      </w:r>
      <w:proofErr w:type="spellEnd"/>
      <w:r w:rsidRPr="00A1168B">
        <w:rPr>
          <w:lang w:val="fr-FR"/>
        </w:rPr>
        <w:t xml:space="preserve"> les appels API dans ces tests unitaires (en remplaçant </w:t>
      </w:r>
      <w:proofErr w:type="spellStart"/>
      <w:r w:rsidRPr="00A1168B">
        <w:rPr>
          <w:lang w:val="fr-FR"/>
        </w:rPr>
        <w:t>fetch</w:t>
      </w:r>
      <w:proofErr w:type="spellEnd"/>
      <w:r w:rsidRPr="00A1168B">
        <w:rPr>
          <w:lang w:val="fr-FR"/>
        </w:rPr>
        <w:t xml:space="preserve"> par une version simulée, ou en utilisant MSW – </w:t>
      </w:r>
      <w:proofErr w:type="spellStart"/>
      <w:r w:rsidRPr="00A1168B">
        <w:rPr>
          <w:lang w:val="fr-FR"/>
        </w:rPr>
        <w:t>Mock</w:t>
      </w:r>
      <w:proofErr w:type="spellEnd"/>
      <w:r w:rsidRPr="00A1168B">
        <w:rPr>
          <w:lang w:val="fr-FR"/>
        </w:rPr>
        <w:t xml:space="preserve"> Service </w:t>
      </w:r>
      <w:proofErr w:type="spellStart"/>
      <w:r w:rsidRPr="00A1168B">
        <w:rPr>
          <w:lang w:val="fr-FR"/>
        </w:rPr>
        <w:t>Worker</w:t>
      </w:r>
      <w:proofErr w:type="spellEnd"/>
      <w:r w:rsidRPr="00A1168B">
        <w:rPr>
          <w:lang w:val="fr-FR"/>
        </w:rPr>
        <w:t xml:space="preserve"> – pour simuler les réponses REST). Ainsi on peut tester le comportement du composant quand l’API renvoie tel ou tel résultat (</w:t>
      </w:r>
      <w:proofErr w:type="gramStart"/>
      <w:r w:rsidRPr="00A1168B">
        <w:rPr>
          <w:lang w:val="fr-FR"/>
        </w:rPr>
        <w:t>ex:</w:t>
      </w:r>
      <w:proofErr w:type="gramEnd"/>
      <w:r w:rsidRPr="00A1168B">
        <w:rPr>
          <w:lang w:val="fr-FR"/>
        </w:rPr>
        <w:t xml:space="preserve"> liste de feedback vide vs non vide).</w:t>
      </w:r>
    </w:p>
    <w:p w14:paraId="61D3C653" w14:textId="77777777" w:rsidR="00A1168B" w:rsidRPr="00A1168B" w:rsidRDefault="00A1168B" w:rsidP="00A1168B">
      <w:pPr>
        <w:numPr>
          <w:ilvl w:val="0"/>
          <w:numId w:val="9"/>
        </w:numPr>
        <w:rPr>
          <w:lang w:val="fr-FR"/>
        </w:rPr>
      </w:pPr>
      <w:r w:rsidRPr="00A1168B">
        <w:rPr>
          <w:lang w:val="fr-FR"/>
        </w:rPr>
        <w:t xml:space="preserve">Tests d’intégration front : avec </w:t>
      </w:r>
      <w:proofErr w:type="spellStart"/>
      <w:r w:rsidRPr="00A1168B">
        <w:rPr>
          <w:b/>
          <w:bCs/>
          <w:lang w:val="fr-FR"/>
        </w:rPr>
        <w:t>Cypress</w:t>
      </w:r>
      <w:proofErr w:type="spellEnd"/>
      <w:r w:rsidRPr="00A1168B">
        <w:rPr>
          <w:lang w:val="fr-FR"/>
        </w:rPr>
        <w:t xml:space="preserve"> ou </w:t>
      </w:r>
      <w:proofErr w:type="spellStart"/>
      <w:r w:rsidRPr="00A1168B">
        <w:rPr>
          <w:lang w:val="fr-FR"/>
        </w:rPr>
        <w:t>Playwright</w:t>
      </w:r>
      <w:proofErr w:type="spellEnd"/>
      <w:r w:rsidRPr="00A1168B">
        <w:rPr>
          <w:lang w:val="fr-FR"/>
        </w:rPr>
        <w:t xml:space="preserve">, on effectuera des tests end-to-end du point de vue navigateur. Par exemple, lancer l’application (pointant vers une API de test) et automatiser un scénario : se connecter en admin, créer un feedback via le formulaire, puis vérifier qu’il apparaît dans le </w:t>
      </w:r>
      <w:proofErr w:type="spellStart"/>
      <w:r w:rsidRPr="00A1168B">
        <w:rPr>
          <w:lang w:val="fr-FR"/>
        </w:rPr>
        <w:t>dashboard</w:t>
      </w:r>
      <w:proofErr w:type="spellEnd"/>
      <w:r w:rsidRPr="00A1168B">
        <w:rPr>
          <w:lang w:val="fr-FR"/>
        </w:rPr>
        <w:t xml:space="preserve">. Ces tests E2E couvrent l’ensemble du système et détectent les problèmes d’intégration entre frontend et backend (ils peuvent être lancés sur un environnement de </w:t>
      </w:r>
      <w:proofErr w:type="spellStart"/>
      <w:r w:rsidRPr="00A1168B">
        <w:rPr>
          <w:lang w:val="fr-FR"/>
        </w:rPr>
        <w:t>staging</w:t>
      </w:r>
      <w:proofErr w:type="spellEnd"/>
      <w:r w:rsidRPr="00A1168B">
        <w:rPr>
          <w:lang w:val="fr-FR"/>
        </w:rPr>
        <w:t xml:space="preserve"> déployé via Docker compose par exemple).</w:t>
      </w:r>
    </w:p>
    <w:p w14:paraId="146C5810" w14:textId="77777777" w:rsidR="00A1168B" w:rsidRPr="00A1168B" w:rsidRDefault="00A1168B" w:rsidP="00A1168B">
      <w:pPr>
        <w:rPr>
          <w:lang w:val="fr-FR"/>
        </w:rPr>
      </w:pPr>
      <w:r w:rsidRPr="00A1168B">
        <w:rPr>
          <w:lang w:val="fr-FR"/>
        </w:rPr>
        <w:t xml:space="preserve">On inclura également des tests de </w:t>
      </w:r>
      <w:r w:rsidRPr="00A1168B">
        <w:rPr>
          <w:b/>
          <w:bCs/>
          <w:lang w:val="fr-FR"/>
        </w:rPr>
        <w:t>non-régression UI</w:t>
      </w:r>
      <w:r w:rsidRPr="00A1168B">
        <w:rPr>
          <w:lang w:val="fr-FR"/>
        </w:rPr>
        <w:t xml:space="preserve"> (snapshot tests) pour s’assurer que les composants critiques ne changent pas d’apparence involontairement.</w:t>
      </w:r>
    </w:p>
    <w:p w14:paraId="1B7B2599" w14:textId="77777777" w:rsidR="00A1168B" w:rsidRPr="00A1168B" w:rsidRDefault="00A1168B" w:rsidP="00A1168B">
      <w:pPr>
        <w:rPr>
          <w:lang w:val="fr-FR"/>
        </w:rPr>
      </w:pPr>
      <w:r w:rsidRPr="00A1168B">
        <w:rPr>
          <w:lang w:val="fr-FR"/>
        </w:rPr>
        <w:t xml:space="preserve">Enfin, on fera analyser le code par des outils statiques : </w:t>
      </w:r>
      <w:proofErr w:type="spellStart"/>
      <w:r w:rsidRPr="00A1168B">
        <w:rPr>
          <w:b/>
          <w:bCs/>
          <w:lang w:val="fr-FR"/>
        </w:rPr>
        <w:t>ESLint</w:t>
      </w:r>
      <w:proofErr w:type="spellEnd"/>
      <w:r w:rsidRPr="00A1168B">
        <w:rPr>
          <w:lang w:val="fr-FR"/>
        </w:rPr>
        <w:t xml:space="preserve"> et </w:t>
      </w:r>
      <w:proofErr w:type="spellStart"/>
      <w:r w:rsidRPr="00A1168B">
        <w:rPr>
          <w:b/>
          <w:bCs/>
          <w:lang w:val="fr-FR"/>
        </w:rPr>
        <w:t>Prettier</w:t>
      </w:r>
      <w:proofErr w:type="spellEnd"/>
      <w:r w:rsidRPr="00A1168B">
        <w:rPr>
          <w:lang w:val="fr-FR"/>
        </w:rPr>
        <w:t xml:space="preserve"> pour le code </w:t>
      </w:r>
      <w:proofErr w:type="spellStart"/>
      <w:r w:rsidRPr="00A1168B">
        <w:rPr>
          <w:lang w:val="fr-FR"/>
        </w:rPr>
        <w:t>React</w:t>
      </w:r>
      <w:proofErr w:type="spellEnd"/>
      <w:r w:rsidRPr="00A1168B">
        <w:rPr>
          <w:lang w:val="fr-FR"/>
        </w:rPr>
        <w:t xml:space="preserve"> (respect des bonnes pratiques et style), </w:t>
      </w:r>
      <w:r w:rsidRPr="00A1168B">
        <w:rPr>
          <w:b/>
          <w:bCs/>
          <w:lang w:val="fr-FR"/>
        </w:rPr>
        <w:t>Flake8/</w:t>
      </w:r>
      <w:proofErr w:type="spellStart"/>
      <w:r w:rsidRPr="00A1168B">
        <w:rPr>
          <w:b/>
          <w:bCs/>
          <w:lang w:val="fr-FR"/>
        </w:rPr>
        <w:t>Pylint</w:t>
      </w:r>
      <w:proofErr w:type="spellEnd"/>
      <w:r w:rsidRPr="00A1168B">
        <w:rPr>
          <w:lang w:val="fr-FR"/>
        </w:rPr>
        <w:t xml:space="preserve"> pour le code Python, et des outils de sécurité (Bandit pour Python, audit des dépendances NPM et </w:t>
      </w:r>
      <w:proofErr w:type="spellStart"/>
      <w:r w:rsidRPr="00A1168B">
        <w:rPr>
          <w:lang w:val="fr-FR"/>
        </w:rPr>
        <w:t>PyPI</w:t>
      </w:r>
      <w:proofErr w:type="spellEnd"/>
      <w:r w:rsidRPr="00A1168B">
        <w:rPr>
          <w:lang w:val="fr-FR"/>
        </w:rPr>
        <w:t xml:space="preserve"> pour vulnérabilités connues). Ceci fait partie du pipeline CI.</w:t>
      </w:r>
    </w:p>
    <w:p w14:paraId="5E5E1281" w14:textId="77777777" w:rsidR="00A1168B" w:rsidRPr="00A1168B" w:rsidRDefault="00A1168B" w:rsidP="00A1168B">
      <w:pPr>
        <w:rPr>
          <w:b/>
          <w:bCs/>
          <w:lang w:val="fr-FR"/>
        </w:rPr>
      </w:pPr>
      <w:r w:rsidRPr="00A1168B">
        <w:rPr>
          <w:b/>
          <w:bCs/>
          <w:lang w:val="fr-FR"/>
        </w:rPr>
        <w:t>Intégration Continue (CI) et Déploiement Continu (CD)</w:t>
      </w:r>
    </w:p>
    <w:p w14:paraId="59F8DA58" w14:textId="77777777" w:rsidR="00A1168B" w:rsidRPr="00A1168B" w:rsidRDefault="00A1168B" w:rsidP="00A1168B">
      <w:pPr>
        <w:rPr>
          <w:lang w:val="fr-FR"/>
        </w:rPr>
      </w:pPr>
      <w:r w:rsidRPr="00A1168B">
        <w:rPr>
          <w:lang w:val="fr-FR"/>
        </w:rPr>
        <w:lastRenderedPageBreak/>
        <w:t xml:space="preserve">On met en place </w:t>
      </w:r>
      <w:proofErr w:type="gramStart"/>
      <w:r w:rsidRPr="00A1168B">
        <w:rPr>
          <w:lang w:val="fr-FR"/>
        </w:rPr>
        <w:t>une pipeline</w:t>
      </w:r>
      <w:proofErr w:type="gramEnd"/>
      <w:r w:rsidRPr="00A1168B">
        <w:rPr>
          <w:lang w:val="fr-FR"/>
        </w:rPr>
        <w:t xml:space="preserve"> CI/CD (par exemple via </w:t>
      </w:r>
      <w:r w:rsidRPr="00A1168B">
        <w:rPr>
          <w:b/>
          <w:bCs/>
          <w:lang w:val="fr-FR"/>
        </w:rPr>
        <w:t>GitHub Actions</w:t>
      </w:r>
      <w:r w:rsidRPr="00A1168B">
        <w:rPr>
          <w:lang w:val="fr-FR"/>
        </w:rPr>
        <w:t xml:space="preserve"> ou </w:t>
      </w:r>
      <w:proofErr w:type="spellStart"/>
      <w:r w:rsidRPr="00A1168B">
        <w:rPr>
          <w:lang w:val="fr-FR"/>
        </w:rPr>
        <w:t>GitLab</w:t>
      </w:r>
      <w:proofErr w:type="spellEnd"/>
      <w:r w:rsidRPr="00A1168B">
        <w:rPr>
          <w:lang w:val="fr-FR"/>
        </w:rPr>
        <w:t xml:space="preserve"> CI) afin d’automatiser tests et déploiements à chaque modification du code. Voici une stratégie possible :</w:t>
      </w:r>
    </w:p>
    <w:p w14:paraId="3ADD48FF" w14:textId="77777777" w:rsidR="00A1168B" w:rsidRPr="00A1168B" w:rsidRDefault="00A1168B" w:rsidP="00A1168B">
      <w:pPr>
        <w:rPr>
          <w:lang w:val="fr-FR"/>
        </w:rPr>
      </w:pPr>
      <w:r w:rsidRPr="00A1168B">
        <w:rPr>
          <w:b/>
          <w:bCs/>
          <w:lang w:val="fr-FR"/>
        </w:rPr>
        <w:t>Intégration Continue (CI)</w:t>
      </w:r>
      <w:r w:rsidRPr="00A1168B">
        <w:rPr>
          <w:lang w:val="fr-FR"/>
        </w:rPr>
        <w:t xml:space="preserve"> : À chaque </w:t>
      </w:r>
      <w:r w:rsidRPr="00A1168B">
        <w:rPr>
          <w:i/>
          <w:iCs/>
          <w:lang w:val="fr-FR"/>
        </w:rPr>
        <w:t>push</w:t>
      </w:r>
      <w:r w:rsidRPr="00A1168B">
        <w:rPr>
          <w:lang w:val="fr-FR"/>
        </w:rPr>
        <w:t xml:space="preserve"> ou </w:t>
      </w:r>
      <w:r w:rsidRPr="00A1168B">
        <w:rPr>
          <w:i/>
          <w:iCs/>
          <w:lang w:val="fr-FR"/>
        </w:rPr>
        <w:t>merge request</w:t>
      </w:r>
      <w:r w:rsidRPr="00A1168B">
        <w:rPr>
          <w:lang w:val="fr-FR"/>
        </w:rPr>
        <w:t xml:space="preserve"> sur la branche principale (ou sur les branches de fonctionnalité), exécuter des workflows comprenant des jobs parallèles :</w:t>
      </w:r>
    </w:p>
    <w:p w14:paraId="56462F1C" w14:textId="77777777" w:rsidR="00A1168B" w:rsidRPr="00A1168B" w:rsidRDefault="00A1168B" w:rsidP="00A1168B">
      <w:pPr>
        <w:numPr>
          <w:ilvl w:val="0"/>
          <w:numId w:val="10"/>
        </w:numPr>
        <w:rPr>
          <w:lang w:val="fr-FR"/>
        </w:rPr>
      </w:pPr>
      <w:r w:rsidRPr="00A1168B">
        <w:rPr>
          <w:b/>
          <w:bCs/>
          <w:lang w:val="fr-FR"/>
        </w:rPr>
        <w:t>Job Backend Tests</w:t>
      </w:r>
      <w:r w:rsidRPr="00A1168B">
        <w:rPr>
          <w:lang w:val="fr-FR"/>
        </w:rPr>
        <w:t xml:space="preserve"> : configuration d’un environnement Python (image Docker </w:t>
      </w:r>
      <w:proofErr w:type="gramStart"/>
      <w:r w:rsidRPr="00A1168B">
        <w:rPr>
          <w:lang w:val="fr-FR"/>
        </w:rPr>
        <w:t>python:</w:t>
      </w:r>
      <w:proofErr w:type="gramEnd"/>
      <w:r w:rsidRPr="00A1168B">
        <w:rPr>
          <w:lang w:val="fr-FR"/>
        </w:rPr>
        <w:t xml:space="preserve">3.11), installation des dépendances (cache </w:t>
      </w:r>
      <w:proofErr w:type="spellStart"/>
      <w:r w:rsidRPr="00A1168B">
        <w:rPr>
          <w:lang w:val="fr-FR"/>
        </w:rPr>
        <w:t>pip</w:t>
      </w:r>
      <w:proofErr w:type="spellEnd"/>
      <w:r w:rsidRPr="00A1168B">
        <w:rPr>
          <w:lang w:val="fr-FR"/>
        </w:rPr>
        <w:t xml:space="preserve"> pour optimiser), puis exécution de </w:t>
      </w:r>
      <w:proofErr w:type="spellStart"/>
      <w:r w:rsidRPr="00A1168B">
        <w:rPr>
          <w:lang w:val="fr-FR"/>
        </w:rPr>
        <w:t>pytest</w:t>
      </w:r>
      <w:proofErr w:type="spellEnd"/>
      <w:r w:rsidRPr="00A1168B">
        <w:rPr>
          <w:lang w:val="fr-FR"/>
        </w:rPr>
        <w:t xml:space="preserve"> ou python manage.py test. On devra peut-être lancer un service PostgreSQL pour ces tests (via services dans GH Actions). Ce job génère un rapport de tests et de couverture.</w:t>
      </w:r>
    </w:p>
    <w:p w14:paraId="5D8A2228" w14:textId="77777777" w:rsidR="00A1168B" w:rsidRPr="00A1168B" w:rsidRDefault="00A1168B" w:rsidP="00A1168B">
      <w:pPr>
        <w:numPr>
          <w:ilvl w:val="0"/>
          <w:numId w:val="10"/>
        </w:numPr>
        <w:rPr>
          <w:lang w:val="fr-FR"/>
        </w:rPr>
      </w:pPr>
      <w:r w:rsidRPr="00A1168B">
        <w:rPr>
          <w:b/>
          <w:bCs/>
          <w:lang w:val="fr-FR"/>
        </w:rPr>
        <w:t>Job Frontend Tests</w:t>
      </w:r>
      <w:r w:rsidRPr="00A1168B">
        <w:rPr>
          <w:lang w:val="fr-FR"/>
        </w:rPr>
        <w:t xml:space="preserve"> : configuration d’un environnement Node (ou utiliser une image </w:t>
      </w:r>
      <w:proofErr w:type="spellStart"/>
      <w:r w:rsidRPr="00A1168B">
        <w:rPr>
          <w:lang w:val="fr-FR"/>
        </w:rPr>
        <w:t>node</w:t>
      </w:r>
      <w:proofErr w:type="spellEnd"/>
      <w:r w:rsidRPr="00A1168B">
        <w:rPr>
          <w:lang w:val="fr-FR"/>
        </w:rPr>
        <w:t>), installation des packages (</w:t>
      </w:r>
      <w:proofErr w:type="spellStart"/>
      <w:r w:rsidRPr="00A1168B">
        <w:rPr>
          <w:lang w:val="fr-FR"/>
        </w:rPr>
        <w:t>yarn</w:t>
      </w:r>
      <w:proofErr w:type="spellEnd"/>
      <w:r w:rsidRPr="00A1168B">
        <w:rPr>
          <w:lang w:val="fr-FR"/>
        </w:rPr>
        <w:t xml:space="preserve"> </w:t>
      </w:r>
      <w:proofErr w:type="spellStart"/>
      <w:r w:rsidRPr="00A1168B">
        <w:rPr>
          <w:lang w:val="fr-FR"/>
        </w:rPr>
        <w:t>install</w:t>
      </w:r>
      <w:proofErr w:type="spellEnd"/>
      <w:r w:rsidRPr="00A1168B">
        <w:rPr>
          <w:lang w:val="fr-FR"/>
        </w:rPr>
        <w:t xml:space="preserve"> avec cache </w:t>
      </w:r>
      <w:proofErr w:type="spellStart"/>
      <w:r w:rsidRPr="00A1168B">
        <w:rPr>
          <w:lang w:val="fr-FR"/>
        </w:rPr>
        <w:t>yarn</w:t>
      </w:r>
      <w:proofErr w:type="spellEnd"/>
      <w:r w:rsidRPr="00A1168B">
        <w:rPr>
          <w:lang w:val="fr-FR"/>
        </w:rPr>
        <w:t xml:space="preserve">), puis exécution de </w:t>
      </w:r>
      <w:proofErr w:type="spellStart"/>
      <w:r w:rsidRPr="00A1168B">
        <w:rPr>
          <w:lang w:val="fr-FR"/>
        </w:rPr>
        <w:t>yarn</w:t>
      </w:r>
      <w:proofErr w:type="spellEnd"/>
      <w:r w:rsidRPr="00A1168B">
        <w:rPr>
          <w:lang w:val="fr-FR"/>
        </w:rPr>
        <w:t xml:space="preserve"> test --ci (</w:t>
      </w:r>
      <w:proofErr w:type="spellStart"/>
      <w:r w:rsidRPr="00A1168B">
        <w:rPr>
          <w:lang w:val="fr-FR"/>
        </w:rPr>
        <w:t>Jest</w:t>
      </w:r>
      <w:proofErr w:type="spellEnd"/>
      <w:r w:rsidRPr="00A1168B">
        <w:rPr>
          <w:lang w:val="fr-FR"/>
        </w:rPr>
        <w:t xml:space="preserve"> en mode CI). On peut générer un rapport de couverture front également. On exécute aussi </w:t>
      </w:r>
      <w:proofErr w:type="spellStart"/>
      <w:r w:rsidRPr="00A1168B">
        <w:rPr>
          <w:lang w:val="fr-FR"/>
        </w:rPr>
        <w:t>yarn</w:t>
      </w:r>
      <w:proofErr w:type="spellEnd"/>
      <w:r w:rsidRPr="00A1168B">
        <w:rPr>
          <w:lang w:val="fr-FR"/>
        </w:rPr>
        <w:t xml:space="preserve"> </w:t>
      </w:r>
      <w:proofErr w:type="spellStart"/>
      <w:r w:rsidRPr="00A1168B">
        <w:rPr>
          <w:lang w:val="fr-FR"/>
        </w:rPr>
        <w:t>lint</w:t>
      </w:r>
      <w:proofErr w:type="spellEnd"/>
      <w:r w:rsidRPr="00A1168B">
        <w:rPr>
          <w:lang w:val="fr-FR"/>
        </w:rPr>
        <w:t xml:space="preserve"> pour s’assurer qu’il n’y a pas d’erreurs de </w:t>
      </w:r>
      <w:proofErr w:type="spellStart"/>
      <w:r w:rsidRPr="00A1168B">
        <w:rPr>
          <w:lang w:val="fr-FR"/>
        </w:rPr>
        <w:t>lint</w:t>
      </w:r>
      <w:proofErr w:type="spellEnd"/>
      <w:r w:rsidRPr="00A1168B">
        <w:rPr>
          <w:lang w:val="fr-FR"/>
        </w:rPr>
        <w:t>.</w:t>
      </w:r>
    </w:p>
    <w:p w14:paraId="174D4255" w14:textId="77777777" w:rsidR="00A1168B" w:rsidRPr="00A1168B" w:rsidRDefault="00A1168B" w:rsidP="00A1168B">
      <w:pPr>
        <w:numPr>
          <w:ilvl w:val="0"/>
          <w:numId w:val="10"/>
        </w:numPr>
        <w:rPr>
          <w:lang w:val="fr-FR"/>
        </w:rPr>
      </w:pPr>
      <w:r w:rsidRPr="00A1168B">
        <w:rPr>
          <w:b/>
          <w:bCs/>
          <w:lang w:val="fr-FR"/>
        </w:rPr>
        <w:t xml:space="preserve">Job </w:t>
      </w:r>
      <w:proofErr w:type="spellStart"/>
      <w:r w:rsidRPr="00A1168B">
        <w:rPr>
          <w:b/>
          <w:bCs/>
          <w:lang w:val="fr-FR"/>
        </w:rPr>
        <w:t>Build</w:t>
      </w:r>
      <w:proofErr w:type="spellEnd"/>
      <w:r w:rsidRPr="00A1168B">
        <w:rPr>
          <w:b/>
          <w:bCs/>
          <w:lang w:val="fr-FR"/>
        </w:rPr>
        <w:t xml:space="preserve"> &amp; Lint Docker</w:t>
      </w:r>
      <w:r w:rsidRPr="00A1168B">
        <w:rPr>
          <w:lang w:val="fr-FR"/>
        </w:rPr>
        <w:t xml:space="preserve"> (optionnel) : tenter de construire les </w:t>
      </w:r>
      <w:proofErr w:type="spellStart"/>
      <w:r w:rsidRPr="00A1168B">
        <w:rPr>
          <w:lang w:val="fr-FR"/>
        </w:rPr>
        <w:t>Dockerfiles</w:t>
      </w:r>
      <w:proofErr w:type="spellEnd"/>
      <w:r w:rsidRPr="00A1168B">
        <w:rPr>
          <w:lang w:val="fr-FR"/>
        </w:rPr>
        <w:t xml:space="preserve"> (backend et frontend) pour vérifier que l’image se </w:t>
      </w:r>
      <w:proofErr w:type="spellStart"/>
      <w:r w:rsidRPr="00A1168B">
        <w:rPr>
          <w:lang w:val="fr-FR"/>
        </w:rPr>
        <w:t>build</w:t>
      </w:r>
      <w:proofErr w:type="spellEnd"/>
      <w:r w:rsidRPr="00A1168B">
        <w:rPr>
          <w:lang w:val="fr-FR"/>
        </w:rPr>
        <w:t xml:space="preserve"> correctement à chaque commit. Cela évite de découvrir les problèmes de </w:t>
      </w:r>
      <w:proofErr w:type="spellStart"/>
      <w:r w:rsidRPr="00A1168B">
        <w:rPr>
          <w:lang w:val="fr-FR"/>
        </w:rPr>
        <w:t>build</w:t>
      </w:r>
      <w:proofErr w:type="spellEnd"/>
      <w:r w:rsidRPr="00A1168B">
        <w:rPr>
          <w:lang w:val="fr-FR"/>
        </w:rPr>
        <w:t xml:space="preserve"> lors du déploiement. On peut utiliser docker </w:t>
      </w:r>
      <w:proofErr w:type="spellStart"/>
      <w:r w:rsidRPr="00A1168B">
        <w:rPr>
          <w:lang w:val="fr-FR"/>
        </w:rPr>
        <w:t>build</w:t>
      </w:r>
      <w:proofErr w:type="spellEnd"/>
      <w:r w:rsidRPr="00A1168B">
        <w:rPr>
          <w:lang w:val="fr-FR"/>
        </w:rPr>
        <w:t xml:space="preserve"> et éventuellement </w:t>
      </w:r>
      <w:proofErr w:type="spellStart"/>
      <w:r w:rsidRPr="00A1168B">
        <w:rPr>
          <w:lang w:val="fr-FR"/>
        </w:rPr>
        <w:t>hadolint</w:t>
      </w:r>
      <w:proofErr w:type="spellEnd"/>
      <w:r w:rsidRPr="00A1168B">
        <w:rPr>
          <w:lang w:val="fr-FR"/>
        </w:rPr>
        <w:t xml:space="preserve"> pour analyser le </w:t>
      </w:r>
      <w:proofErr w:type="spellStart"/>
      <w:r w:rsidRPr="00A1168B">
        <w:rPr>
          <w:lang w:val="fr-FR"/>
        </w:rPr>
        <w:t>Dockerfile</w:t>
      </w:r>
      <w:proofErr w:type="spellEnd"/>
      <w:r w:rsidRPr="00A1168B">
        <w:rPr>
          <w:lang w:val="fr-FR"/>
        </w:rPr>
        <w:t>.</w:t>
      </w:r>
    </w:p>
    <w:p w14:paraId="09F67CA4" w14:textId="77777777" w:rsidR="00A1168B" w:rsidRPr="00A1168B" w:rsidRDefault="00A1168B" w:rsidP="00A1168B">
      <w:pPr>
        <w:numPr>
          <w:ilvl w:val="0"/>
          <w:numId w:val="10"/>
        </w:numPr>
        <w:rPr>
          <w:lang w:val="fr-FR"/>
        </w:rPr>
      </w:pPr>
      <w:r w:rsidRPr="00A1168B">
        <w:rPr>
          <w:b/>
          <w:bCs/>
          <w:lang w:val="fr-FR"/>
        </w:rPr>
        <w:t>Job E2E Tests</w:t>
      </w:r>
      <w:r w:rsidRPr="00A1168B">
        <w:rPr>
          <w:lang w:val="fr-FR"/>
        </w:rPr>
        <w:t xml:space="preserve"> (éventuel) : déployer une version éphémère de l’application (par ex. via docker-compose up les services sur le </w:t>
      </w:r>
      <w:proofErr w:type="spellStart"/>
      <w:r w:rsidRPr="00A1168B">
        <w:rPr>
          <w:lang w:val="fr-FR"/>
        </w:rPr>
        <w:t>runner</w:t>
      </w:r>
      <w:proofErr w:type="spellEnd"/>
      <w:r w:rsidRPr="00A1168B">
        <w:rPr>
          <w:lang w:val="fr-FR"/>
        </w:rPr>
        <w:t xml:space="preserve"> CI) puis exécuter des tests </w:t>
      </w:r>
      <w:proofErr w:type="spellStart"/>
      <w:r w:rsidRPr="00A1168B">
        <w:rPr>
          <w:lang w:val="fr-FR"/>
        </w:rPr>
        <w:t>Cypress</w:t>
      </w:r>
      <w:proofErr w:type="spellEnd"/>
      <w:r w:rsidRPr="00A1168B">
        <w:rPr>
          <w:lang w:val="fr-FR"/>
        </w:rPr>
        <w:t>. C’est plus long, on peut le déclencher seulement sur la branche principale ou à la demande.</w:t>
      </w:r>
    </w:p>
    <w:p w14:paraId="5018572D" w14:textId="77777777" w:rsidR="00A1168B" w:rsidRPr="00A1168B" w:rsidRDefault="00A1168B" w:rsidP="00A1168B">
      <w:pPr>
        <w:rPr>
          <w:lang w:val="fr-FR"/>
        </w:rPr>
      </w:pPr>
      <w:r w:rsidRPr="00A1168B">
        <w:rPr>
          <w:lang w:val="fr-FR"/>
        </w:rPr>
        <w:t xml:space="preserve">Ces jobs s’exécutent sur chaque commit. Si tous passent (vert), on peut fusionner en confiance. En cas d’échec (tests brisés), </w:t>
      </w:r>
      <w:proofErr w:type="gramStart"/>
      <w:r w:rsidRPr="00A1168B">
        <w:rPr>
          <w:lang w:val="fr-FR"/>
        </w:rPr>
        <w:t>la pipeline</w:t>
      </w:r>
      <w:proofErr w:type="gramEnd"/>
      <w:r w:rsidRPr="00A1168B">
        <w:rPr>
          <w:lang w:val="fr-FR"/>
        </w:rPr>
        <w:t xml:space="preserve"> le signale et on corrige avant merge.</w:t>
      </w:r>
    </w:p>
    <w:p w14:paraId="50D52AA5" w14:textId="77777777" w:rsidR="00A1168B" w:rsidRPr="00A1168B" w:rsidRDefault="00A1168B" w:rsidP="00A1168B">
      <w:r w:rsidRPr="00A1168B">
        <w:rPr>
          <w:b/>
          <w:bCs/>
          <w:lang w:val="fr-FR"/>
        </w:rPr>
        <w:t>Déploiement Continu (CD)</w:t>
      </w:r>
      <w:r w:rsidRPr="00A1168B">
        <w:rPr>
          <w:lang w:val="fr-FR"/>
        </w:rPr>
        <w:t xml:space="preserve"> : Sur la branche principale ou sur </w:t>
      </w:r>
      <w:proofErr w:type="gramStart"/>
      <w:r w:rsidRPr="00A1168B">
        <w:rPr>
          <w:lang w:val="fr-FR"/>
        </w:rPr>
        <w:t>une tag</w:t>
      </w:r>
      <w:proofErr w:type="gramEnd"/>
      <w:r w:rsidRPr="00A1168B">
        <w:rPr>
          <w:lang w:val="fr-FR"/>
        </w:rPr>
        <w:t xml:space="preserve"> de version, on déclenche le déploiement automatique de la nouvelle version. </w:t>
      </w:r>
      <w:r w:rsidRPr="00A1168B">
        <w:t xml:space="preserve">Par </w:t>
      </w:r>
      <w:proofErr w:type="spellStart"/>
      <w:proofErr w:type="gramStart"/>
      <w:r w:rsidRPr="00A1168B">
        <w:t>exemple</w:t>
      </w:r>
      <w:proofErr w:type="spellEnd"/>
      <w:r w:rsidRPr="00A1168B">
        <w:t> :</w:t>
      </w:r>
      <w:proofErr w:type="gramEnd"/>
    </w:p>
    <w:p w14:paraId="1CD1D8DB" w14:textId="77777777" w:rsidR="00A1168B" w:rsidRPr="00A1168B" w:rsidRDefault="00A1168B" w:rsidP="00A1168B">
      <w:pPr>
        <w:numPr>
          <w:ilvl w:val="0"/>
          <w:numId w:val="11"/>
        </w:numPr>
        <w:rPr>
          <w:lang w:val="fr-FR"/>
        </w:rPr>
      </w:pPr>
      <w:proofErr w:type="spellStart"/>
      <w:r w:rsidRPr="00A1168B">
        <w:rPr>
          <w:b/>
          <w:bCs/>
          <w:lang w:val="fr-FR"/>
        </w:rPr>
        <w:t>Build</w:t>
      </w:r>
      <w:proofErr w:type="spellEnd"/>
      <w:r w:rsidRPr="00A1168B">
        <w:rPr>
          <w:b/>
          <w:bCs/>
          <w:lang w:val="fr-FR"/>
        </w:rPr>
        <w:t xml:space="preserve"> Images &amp; Push</w:t>
      </w:r>
      <w:r w:rsidRPr="00A1168B">
        <w:rPr>
          <w:lang w:val="fr-FR"/>
        </w:rPr>
        <w:t xml:space="preserve"> : Une fois les tests passés, un job va construire l’image Docker du backend et du frontend (en récupérant peut-être les artefacts construits dans CI pour gagner du temps, </w:t>
      </w:r>
      <w:proofErr w:type="gramStart"/>
      <w:r w:rsidRPr="00A1168B">
        <w:rPr>
          <w:lang w:val="fr-FR"/>
        </w:rPr>
        <w:t>ex:</w:t>
      </w:r>
      <w:proofErr w:type="gramEnd"/>
      <w:r w:rsidRPr="00A1168B">
        <w:rPr>
          <w:lang w:val="fr-FR"/>
        </w:rPr>
        <w:t xml:space="preserve"> le </w:t>
      </w:r>
      <w:proofErr w:type="spellStart"/>
      <w:r w:rsidRPr="00A1168B">
        <w:rPr>
          <w:lang w:val="fr-FR"/>
        </w:rPr>
        <w:t>build</w:t>
      </w:r>
      <w:proofErr w:type="spellEnd"/>
      <w:r w:rsidRPr="00A1168B">
        <w:rPr>
          <w:lang w:val="fr-FR"/>
        </w:rPr>
        <w:t xml:space="preserve"> </w:t>
      </w:r>
      <w:proofErr w:type="spellStart"/>
      <w:r w:rsidRPr="00A1168B">
        <w:rPr>
          <w:lang w:val="fr-FR"/>
        </w:rPr>
        <w:t>React</w:t>
      </w:r>
      <w:proofErr w:type="spellEnd"/>
      <w:r w:rsidRPr="00A1168B">
        <w:rPr>
          <w:lang w:val="fr-FR"/>
        </w:rPr>
        <w:t xml:space="preserve"> déjà fait). On taggue les images (par ex. </w:t>
      </w:r>
      <w:proofErr w:type="spellStart"/>
      <w:r w:rsidRPr="00A1168B">
        <w:rPr>
          <w:lang w:val="fr-FR"/>
        </w:rPr>
        <w:t>myregistry</w:t>
      </w:r>
      <w:proofErr w:type="spellEnd"/>
      <w:r w:rsidRPr="00A1168B">
        <w:rPr>
          <w:lang w:val="fr-FR"/>
        </w:rPr>
        <w:t>/</w:t>
      </w:r>
      <w:proofErr w:type="spellStart"/>
      <w:r w:rsidRPr="00A1168B">
        <w:rPr>
          <w:lang w:val="fr-FR"/>
        </w:rPr>
        <w:t>feedback-</w:t>
      </w:r>
      <w:proofErr w:type="gramStart"/>
      <w:r w:rsidRPr="00A1168B">
        <w:rPr>
          <w:lang w:val="fr-FR"/>
        </w:rPr>
        <w:t>backend:latest</w:t>
      </w:r>
      <w:proofErr w:type="spellEnd"/>
      <w:proofErr w:type="gramEnd"/>
      <w:r w:rsidRPr="00A1168B">
        <w:rPr>
          <w:lang w:val="fr-FR"/>
        </w:rPr>
        <w:t xml:space="preserve"> et</w:t>
      </w:r>
      <w:proofErr w:type="gramStart"/>
      <w:r w:rsidRPr="00A1168B">
        <w:rPr>
          <w:lang w:val="fr-FR"/>
        </w:rPr>
        <w:t xml:space="preserve"> :v</w:t>
      </w:r>
      <w:proofErr w:type="gramEnd"/>
      <w:r w:rsidRPr="00A1168B">
        <w:rPr>
          <w:lang w:val="fr-FR"/>
        </w:rPr>
        <w:t xml:space="preserve">1.0.X). Puis on pousse ces images vers le </w:t>
      </w:r>
      <w:proofErr w:type="spellStart"/>
      <w:r w:rsidRPr="00A1168B">
        <w:rPr>
          <w:lang w:val="fr-FR"/>
        </w:rPr>
        <w:t>registry</w:t>
      </w:r>
      <w:proofErr w:type="spellEnd"/>
      <w:r w:rsidRPr="00A1168B">
        <w:rPr>
          <w:lang w:val="fr-FR"/>
        </w:rPr>
        <w:t xml:space="preserve"> (Docker Hub ou registre cloud privé).</w:t>
      </w:r>
    </w:p>
    <w:p w14:paraId="39790607" w14:textId="77777777" w:rsidR="00A1168B" w:rsidRPr="00A1168B" w:rsidRDefault="00A1168B" w:rsidP="00A1168B">
      <w:pPr>
        <w:numPr>
          <w:ilvl w:val="0"/>
          <w:numId w:val="11"/>
        </w:numPr>
        <w:rPr>
          <w:lang w:val="fr-FR"/>
        </w:rPr>
      </w:pPr>
      <w:r w:rsidRPr="00A1168B">
        <w:rPr>
          <w:b/>
          <w:bCs/>
          <w:lang w:val="fr-FR"/>
        </w:rPr>
        <w:t>Déploiement</w:t>
      </w:r>
      <w:r w:rsidRPr="00A1168B">
        <w:rPr>
          <w:lang w:val="fr-FR"/>
        </w:rPr>
        <w:t> : Plusieurs approches selon l’infra choisie.</w:t>
      </w:r>
    </w:p>
    <w:p w14:paraId="72E9046B" w14:textId="77777777" w:rsidR="00A1168B" w:rsidRPr="00A1168B" w:rsidRDefault="00A1168B" w:rsidP="00A1168B">
      <w:pPr>
        <w:numPr>
          <w:ilvl w:val="1"/>
          <w:numId w:val="11"/>
        </w:numPr>
        <w:rPr>
          <w:lang w:val="fr-FR"/>
        </w:rPr>
      </w:pPr>
      <w:r w:rsidRPr="00A1168B">
        <w:rPr>
          <w:lang w:val="fr-FR"/>
        </w:rPr>
        <w:lastRenderedPageBreak/>
        <w:t>Si on déploie sur un VPS simple (moins idéal en prod, mais possible pour un prototype), le job pourrait se connecter en SSH et lancer docker-compose pull &amp;&amp; docker-compose up -d pour mettre à jour.</w:t>
      </w:r>
    </w:p>
    <w:p w14:paraId="705B80D1" w14:textId="77777777" w:rsidR="00A1168B" w:rsidRPr="00A1168B" w:rsidRDefault="00A1168B" w:rsidP="00A1168B">
      <w:pPr>
        <w:numPr>
          <w:ilvl w:val="1"/>
          <w:numId w:val="11"/>
        </w:numPr>
        <w:rPr>
          <w:lang w:val="fr-FR"/>
        </w:rPr>
      </w:pPr>
      <w:r w:rsidRPr="00A1168B">
        <w:rPr>
          <w:lang w:val="fr-FR"/>
        </w:rPr>
        <w:t xml:space="preserve">Si on utilise </w:t>
      </w:r>
      <w:proofErr w:type="spellStart"/>
      <w:r w:rsidRPr="00A1168B">
        <w:rPr>
          <w:lang w:val="fr-FR"/>
        </w:rPr>
        <w:t>Kubernetes</w:t>
      </w:r>
      <w:proofErr w:type="spellEnd"/>
      <w:r w:rsidRPr="00A1168B">
        <w:rPr>
          <w:lang w:val="fr-FR"/>
        </w:rPr>
        <w:t xml:space="preserve">, on peut avoir un job qui applique les nouveaux </w:t>
      </w:r>
      <w:proofErr w:type="spellStart"/>
      <w:r w:rsidRPr="00A1168B">
        <w:rPr>
          <w:i/>
          <w:iCs/>
          <w:lang w:val="fr-FR"/>
        </w:rPr>
        <w:t>manifests</w:t>
      </w:r>
      <w:proofErr w:type="spellEnd"/>
      <w:r w:rsidRPr="00A1168B">
        <w:rPr>
          <w:lang w:val="fr-FR"/>
        </w:rPr>
        <w:t xml:space="preserve"> (fichiers YAML de </w:t>
      </w:r>
      <w:proofErr w:type="spellStart"/>
      <w:r w:rsidRPr="00A1168B">
        <w:rPr>
          <w:lang w:val="fr-FR"/>
        </w:rPr>
        <w:t>Deployment</w:t>
      </w:r>
      <w:proofErr w:type="spellEnd"/>
      <w:r w:rsidRPr="00A1168B">
        <w:rPr>
          <w:lang w:val="fr-FR"/>
        </w:rPr>
        <w:t xml:space="preserve">, Service, etc.) ou qui utilise un outil comme </w:t>
      </w:r>
      <w:proofErr w:type="spellStart"/>
      <w:r w:rsidRPr="00A1168B">
        <w:rPr>
          <w:b/>
          <w:bCs/>
          <w:lang w:val="fr-FR"/>
        </w:rPr>
        <w:t>Helm</w:t>
      </w:r>
      <w:proofErr w:type="spellEnd"/>
      <w:r w:rsidRPr="00A1168B">
        <w:rPr>
          <w:lang w:val="fr-FR"/>
        </w:rPr>
        <w:t xml:space="preserve">. Par exemple, utiliser l’action </w:t>
      </w:r>
      <w:proofErr w:type="spellStart"/>
      <w:r w:rsidRPr="00A1168B">
        <w:rPr>
          <w:lang w:val="fr-FR"/>
        </w:rPr>
        <w:t>kubectl</w:t>
      </w:r>
      <w:proofErr w:type="spellEnd"/>
      <w:r w:rsidRPr="00A1168B">
        <w:rPr>
          <w:lang w:val="fr-FR"/>
        </w:rPr>
        <w:t xml:space="preserve"> ou </w:t>
      </w:r>
      <w:proofErr w:type="spellStart"/>
      <w:r w:rsidRPr="00A1168B">
        <w:rPr>
          <w:lang w:val="fr-FR"/>
        </w:rPr>
        <w:t>Helm</w:t>
      </w:r>
      <w:proofErr w:type="spellEnd"/>
      <w:r w:rsidRPr="00A1168B">
        <w:rPr>
          <w:lang w:val="fr-FR"/>
        </w:rPr>
        <w:t xml:space="preserve"> pour mettre à jour le déploiement backend avec la nouvelle image </w:t>
      </w:r>
      <w:proofErr w:type="spellStart"/>
      <w:r w:rsidRPr="00A1168B">
        <w:rPr>
          <w:lang w:val="fr-FR"/>
        </w:rPr>
        <w:t>taggée</w:t>
      </w:r>
      <w:proofErr w:type="spellEnd"/>
      <w:r w:rsidRPr="00A1168B">
        <w:rPr>
          <w:lang w:val="fr-FR"/>
        </w:rPr>
        <w:t>.</w:t>
      </w:r>
    </w:p>
    <w:p w14:paraId="0169CD30" w14:textId="77777777" w:rsidR="00A1168B" w:rsidRPr="00A1168B" w:rsidRDefault="00A1168B" w:rsidP="00A1168B">
      <w:pPr>
        <w:numPr>
          <w:ilvl w:val="1"/>
          <w:numId w:val="11"/>
        </w:numPr>
        <w:rPr>
          <w:lang w:val="fr-FR"/>
        </w:rPr>
      </w:pPr>
      <w:r w:rsidRPr="00A1168B">
        <w:rPr>
          <w:lang w:val="fr-FR"/>
        </w:rPr>
        <w:t xml:space="preserve">Sur des services comme </w:t>
      </w:r>
      <w:proofErr w:type="spellStart"/>
      <w:r w:rsidRPr="00A1168B">
        <w:rPr>
          <w:lang w:val="fr-FR"/>
        </w:rPr>
        <w:t>Heroku</w:t>
      </w:r>
      <w:proofErr w:type="spellEnd"/>
      <w:r w:rsidRPr="00A1168B">
        <w:rPr>
          <w:lang w:val="fr-FR"/>
        </w:rPr>
        <w:t>, on pousserait le code ou les images selon leur mécanisme.</w:t>
      </w:r>
    </w:p>
    <w:p w14:paraId="52F15645" w14:textId="77777777" w:rsidR="00A1168B" w:rsidRPr="00A1168B" w:rsidRDefault="00A1168B" w:rsidP="00A1168B">
      <w:pPr>
        <w:numPr>
          <w:ilvl w:val="1"/>
          <w:numId w:val="11"/>
        </w:numPr>
        <w:rPr>
          <w:lang w:val="fr-FR"/>
        </w:rPr>
      </w:pPr>
      <w:r w:rsidRPr="00A1168B">
        <w:rPr>
          <w:lang w:val="fr-FR"/>
        </w:rPr>
        <w:t xml:space="preserve">Sur </w:t>
      </w:r>
      <w:proofErr w:type="spellStart"/>
      <w:r w:rsidRPr="00A1168B">
        <w:rPr>
          <w:lang w:val="fr-FR"/>
        </w:rPr>
        <w:t>GitLab</w:t>
      </w:r>
      <w:proofErr w:type="spellEnd"/>
      <w:r w:rsidRPr="00A1168B">
        <w:rPr>
          <w:lang w:val="fr-FR"/>
        </w:rPr>
        <w:t xml:space="preserve"> CI, on peut utiliser l’intégration </w:t>
      </w:r>
      <w:proofErr w:type="spellStart"/>
      <w:r w:rsidRPr="00A1168B">
        <w:rPr>
          <w:lang w:val="fr-FR"/>
        </w:rPr>
        <w:t>Kubernetes</w:t>
      </w:r>
      <w:proofErr w:type="spellEnd"/>
      <w:r w:rsidRPr="00A1168B">
        <w:rPr>
          <w:lang w:val="fr-FR"/>
        </w:rPr>
        <w:t xml:space="preserve"> native ou AWS CLI pour orchestrer AWS ECS, etc.</w:t>
      </w:r>
    </w:p>
    <w:p w14:paraId="0F8778E0" w14:textId="77777777" w:rsidR="00A1168B" w:rsidRPr="00A1168B" w:rsidRDefault="00A1168B" w:rsidP="00A1168B">
      <w:pPr>
        <w:rPr>
          <w:lang w:val="fr-FR"/>
        </w:rPr>
      </w:pPr>
      <w:r w:rsidRPr="00A1168B">
        <w:rPr>
          <w:lang w:val="fr-FR"/>
        </w:rPr>
        <w:t xml:space="preserve">On peut configurer des </w:t>
      </w:r>
      <w:r w:rsidRPr="00A1168B">
        <w:rPr>
          <w:b/>
          <w:bCs/>
          <w:lang w:val="fr-FR"/>
        </w:rPr>
        <w:t>environnements</w:t>
      </w:r>
      <w:r w:rsidRPr="00A1168B">
        <w:rPr>
          <w:lang w:val="fr-FR"/>
        </w:rPr>
        <w:t xml:space="preserve"> distincts : par ex. la branche </w:t>
      </w:r>
      <w:proofErr w:type="spellStart"/>
      <w:r w:rsidRPr="00A1168B">
        <w:rPr>
          <w:lang w:val="fr-FR"/>
        </w:rPr>
        <w:t>develop</w:t>
      </w:r>
      <w:proofErr w:type="spellEnd"/>
      <w:r w:rsidRPr="00A1168B">
        <w:rPr>
          <w:lang w:val="fr-FR"/>
        </w:rPr>
        <w:t xml:space="preserve"> déploie automatiquement sur un serveur de </w:t>
      </w:r>
      <w:proofErr w:type="spellStart"/>
      <w:r w:rsidRPr="00A1168B">
        <w:rPr>
          <w:lang w:val="fr-FR"/>
        </w:rPr>
        <w:t>staging</w:t>
      </w:r>
      <w:proofErr w:type="spellEnd"/>
      <w:r w:rsidRPr="00A1168B">
        <w:rPr>
          <w:lang w:val="fr-FR"/>
        </w:rPr>
        <w:t>, tandis qu’une action manuelle sur GitHub Actions (workflow dispatch) permet de déployer sur la prod, avec approbation manuelle.</w:t>
      </w:r>
    </w:p>
    <w:p w14:paraId="5B34E637" w14:textId="77777777" w:rsidR="00A1168B" w:rsidRPr="00A1168B" w:rsidRDefault="00A1168B" w:rsidP="00A1168B">
      <w:pPr>
        <w:rPr>
          <w:lang w:val="fr-FR"/>
        </w:rPr>
      </w:pPr>
      <w:proofErr w:type="gramStart"/>
      <w:r w:rsidRPr="00A1168B">
        <w:rPr>
          <w:lang w:val="fr-FR"/>
        </w:rPr>
        <w:t>La pipeline</w:t>
      </w:r>
      <w:proofErr w:type="gramEnd"/>
      <w:r w:rsidRPr="00A1168B">
        <w:rPr>
          <w:lang w:val="fr-FR"/>
        </w:rPr>
        <w:t xml:space="preserve"> comprend également des étapes de migration de base de données (</w:t>
      </w:r>
      <w:proofErr w:type="gramStart"/>
      <w:r w:rsidRPr="00A1168B">
        <w:rPr>
          <w:lang w:val="fr-FR"/>
        </w:rPr>
        <w:t>ex:</w:t>
      </w:r>
      <w:proofErr w:type="gramEnd"/>
      <w:r w:rsidRPr="00A1168B">
        <w:rPr>
          <w:lang w:val="fr-FR"/>
        </w:rPr>
        <w:t xml:space="preserve"> exécuter manage.py </w:t>
      </w:r>
      <w:proofErr w:type="spellStart"/>
      <w:r w:rsidRPr="00A1168B">
        <w:rPr>
          <w:lang w:val="fr-FR"/>
        </w:rPr>
        <w:t>migrate</w:t>
      </w:r>
      <w:proofErr w:type="spellEnd"/>
      <w:r w:rsidRPr="00A1168B">
        <w:rPr>
          <w:lang w:val="fr-FR"/>
        </w:rPr>
        <w:t xml:space="preserve"> sur le serveur) et de vérification post-déploiement (pings de santé, tests basiques en prod). On met en place du </w:t>
      </w:r>
      <w:r w:rsidRPr="00A1168B">
        <w:rPr>
          <w:b/>
          <w:bCs/>
          <w:lang w:val="fr-FR"/>
        </w:rPr>
        <w:t>monitoring</w:t>
      </w:r>
      <w:r w:rsidRPr="00A1168B">
        <w:rPr>
          <w:lang w:val="fr-FR"/>
        </w:rPr>
        <w:t xml:space="preserve"> des erreurs durant/ après déploiement pour rollback rapidement si besoin.</w:t>
      </w:r>
    </w:p>
    <w:p w14:paraId="1770B8B4" w14:textId="77777777" w:rsidR="00A1168B" w:rsidRPr="00A1168B" w:rsidRDefault="00A1168B" w:rsidP="00A1168B">
      <w:pPr>
        <w:rPr>
          <w:lang w:val="fr-FR"/>
        </w:rPr>
      </w:pPr>
      <w:r w:rsidRPr="00A1168B">
        <w:rPr>
          <w:lang w:val="fr-FR"/>
        </w:rPr>
        <w:t>En somme, la CI/CD garantit que chaque modification passe par les tests et que les déploiements sont fréquents, fiables et automatisés, réduisant le risque d’erreur humaine et accélérant la livraison des correctifs et nouveautés.</w:t>
      </w:r>
    </w:p>
    <w:p w14:paraId="5A6A9A5F" w14:textId="77777777" w:rsidR="00A1168B" w:rsidRPr="00A1168B" w:rsidRDefault="00A1168B" w:rsidP="00A1168B">
      <w:pPr>
        <w:rPr>
          <w:b/>
          <w:bCs/>
          <w:lang w:val="fr-FR"/>
        </w:rPr>
      </w:pPr>
      <w:r w:rsidRPr="00A1168B">
        <w:rPr>
          <w:b/>
          <w:bCs/>
          <w:lang w:val="fr-FR"/>
        </w:rPr>
        <w:t xml:space="preserve">5. Monitoring et </w:t>
      </w:r>
      <w:proofErr w:type="spellStart"/>
      <w:r w:rsidRPr="00A1168B">
        <w:rPr>
          <w:b/>
          <w:bCs/>
          <w:lang w:val="fr-FR"/>
        </w:rPr>
        <w:t>Logging</w:t>
      </w:r>
      <w:proofErr w:type="spellEnd"/>
    </w:p>
    <w:p w14:paraId="46B10534" w14:textId="77777777" w:rsidR="00A1168B" w:rsidRPr="00A1168B" w:rsidRDefault="00A1168B" w:rsidP="00A1168B">
      <w:pPr>
        <w:rPr>
          <w:lang w:val="fr-FR"/>
        </w:rPr>
      </w:pPr>
      <w:r w:rsidRPr="00A1168B">
        <w:rPr>
          <w:lang w:val="fr-FR"/>
        </w:rPr>
        <w:t xml:space="preserve">Pour assurer la </w:t>
      </w:r>
      <w:r w:rsidRPr="00A1168B">
        <w:rPr>
          <w:b/>
          <w:bCs/>
          <w:lang w:val="fr-FR"/>
        </w:rPr>
        <w:t>maintenabilité</w:t>
      </w:r>
      <w:r w:rsidRPr="00A1168B">
        <w:rPr>
          <w:lang w:val="fr-FR"/>
        </w:rPr>
        <w:t xml:space="preserve"> de la plateforme, on intègre des solutions de supervision et de journalisation dès la phase de design.</w:t>
      </w:r>
    </w:p>
    <w:p w14:paraId="10217BCD" w14:textId="77777777" w:rsidR="00A1168B" w:rsidRPr="00A1168B" w:rsidRDefault="00A1168B" w:rsidP="00A1168B">
      <w:pPr>
        <w:rPr>
          <w:b/>
          <w:bCs/>
          <w:lang w:val="fr-FR"/>
        </w:rPr>
      </w:pPr>
      <w:r w:rsidRPr="00A1168B">
        <w:rPr>
          <w:b/>
          <w:bCs/>
          <w:lang w:val="fr-FR"/>
        </w:rPr>
        <w:t>Monitoring (métriques et performances)</w:t>
      </w:r>
    </w:p>
    <w:p w14:paraId="6F972E21" w14:textId="77777777" w:rsidR="00A1168B" w:rsidRPr="00A1168B" w:rsidRDefault="00A1168B" w:rsidP="00A1168B">
      <w:r w:rsidRPr="00A1168B">
        <w:rPr>
          <w:lang w:val="fr-FR"/>
        </w:rPr>
        <w:t xml:space="preserve">On met en place un monitoring des ressources et de l’application afin de détecter proactivement les problèmes de performance ou de fiabilité. </w:t>
      </w:r>
      <w:r w:rsidRPr="00A1168B">
        <w:t xml:space="preserve">Deux </w:t>
      </w:r>
      <w:proofErr w:type="spellStart"/>
      <w:r w:rsidRPr="00A1168B">
        <w:t>approches</w:t>
      </w:r>
      <w:proofErr w:type="spellEnd"/>
      <w:r w:rsidRPr="00A1168B">
        <w:t xml:space="preserve"> </w:t>
      </w:r>
      <w:proofErr w:type="spellStart"/>
      <w:r w:rsidRPr="00A1168B">
        <w:t>complémentaires</w:t>
      </w:r>
      <w:proofErr w:type="spellEnd"/>
      <w:r w:rsidRPr="00A1168B">
        <w:t xml:space="preserve"> </w:t>
      </w:r>
      <w:proofErr w:type="spellStart"/>
      <w:r w:rsidRPr="00A1168B">
        <w:t>peuvent</w:t>
      </w:r>
      <w:proofErr w:type="spellEnd"/>
      <w:r w:rsidRPr="00A1168B">
        <w:t xml:space="preserve"> </w:t>
      </w:r>
      <w:proofErr w:type="spellStart"/>
      <w:r w:rsidRPr="00A1168B">
        <w:t>être</w:t>
      </w:r>
      <w:proofErr w:type="spellEnd"/>
      <w:r w:rsidRPr="00A1168B">
        <w:t xml:space="preserve"> </w:t>
      </w:r>
      <w:proofErr w:type="spellStart"/>
      <w:proofErr w:type="gramStart"/>
      <w:r w:rsidRPr="00A1168B">
        <w:t>utilisées</w:t>
      </w:r>
      <w:proofErr w:type="spellEnd"/>
      <w:r w:rsidRPr="00A1168B">
        <w:t> :</w:t>
      </w:r>
      <w:proofErr w:type="gramEnd"/>
    </w:p>
    <w:p w14:paraId="15D18CD8" w14:textId="77777777" w:rsidR="00A1168B" w:rsidRPr="00A1168B" w:rsidRDefault="00A1168B" w:rsidP="00A1168B">
      <w:pPr>
        <w:numPr>
          <w:ilvl w:val="0"/>
          <w:numId w:val="12"/>
        </w:numPr>
        <w:rPr>
          <w:lang w:val="fr-FR"/>
        </w:rPr>
      </w:pPr>
      <w:r w:rsidRPr="00A1168B">
        <w:rPr>
          <w:b/>
          <w:bCs/>
          <w:lang w:val="fr-FR"/>
        </w:rPr>
        <w:t xml:space="preserve">Monitoring applicatif custom avec </w:t>
      </w:r>
      <w:proofErr w:type="spellStart"/>
      <w:r w:rsidRPr="00A1168B">
        <w:rPr>
          <w:b/>
          <w:bCs/>
          <w:lang w:val="fr-FR"/>
        </w:rPr>
        <w:t>Prometheus</w:t>
      </w:r>
      <w:proofErr w:type="spellEnd"/>
      <w:r w:rsidRPr="00A1168B">
        <w:rPr>
          <w:b/>
          <w:bCs/>
          <w:lang w:val="fr-FR"/>
        </w:rPr>
        <w:t>/</w:t>
      </w:r>
      <w:proofErr w:type="spellStart"/>
      <w:r w:rsidRPr="00A1168B">
        <w:rPr>
          <w:b/>
          <w:bCs/>
          <w:lang w:val="fr-FR"/>
        </w:rPr>
        <w:t>Grafana</w:t>
      </w:r>
      <w:proofErr w:type="spellEnd"/>
      <w:r w:rsidRPr="00A1168B">
        <w:rPr>
          <w:lang w:val="fr-FR"/>
        </w:rPr>
        <w:t xml:space="preserve"> : On instrumente l’app backend avec des métriques </w:t>
      </w:r>
      <w:proofErr w:type="spellStart"/>
      <w:r w:rsidRPr="00A1168B">
        <w:rPr>
          <w:lang w:val="fr-FR"/>
        </w:rPr>
        <w:t>Prometheus</w:t>
      </w:r>
      <w:proofErr w:type="spellEnd"/>
      <w:r w:rsidRPr="00A1168B">
        <w:rPr>
          <w:lang w:val="fr-FR"/>
        </w:rPr>
        <w:t xml:space="preserve">. Par exemple, utiliser la librairie </w:t>
      </w:r>
      <w:proofErr w:type="spellStart"/>
      <w:r w:rsidRPr="00A1168B">
        <w:rPr>
          <w:i/>
          <w:iCs/>
          <w:lang w:val="fr-FR"/>
        </w:rPr>
        <w:t>django-prometheus</w:t>
      </w:r>
      <w:proofErr w:type="spellEnd"/>
      <w:r w:rsidRPr="00A1168B">
        <w:rPr>
          <w:lang w:val="fr-FR"/>
        </w:rPr>
        <w:t xml:space="preserve"> qui expose par défaut des métriques sur les requêtes HTTP Django, les requêtes DB, </w:t>
      </w:r>
      <w:proofErr w:type="gramStart"/>
      <w:r w:rsidRPr="00A1168B">
        <w:rPr>
          <w:lang w:val="fr-FR"/>
        </w:rPr>
        <w:t>etc..</w:t>
      </w:r>
      <w:proofErr w:type="gramEnd"/>
      <w:r w:rsidRPr="00A1168B">
        <w:rPr>
          <w:lang w:val="fr-FR"/>
        </w:rPr>
        <w:t xml:space="preserve"> Concrètement, en ajoutant </w:t>
      </w:r>
      <w:proofErr w:type="spellStart"/>
      <w:r w:rsidRPr="00A1168B">
        <w:rPr>
          <w:lang w:val="fr-FR"/>
        </w:rPr>
        <w:t>django_prometheus</w:t>
      </w:r>
      <w:proofErr w:type="spellEnd"/>
      <w:r w:rsidRPr="00A1168B">
        <w:rPr>
          <w:lang w:val="fr-FR"/>
        </w:rPr>
        <w:t xml:space="preserve"> au projet, on obtient une URL /</w:t>
      </w:r>
      <w:proofErr w:type="spellStart"/>
      <w:r w:rsidRPr="00A1168B">
        <w:rPr>
          <w:lang w:val="fr-FR"/>
        </w:rPr>
        <w:t>metrics</w:t>
      </w:r>
      <w:proofErr w:type="spellEnd"/>
      <w:r w:rsidRPr="00A1168B">
        <w:rPr>
          <w:lang w:val="fr-FR"/>
        </w:rPr>
        <w:t xml:space="preserve"> qui fournit des compteurs de requêtes par code HTTP, </w:t>
      </w:r>
      <w:r w:rsidRPr="00A1168B">
        <w:rPr>
          <w:lang w:val="fr-FR"/>
        </w:rPr>
        <w:lastRenderedPageBreak/>
        <w:t>temps de réponse, etc. On peut ajouter des métriques personnalisées (</w:t>
      </w:r>
      <w:proofErr w:type="gramStart"/>
      <w:r w:rsidRPr="00A1168B">
        <w:rPr>
          <w:lang w:val="fr-FR"/>
        </w:rPr>
        <w:t>ex:</w:t>
      </w:r>
      <w:proofErr w:type="gramEnd"/>
      <w:r w:rsidRPr="00A1168B">
        <w:rPr>
          <w:lang w:val="fr-FR"/>
        </w:rPr>
        <w:t xml:space="preserve"> nombre de feedbacks créés, taux d’erreur d’envoi SMS). Un serveur </w:t>
      </w:r>
      <w:proofErr w:type="spellStart"/>
      <w:r w:rsidRPr="00A1168B">
        <w:rPr>
          <w:b/>
          <w:bCs/>
          <w:lang w:val="fr-FR"/>
        </w:rPr>
        <w:t>Prometheus</w:t>
      </w:r>
      <w:proofErr w:type="spellEnd"/>
      <w:r w:rsidRPr="00A1168B">
        <w:rPr>
          <w:lang w:val="fr-FR"/>
        </w:rPr>
        <w:t xml:space="preserve"> (déployé en conteneur ou service managé) </w:t>
      </w:r>
      <w:proofErr w:type="spellStart"/>
      <w:r w:rsidRPr="00A1168B">
        <w:rPr>
          <w:lang w:val="fr-FR"/>
        </w:rPr>
        <w:t>scrapera</w:t>
      </w:r>
      <w:proofErr w:type="spellEnd"/>
      <w:r w:rsidRPr="00A1168B">
        <w:rPr>
          <w:lang w:val="fr-FR"/>
        </w:rPr>
        <w:t xml:space="preserve"> périodiquement ces métriques. Ensuite, un tableau de bord </w:t>
      </w:r>
      <w:proofErr w:type="spellStart"/>
      <w:r w:rsidRPr="00A1168B">
        <w:rPr>
          <w:b/>
          <w:bCs/>
          <w:lang w:val="fr-FR"/>
        </w:rPr>
        <w:t>Grafana</w:t>
      </w:r>
      <w:proofErr w:type="spellEnd"/>
      <w:r w:rsidRPr="00A1168B">
        <w:rPr>
          <w:lang w:val="fr-FR"/>
        </w:rPr>
        <w:t xml:space="preserve"> affichera ces données sous forme de graphiques et jauges (par ex. courbe du nombre de feedbacks par jour, temps moyen de résolution, utilisation CPU des conteneurs, etc.). On configure aussi des </w:t>
      </w:r>
      <w:r w:rsidRPr="00A1168B">
        <w:rPr>
          <w:b/>
          <w:bCs/>
          <w:lang w:val="fr-FR"/>
        </w:rPr>
        <w:t>alertes</w:t>
      </w:r>
      <w:r w:rsidRPr="00A1168B">
        <w:rPr>
          <w:lang w:val="fr-FR"/>
        </w:rPr>
        <w:t xml:space="preserve"> dans </w:t>
      </w:r>
      <w:proofErr w:type="spellStart"/>
      <w:r w:rsidRPr="00A1168B">
        <w:rPr>
          <w:lang w:val="fr-FR"/>
        </w:rPr>
        <w:t>Prometheus</w:t>
      </w:r>
      <w:proofErr w:type="spellEnd"/>
      <w:r w:rsidRPr="00A1168B">
        <w:rPr>
          <w:lang w:val="fr-FR"/>
        </w:rPr>
        <w:t>/</w:t>
      </w:r>
      <w:proofErr w:type="spellStart"/>
      <w:r w:rsidRPr="00A1168B">
        <w:rPr>
          <w:lang w:val="fr-FR"/>
        </w:rPr>
        <w:t>Grafana</w:t>
      </w:r>
      <w:proofErr w:type="spellEnd"/>
      <w:r w:rsidRPr="00A1168B">
        <w:rPr>
          <w:lang w:val="fr-FR"/>
        </w:rPr>
        <w:t> : par ex, envoyer une alerte (mail/Slack) si le taux d’erreurs 500 dépasse 5% ou si la latence dépasse X secondes.</w:t>
      </w:r>
    </w:p>
    <w:p w14:paraId="231500D4" w14:textId="77777777" w:rsidR="00A1168B" w:rsidRPr="00A1168B" w:rsidRDefault="00A1168B" w:rsidP="00A1168B">
      <w:pPr>
        <w:numPr>
          <w:ilvl w:val="0"/>
          <w:numId w:val="12"/>
        </w:numPr>
        <w:rPr>
          <w:lang w:val="fr-FR"/>
        </w:rPr>
      </w:pPr>
      <w:r w:rsidRPr="00A1168B">
        <w:rPr>
          <w:b/>
          <w:bCs/>
          <w:lang w:val="fr-FR"/>
        </w:rPr>
        <w:t>Monitoring cloud natif</w:t>
      </w:r>
      <w:r w:rsidRPr="00A1168B">
        <w:rPr>
          <w:lang w:val="fr-FR"/>
        </w:rPr>
        <w:t xml:space="preserve"> : Si l’application est sur AWS, on peut utiliser </w:t>
      </w:r>
      <w:proofErr w:type="spellStart"/>
      <w:r w:rsidRPr="00A1168B">
        <w:rPr>
          <w:b/>
          <w:bCs/>
          <w:lang w:val="fr-FR"/>
        </w:rPr>
        <w:t>CloudWatch</w:t>
      </w:r>
      <w:proofErr w:type="spellEnd"/>
      <w:r w:rsidRPr="00A1168B">
        <w:rPr>
          <w:lang w:val="fr-FR"/>
        </w:rPr>
        <w:t xml:space="preserve"> (métriques sur CPU/mémoire des instances, logs, tableaux de bord). Idem GCP (Cloud Monitoring) ou Azure (Application Insights). Ces services peuvent simplifier l’intégration (agents préinstallés). Par exemple, </w:t>
      </w:r>
      <w:proofErr w:type="spellStart"/>
      <w:r w:rsidRPr="00A1168B">
        <w:rPr>
          <w:lang w:val="fr-FR"/>
        </w:rPr>
        <w:t>CloudWatch</w:t>
      </w:r>
      <w:proofErr w:type="spellEnd"/>
      <w:r w:rsidRPr="00A1168B">
        <w:rPr>
          <w:lang w:val="fr-FR"/>
        </w:rPr>
        <w:t xml:space="preserve"> peut surveiller le </w:t>
      </w:r>
      <w:proofErr w:type="spellStart"/>
      <w:r w:rsidRPr="00A1168B">
        <w:rPr>
          <w:lang w:val="fr-FR"/>
        </w:rPr>
        <w:t>Load</w:t>
      </w:r>
      <w:proofErr w:type="spellEnd"/>
      <w:r w:rsidRPr="00A1168B">
        <w:rPr>
          <w:lang w:val="fr-FR"/>
        </w:rPr>
        <w:t xml:space="preserve"> Balancer (nombre de requêtes, codes HTTP) et la base de données RDS (connexions, IOPS). On peut pousser nos propres métriques custom dans </w:t>
      </w:r>
      <w:proofErr w:type="spellStart"/>
      <w:r w:rsidRPr="00A1168B">
        <w:rPr>
          <w:lang w:val="fr-FR"/>
        </w:rPr>
        <w:t>CloudWatch</w:t>
      </w:r>
      <w:proofErr w:type="spellEnd"/>
      <w:r w:rsidRPr="00A1168B">
        <w:rPr>
          <w:lang w:val="fr-FR"/>
        </w:rPr>
        <w:t xml:space="preserve"> via leur API si on ne souhaite pas gérer un </w:t>
      </w:r>
      <w:proofErr w:type="spellStart"/>
      <w:r w:rsidRPr="00A1168B">
        <w:rPr>
          <w:lang w:val="fr-FR"/>
        </w:rPr>
        <w:t>Prometheus</w:t>
      </w:r>
      <w:proofErr w:type="spellEnd"/>
      <w:r w:rsidRPr="00A1168B">
        <w:rPr>
          <w:lang w:val="fr-FR"/>
        </w:rPr>
        <w:t>.</w:t>
      </w:r>
    </w:p>
    <w:p w14:paraId="77CD8DFE" w14:textId="77777777" w:rsidR="00A1168B" w:rsidRPr="00A1168B" w:rsidRDefault="00A1168B" w:rsidP="00A1168B">
      <w:pPr>
        <w:rPr>
          <w:lang w:val="fr-FR"/>
        </w:rPr>
      </w:pPr>
      <w:r w:rsidRPr="00A1168B">
        <w:rPr>
          <w:lang w:val="fr-FR"/>
        </w:rPr>
        <w:t>Dans tous les cas, on surveillera les indicateurs clés suivants :</w:t>
      </w:r>
    </w:p>
    <w:p w14:paraId="23CD4655" w14:textId="77777777" w:rsidR="00A1168B" w:rsidRPr="00A1168B" w:rsidRDefault="00A1168B" w:rsidP="00A1168B">
      <w:pPr>
        <w:numPr>
          <w:ilvl w:val="0"/>
          <w:numId w:val="13"/>
        </w:numPr>
        <w:rPr>
          <w:lang w:val="fr-FR"/>
        </w:rPr>
      </w:pPr>
      <w:r w:rsidRPr="00A1168B">
        <w:rPr>
          <w:b/>
          <w:bCs/>
          <w:lang w:val="fr-FR"/>
        </w:rPr>
        <w:t>Disponibilité</w:t>
      </w:r>
      <w:r w:rsidRPr="00A1168B">
        <w:rPr>
          <w:lang w:val="fr-FR"/>
        </w:rPr>
        <w:t xml:space="preserve"> du service (peut être testée par un </w:t>
      </w:r>
      <w:proofErr w:type="spellStart"/>
      <w:r w:rsidRPr="00A1168B">
        <w:rPr>
          <w:lang w:val="fr-FR"/>
        </w:rPr>
        <w:t>heartbeat</w:t>
      </w:r>
      <w:proofErr w:type="spellEnd"/>
      <w:r w:rsidRPr="00A1168B">
        <w:rPr>
          <w:lang w:val="fr-FR"/>
        </w:rPr>
        <w:t xml:space="preserve"> régulier sur </w:t>
      </w:r>
      <w:proofErr w:type="spellStart"/>
      <w:r w:rsidRPr="00A1168B">
        <w:rPr>
          <w:lang w:val="fr-FR"/>
        </w:rPr>
        <w:t>l’endpoint</w:t>
      </w:r>
      <w:proofErr w:type="spellEnd"/>
      <w:r w:rsidRPr="00A1168B">
        <w:rPr>
          <w:lang w:val="fr-FR"/>
        </w:rPr>
        <w:t xml:space="preserve"> /</w:t>
      </w:r>
      <w:proofErr w:type="spellStart"/>
      <w:r w:rsidRPr="00A1168B">
        <w:rPr>
          <w:lang w:val="fr-FR"/>
        </w:rPr>
        <w:t>health</w:t>
      </w:r>
      <w:proofErr w:type="spellEnd"/>
      <w:r w:rsidRPr="00A1168B">
        <w:rPr>
          <w:lang w:val="fr-FR"/>
        </w:rPr>
        <w:t xml:space="preserve"> du backend) – on vise 99.9% de disponibilité.</w:t>
      </w:r>
    </w:p>
    <w:p w14:paraId="150FE480" w14:textId="77777777" w:rsidR="00A1168B" w:rsidRPr="00A1168B" w:rsidRDefault="00A1168B" w:rsidP="00A1168B">
      <w:pPr>
        <w:numPr>
          <w:ilvl w:val="0"/>
          <w:numId w:val="13"/>
        </w:numPr>
        <w:rPr>
          <w:lang w:val="fr-FR"/>
        </w:rPr>
      </w:pPr>
      <w:r w:rsidRPr="00A1168B">
        <w:rPr>
          <w:b/>
          <w:bCs/>
          <w:lang w:val="fr-FR"/>
        </w:rPr>
        <w:t>Performance</w:t>
      </w:r>
      <w:r w:rsidRPr="00A1168B">
        <w:rPr>
          <w:lang w:val="fr-FR"/>
        </w:rPr>
        <w:t xml:space="preserve"> : temps de réponse moyen des requêtes API, temps de requête SQL, etc. Si on constate une dégradation (</w:t>
      </w:r>
      <w:proofErr w:type="gramStart"/>
      <w:r w:rsidRPr="00A1168B">
        <w:rPr>
          <w:lang w:val="fr-FR"/>
        </w:rPr>
        <w:t>ex:</w:t>
      </w:r>
      <w:proofErr w:type="gramEnd"/>
      <w:r w:rsidRPr="00A1168B">
        <w:rPr>
          <w:lang w:val="fr-FR"/>
        </w:rPr>
        <w:t xml:space="preserve"> requêtes &gt; 2s), on investiguera via profiling APM (Application Performance Monitoring). On peut intégrer un agent comme </w:t>
      </w:r>
      <w:proofErr w:type="spellStart"/>
      <w:r w:rsidRPr="00A1168B">
        <w:rPr>
          <w:b/>
          <w:bCs/>
          <w:lang w:val="fr-FR"/>
        </w:rPr>
        <w:t>NewRelic</w:t>
      </w:r>
      <w:proofErr w:type="spellEnd"/>
      <w:r w:rsidRPr="00A1168B">
        <w:rPr>
          <w:lang w:val="fr-FR"/>
        </w:rPr>
        <w:t xml:space="preserve"> ou </w:t>
      </w:r>
      <w:proofErr w:type="spellStart"/>
      <w:r w:rsidRPr="00A1168B">
        <w:rPr>
          <w:b/>
          <w:bCs/>
          <w:lang w:val="fr-FR"/>
        </w:rPr>
        <w:t>Datadog</w:t>
      </w:r>
      <w:proofErr w:type="spellEnd"/>
      <w:r w:rsidRPr="00A1168B">
        <w:rPr>
          <w:b/>
          <w:bCs/>
          <w:lang w:val="fr-FR"/>
        </w:rPr>
        <w:t xml:space="preserve"> APM</w:t>
      </w:r>
      <w:r w:rsidRPr="00A1168B">
        <w:rPr>
          <w:lang w:val="fr-FR"/>
        </w:rPr>
        <w:t xml:space="preserve"> pour du tracing transactionnel détaillé (ce sont des services tiers).</w:t>
      </w:r>
    </w:p>
    <w:p w14:paraId="1DBDD021" w14:textId="77777777" w:rsidR="00A1168B" w:rsidRPr="00A1168B" w:rsidRDefault="00A1168B" w:rsidP="00A1168B">
      <w:pPr>
        <w:numPr>
          <w:ilvl w:val="0"/>
          <w:numId w:val="13"/>
        </w:numPr>
        <w:rPr>
          <w:lang w:val="fr-FR"/>
        </w:rPr>
      </w:pPr>
      <w:r w:rsidRPr="00A1168B">
        <w:rPr>
          <w:b/>
          <w:bCs/>
          <w:lang w:val="fr-FR"/>
        </w:rPr>
        <w:t>Utilisation des ressources</w:t>
      </w:r>
      <w:r w:rsidRPr="00A1168B">
        <w:rPr>
          <w:lang w:val="fr-FR"/>
        </w:rPr>
        <w:t xml:space="preserve"> : CPU, mémoire de chaque conteneur, connexions DB, espace disque (notamment sur volumes de fichiers et base).</w:t>
      </w:r>
    </w:p>
    <w:p w14:paraId="15E63C5C" w14:textId="77777777" w:rsidR="00A1168B" w:rsidRPr="00A1168B" w:rsidRDefault="00A1168B" w:rsidP="00A1168B">
      <w:pPr>
        <w:numPr>
          <w:ilvl w:val="0"/>
          <w:numId w:val="13"/>
        </w:numPr>
        <w:rPr>
          <w:lang w:val="fr-FR"/>
        </w:rPr>
      </w:pPr>
      <w:r w:rsidRPr="00A1168B">
        <w:rPr>
          <w:b/>
          <w:bCs/>
          <w:lang w:val="fr-FR"/>
        </w:rPr>
        <w:t>Taux d’erreurs</w:t>
      </w:r>
      <w:r w:rsidRPr="00A1168B">
        <w:rPr>
          <w:lang w:val="fr-FR"/>
        </w:rPr>
        <w:t xml:space="preserve"> : nombre d’erreurs 500 renvoyées par le backend, exceptions JS sur le frontend (via </w:t>
      </w:r>
      <w:proofErr w:type="spellStart"/>
      <w:r w:rsidRPr="00A1168B">
        <w:rPr>
          <w:lang w:val="fr-FR"/>
        </w:rPr>
        <w:t>Sentry</w:t>
      </w:r>
      <w:proofErr w:type="spellEnd"/>
      <w:r w:rsidRPr="00A1168B">
        <w:rPr>
          <w:lang w:val="fr-FR"/>
        </w:rPr>
        <w:t>, voir plus bas).</w:t>
      </w:r>
    </w:p>
    <w:p w14:paraId="3CA65C01" w14:textId="77777777" w:rsidR="00A1168B" w:rsidRPr="00A1168B" w:rsidRDefault="00A1168B" w:rsidP="00A1168B">
      <w:pPr>
        <w:rPr>
          <w:b/>
          <w:bCs/>
          <w:lang w:val="fr-FR"/>
        </w:rPr>
      </w:pPr>
      <w:proofErr w:type="spellStart"/>
      <w:r w:rsidRPr="00A1168B">
        <w:rPr>
          <w:b/>
          <w:bCs/>
          <w:lang w:val="fr-FR"/>
        </w:rPr>
        <w:t>Logging</w:t>
      </w:r>
      <w:proofErr w:type="spellEnd"/>
      <w:r w:rsidRPr="00A1168B">
        <w:rPr>
          <w:b/>
          <w:bCs/>
          <w:lang w:val="fr-FR"/>
        </w:rPr>
        <w:t xml:space="preserve"> (journaux applicatifs)</w:t>
      </w:r>
    </w:p>
    <w:p w14:paraId="5524703F" w14:textId="77777777" w:rsidR="00A1168B" w:rsidRPr="00A1168B" w:rsidRDefault="00A1168B" w:rsidP="00A1168B">
      <w:pPr>
        <w:rPr>
          <w:lang w:val="fr-FR"/>
        </w:rPr>
      </w:pPr>
      <w:r w:rsidRPr="00A1168B">
        <w:rPr>
          <w:lang w:val="fr-FR"/>
        </w:rPr>
        <w:t xml:space="preserve">Un système de </w:t>
      </w:r>
      <w:proofErr w:type="spellStart"/>
      <w:r w:rsidRPr="00A1168B">
        <w:rPr>
          <w:b/>
          <w:bCs/>
          <w:lang w:val="fr-FR"/>
        </w:rPr>
        <w:t>logging</w:t>
      </w:r>
      <w:proofErr w:type="spellEnd"/>
      <w:r w:rsidRPr="00A1168B">
        <w:rPr>
          <w:b/>
          <w:bCs/>
          <w:lang w:val="fr-FR"/>
        </w:rPr>
        <w:t xml:space="preserve"> centralisé</w:t>
      </w:r>
      <w:r w:rsidRPr="00A1168B">
        <w:rPr>
          <w:lang w:val="fr-FR"/>
        </w:rPr>
        <w:t xml:space="preserve"> sera mis en place pour agréger et conserver les logs de tous les composants (backend, frontend, base de données, etc.), ce qui est crucial pour diagnostiquer les problèmes et satisfaire l’audit.</w:t>
      </w:r>
    </w:p>
    <w:p w14:paraId="71F31193" w14:textId="77777777" w:rsidR="00A1168B" w:rsidRPr="00A1168B" w:rsidRDefault="00A1168B" w:rsidP="00A1168B">
      <w:pPr>
        <w:rPr>
          <w:lang w:val="fr-FR"/>
        </w:rPr>
      </w:pPr>
      <w:r w:rsidRPr="00A1168B">
        <w:rPr>
          <w:b/>
          <w:bCs/>
          <w:lang w:val="fr-FR"/>
        </w:rPr>
        <w:t xml:space="preserve">Backend </w:t>
      </w:r>
      <w:proofErr w:type="spellStart"/>
      <w:r w:rsidRPr="00A1168B">
        <w:rPr>
          <w:b/>
          <w:bCs/>
          <w:lang w:val="fr-FR"/>
        </w:rPr>
        <w:t>logging</w:t>
      </w:r>
      <w:proofErr w:type="spellEnd"/>
      <w:r w:rsidRPr="00A1168B">
        <w:rPr>
          <w:lang w:val="fr-FR"/>
        </w:rPr>
        <w:t xml:space="preserve"> : Django possède un système de </w:t>
      </w:r>
      <w:proofErr w:type="spellStart"/>
      <w:r w:rsidRPr="00A1168B">
        <w:rPr>
          <w:lang w:val="fr-FR"/>
        </w:rPr>
        <w:t>logging</w:t>
      </w:r>
      <w:proofErr w:type="spellEnd"/>
      <w:r w:rsidRPr="00A1168B">
        <w:rPr>
          <w:lang w:val="fr-FR"/>
        </w:rPr>
        <w:t xml:space="preserve"> configurable via LOGGING dans settings.py. On configurera des handlers pour :</w:t>
      </w:r>
    </w:p>
    <w:p w14:paraId="14F63BCD" w14:textId="77777777" w:rsidR="00A1168B" w:rsidRPr="00A1168B" w:rsidRDefault="00A1168B" w:rsidP="00A1168B">
      <w:pPr>
        <w:numPr>
          <w:ilvl w:val="0"/>
          <w:numId w:val="14"/>
        </w:numPr>
        <w:rPr>
          <w:lang w:val="fr-FR"/>
        </w:rPr>
      </w:pPr>
      <w:r w:rsidRPr="00A1168B">
        <w:rPr>
          <w:lang w:val="fr-FR"/>
        </w:rPr>
        <w:lastRenderedPageBreak/>
        <w:t>Écrire les logs applicatifs en sortie standard (</w:t>
      </w:r>
      <w:proofErr w:type="spellStart"/>
      <w:r w:rsidRPr="00A1168B">
        <w:rPr>
          <w:lang w:val="fr-FR"/>
        </w:rPr>
        <w:t>stdout</w:t>
      </w:r>
      <w:proofErr w:type="spellEnd"/>
      <w:r w:rsidRPr="00A1168B">
        <w:rPr>
          <w:lang w:val="fr-FR"/>
        </w:rPr>
        <w:t xml:space="preserve">) – c’est la bonne pratique dans des conteneurs Docker (le runtime Docker captera </w:t>
      </w:r>
      <w:proofErr w:type="spellStart"/>
      <w:r w:rsidRPr="00A1168B">
        <w:rPr>
          <w:lang w:val="fr-FR"/>
        </w:rPr>
        <w:t>stdout</w:t>
      </w:r>
      <w:proofErr w:type="spellEnd"/>
      <w:r w:rsidRPr="00A1168B">
        <w:rPr>
          <w:lang w:val="fr-FR"/>
        </w:rPr>
        <w:t>).</w:t>
      </w:r>
    </w:p>
    <w:p w14:paraId="4560E3A4" w14:textId="77777777" w:rsidR="00A1168B" w:rsidRPr="00A1168B" w:rsidRDefault="00A1168B" w:rsidP="00A1168B">
      <w:pPr>
        <w:numPr>
          <w:ilvl w:val="0"/>
          <w:numId w:val="14"/>
        </w:numPr>
        <w:rPr>
          <w:lang w:val="fr-FR"/>
        </w:rPr>
      </w:pPr>
      <w:r w:rsidRPr="00A1168B">
        <w:rPr>
          <w:lang w:val="fr-FR"/>
        </w:rPr>
        <w:t xml:space="preserve">Paramétrer différents niveaux de log (info, warning, </w:t>
      </w:r>
      <w:proofErr w:type="spellStart"/>
      <w:r w:rsidRPr="00A1168B">
        <w:rPr>
          <w:lang w:val="fr-FR"/>
        </w:rPr>
        <w:t>error</w:t>
      </w:r>
      <w:proofErr w:type="spellEnd"/>
      <w:r w:rsidRPr="00A1168B">
        <w:rPr>
          <w:lang w:val="fr-FR"/>
        </w:rPr>
        <w:t>). En dev, on met DEBUG pour avoir le détail, en prod on sera plutôt en INFO/WARNING pour éviter trop de verbosité, sauf à activer DEBUG temporairement pour du troubleshooting.</w:t>
      </w:r>
    </w:p>
    <w:p w14:paraId="3109DEF3" w14:textId="77777777" w:rsidR="00A1168B" w:rsidRPr="00A1168B" w:rsidRDefault="00A1168B" w:rsidP="00A1168B">
      <w:pPr>
        <w:numPr>
          <w:ilvl w:val="0"/>
          <w:numId w:val="14"/>
        </w:numPr>
        <w:rPr>
          <w:lang w:val="fr-FR"/>
        </w:rPr>
      </w:pPr>
      <w:r w:rsidRPr="00A1168B">
        <w:rPr>
          <w:lang w:val="fr-FR"/>
        </w:rPr>
        <w:t xml:space="preserve">Logger les accès HTTP (on peut utiliser la </w:t>
      </w:r>
      <w:proofErr w:type="spellStart"/>
      <w:r w:rsidRPr="00A1168B">
        <w:rPr>
          <w:lang w:val="fr-FR"/>
        </w:rPr>
        <w:t>middleWare</w:t>
      </w:r>
      <w:proofErr w:type="spellEnd"/>
      <w:r w:rsidRPr="00A1168B">
        <w:rPr>
          <w:lang w:val="fr-FR"/>
        </w:rPr>
        <w:t xml:space="preserve"> </w:t>
      </w:r>
      <w:proofErr w:type="spellStart"/>
      <w:proofErr w:type="gramStart"/>
      <w:r w:rsidRPr="00A1168B">
        <w:rPr>
          <w:lang w:val="fr-FR"/>
        </w:rPr>
        <w:t>django.request</w:t>
      </w:r>
      <w:proofErr w:type="spellEnd"/>
      <w:proofErr w:type="gramEnd"/>
      <w:r w:rsidRPr="00A1168B">
        <w:rPr>
          <w:lang w:val="fr-FR"/>
        </w:rPr>
        <w:t xml:space="preserve"> pour </w:t>
      </w:r>
      <w:proofErr w:type="spellStart"/>
      <w:r w:rsidRPr="00A1168B">
        <w:rPr>
          <w:lang w:val="fr-FR"/>
        </w:rPr>
        <w:t>logguer</w:t>
      </w:r>
      <w:proofErr w:type="spellEnd"/>
      <w:r w:rsidRPr="00A1168B">
        <w:rPr>
          <w:lang w:val="fr-FR"/>
        </w:rPr>
        <w:t xml:space="preserve"> chaque requête entrante avec son code réponse et durée).</w:t>
      </w:r>
    </w:p>
    <w:p w14:paraId="62BAD7FB" w14:textId="77777777" w:rsidR="00A1168B" w:rsidRPr="00A1168B" w:rsidRDefault="00A1168B" w:rsidP="00A1168B">
      <w:pPr>
        <w:numPr>
          <w:ilvl w:val="0"/>
          <w:numId w:val="14"/>
        </w:numPr>
        <w:rPr>
          <w:lang w:val="fr-FR"/>
        </w:rPr>
      </w:pPr>
      <w:r w:rsidRPr="00A1168B">
        <w:rPr>
          <w:lang w:val="fr-FR"/>
        </w:rPr>
        <w:t>Logger les événements importants du domaine : création de feedback (niveau INFO), erreurs d’intégration (</w:t>
      </w:r>
      <w:proofErr w:type="gramStart"/>
      <w:r w:rsidRPr="00A1168B">
        <w:rPr>
          <w:lang w:val="fr-FR"/>
        </w:rPr>
        <w:t>ex:</w:t>
      </w:r>
      <w:proofErr w:type="gramEnd"/>
      <w:r w:rsidRPr="00A1168B">
        <w:rPr>
          <w:lang w:val="fr-FR"/>
        </w:rPr>
        <w:t xml:space="preserve"> échec d’envoi WhatsApp – niveau ERROR avec détails de l’exception).</w:t>
      </w:r>
    </w:p>
    <w:p w14:paraId="34FCB1DE" w14:textId="77777777" w:rsidR="00A1168B" w:rsidRPr="00A1168B" w:rsidRDefault="00A1168B" w:rsidP="00A1168B">
      <w:pPr>
        <w:numPr>
          <w:ilvl w:val="0"/>
          <w:numId w:val="14"/>
        </w:numPr>
        <w:rPr>
          <w:lang w:val="fr-FR"/>
        </w:rPr>
      </w:pPr>
      <w:r w:rsidRPr="00A1168B">
        <w:rPr>
          <w:lang w:val="fr-FR"/>
        </w:rPr>
        <w:t xml:space="preserve">Inclure </w:t>
      </w:r>
      <w:proofErr w:type="gramStart"/>
      <w:r w:rsidRPr="00A1168B">
        <w:rPr>
          <w:lang w:val="fr-FR"/>
        </w:rPr>
        <w:t xml:space="preserve">le </w:t>
      </w:r>
      <w:r w:rsidRPr="00A1168B">
        <w:rPr>
          <w:i/>
          <w:iCs/>
          <w:lang w:val="fr-FR"/>
        </w:rPr>
        <w:t>User</w:t>
      </w:r>
      <w:proofErr w:type="gramEnd"/>
      <w:r w:rsidRPr="00A1168B">
        <w:rPr>
          <w:i/>
          <w:iCs/>
          <w:lang w:val="fr-FR"/>
        </w:rPr>
        <w:t xml:space="preserve"> ID</w:t>
      </w:r>
      <w:r w:rsidRPr="00A1168B">
        <w:rPr>
          <w:lang w:val="fr-FR"/>
        </w:rPr>
        <w:t xml:space="preserve"> et </w:t>
      </w:r>
      <w:proofErr w:type="spellStart"/>
      <w:r w:rsidRPr="00A1168B">
        <w:rPr>
          <w:i/>
          <w:iCs/>
          <w:lang w:val="fr-FR"/>
        </w:rPr>
        <w:t>Organization</w:t>
      </w:r>
      <w:proofErr w:type="spellEnd"/>
      <w:r w:rsidRPr="00A1168B">
        <w:rPr>
          <w:i/>
          <w:iCs/>
          <w:lang w:val="fr-FR"/>
        </w:rPr>
        <w:t xml:space="preserve"> ID</w:t>
      </w:r>
      <w:r w:rsidRPr="00A1168B">
        <w:rPr>
          <w:lang w:val="fr-FR"/>
        </w:rPr>
        <w:t xml:space="preserve"> dans les logs contextuellement, pour faciliter la recherche de « qui a fait quoi ». On peut créer un filtre de </w:t>
      </w:r>
      <w:proofErr w:type="spellStart"/>
      <w:r w:rsidRPr="00A1168B">
        <w:rPr>
          <w:lang w:val="fr-FR"/>
        </w:rPr>
        <w:t>logging</w:t>
      </w:r>
      <w:proofErr w:type="spellEnd"/>
      <w:r w:rsidRPr="00A1168B">
        <w:rPr>
          <w:lang w:val="fr-FR"/>
        </w:rPr>
        <w:t xml:space="preserve"> ou utiliser une librairie comme </w:t>
      </w:r>
      <w:proofErr w:type="spellStart"/>
      <w:r w:rsidRPr="00A1168B">
        <w:rPr>
          <w:lang w:val="fr-FR"/>
        </w:rPr>
        <w:t>django-structlog</w:t>
      </w:r>
      <w:proofErr w:type="spellEnd"/>
      <w:r w:rsidRPr="00A1168B">
        <w:rPr>
          <w:lang w:val="fr-FR"/>
        </w:rPr>
        <w:t xml:space="preserve"> pour ajouter des infos contextuelles.</w:t>
      </w:r>
    </w:p>
    <w:p w14:paraId="5D406AE3" w14:textId="77777777" w:rsidR="00A1168B" w:rsidRPr="00A1168B" w:rsidRDefault="00A1168B" w:rsidP="00A1168B">
      <w:pPr>
        <w:rPr>
          <w:lang w:val="fr-FR"/>
        </w:rPr>
      </w:pPr>
      <w:r w:rsidRPr="00A1168B">
        <w:rPr>
          <w:lang w:val="fr-FR"/>
        </w:rPr>
        <w:t>Les logs seront formatés en JSON pour être facilement analysables par des outils (chaque ligne JSON contenant timestamp, niveau, composant, message, etc.).</w:t>
      </w:r>
    </w:p>
    <w:p w14:paraId="0B516D1F" w14:textId="77777777" w:rsidR="00A1168B" w:rsidRPr="00A1168B" w:rsidRDefault="00A1168B" w:rsidP="00A1168B">
      <w:pPr>
        <w:rPr>
          <w:lang w:val="fr-FR"/>
        </w:rPr>
      </w:pPr>
      <w:r w:rsidRPr="00A1168B">
        <w:rPr>
          <w:b/>
          <w:bCs/>
          <w:lang w:val="fr-FR"/>
        </w:rPr>
        <w:t xml:space="preserve">Frontend </w:t>
      </w:r>
      <w:proofErr w:type="spellStart"/>
      <w:r w:rsidRPr="00A1168B">
        <w:rPr>
          <w:b/>
          <w:bCs/>
          <w:lang w:val="fr-FR"/>
        </w:rPr>
        <w:t>logging</w:t>
      </w:r>
      <w:proofErr w:type="spellEnd"/>
      <w:r w:rsidRPr="00A1168B">
        <w:rPr>
          <w:lang w:val="fr-FR"/>
        </w:rPr>
        <w:t> : le frontend étant une app dans le navigateur, on ne collecte pas directement ses logs console, mais on peut envoyer certaines informations au backend : par exemple, si une erreur JavaScript non interceptée survient, on peut la capturer (</w:t>
      </w:r>
      <w:proofErr w:type="spellStart"/>
      <w:proofErr w:type="gramStart"/>
      <w:r w:rsidRPr="00A1168B">
        <w:rPr>
          <w:lang w:val="fr-FR"/>
        </w:rPr>
        <w:t>window.onerror</w:t>
      </w:r>
      <w:proofErr w:type="spellEnd"/>
      <w:proofErr w:type="gramEnd"/>
      <w:r w:rsidRPr="00A1168B">
        <w:rPr>
          <w:lang w:val="fr-FR"/>
        </w:rPr>
        <w:t xml:space="preserve">) et appeler un </w:t>
      </w:r>
      <w:proofErr w:type="spellStart"/>
      <w:r w:rsidRPr="00A1168B">
        <w:rPr>
          <w:lang w:val="fr-FR"/>
        </w:rPr>
        <w:t>endpoint</w:t>
      </w:r>
      <w:proofErr w:type="spellEnd"/>
      <w:r w:rsidRPr="00A1168B">
        <w:rPr>
          <w:lang w:val="fr-FR"/>
        </w:rPr>
        <w:t xml:space="preserve"> d’erreur ou un service tiers (</w:t>
      </w:r>
      <w:proofErr w:type="gramStart"/>
      <w:r w:rsidRPr="00A1168B">
        <w:rPr>
          <w:lang w:val="fr-FR"/>
        </w:rPr>
        <w:t>ex:</w:t>
      </w:r>
      <w:proofErr w:type="gramEnd"/>
      <w:r w:rsidRPr="00A1168B">
        <w:rPr>
          <w:lang w:val="fr-FR"/>
        </w:rPr>
        <w:t xml:space="preserve"> </w:t>
      </w:r>
      <w:proofErr w:type="spellStart"/>
      <w:r w:rsidRPr="00A1168B">
        <w:rPr>
          <w:b/>
          <w:bCs/>
          <w:lang w:val="fr-FR"/>
        </w:rPr>
        <w:t>Sentry</w:t>
      </w:r>
      <w:proofErr w:type="spellEnd"/>
      <w:r w:rsidRPr="00A1168B">
        <w:rPr>
          <w:lang w:val="fr-FR"/>
        </w:rPr>
        <w:t xml:space="preserve"> côté frontend) pour la reporter. </w:t>
      </w:r>
      <w:proofErr w:type="spellStart"/>
      <w:r w:rsidRPr="00A1168B">
        <w:rPr>
          <w:lang w:val="fr-FR"/>
        </w:rPr>
        <w:t>Sentry</w:t>
      </w:r>
      <w:proofErr w:type="spellEnd"/>
      <w:r w:rsidRPr="00A1168B">
        <w:rPr>
          <w:lang w:val="fr-FR"/>
        </w:rPr>
        <w:t xml:space="preserve"> est un outil qui capte les exceptions JS avec </w:t>
      </w:r>
      <w:proofErr w:type="spellStart"/>
      <w:r w:rsidRPr="00A1168B">
        <w:rPr>
          <w:lang w:val="fr-FR"/>
        </w:rPr>
        <w:t>stacktrace</w:t>
      </w:r>
      <w:proofErr w:type="spellEnd"/>
      <w:r w:rsidRPr="00A1168B">
        <w:rPr>
          <w:lang w:val="fr-FR"/>
        </w:rPr>
        <w:t>, ce qui aide à corriger les bugs front en production.</w:t>
      </w:r>
    </w:p>
    <w:p w14:paraId="4DD3EBE4" w14:textId="77777777" w:rsidR="00A1168B" w:rsidRPr="00A1168B" w:rsidRDefault="00A1168B" w:rsidP="00A1168B">
      <w:pPr>
        <w:rPr>
          <w:lang w:val="fr-FR"/>
        </w:rPr>
      </w:pPr>
      <w:r w:rsidRPr="00A1168B">
        <w:rPr>
          <w:b/>
          <w:bCs/>
          <w:lang w:val="fr-FR"/>
        </w:rPr>
        <w:t>Centralisation</w:t>
      </w:r>
      <w:r w:rsidRPr="00A1168B">
        <w:rPr>
          <w:lang w:val="fr-FR"/>
        </w:rPr>
        <w:t xml:space="preserve"> : Pour réunir tous ces logs, on peut déployer la stack </w:t>
      </w:r>
      <w:r w:rsidRPr="00A1168B">
        <w:rPr>
          <w:b/>
          <w:bCs/>
          <w:lang w:val="fr-FR"/>
        </w:rPr>
        <w:t>ELK (</w:t>
      </w:r>
      <w:proofErr w:type="spellStart"/>
      <w:r w:rsidRPr="00A1168B">
        <w:rPr>
          <w:b/>
          <w:bCs/>
          <w:lang w:val="fr-FR"/>
        </w:rPr>
        <w:t>Elasticsearch</w:t>
      </w:r>
      <w:proofErr w:type="spellEnd"/>
      <w:r w:rsidRPr="00A1168B">
        <w:rPr>
          <w:b/>
          <w:bCs/>
          <w:lang w:val="fr-FR"/>
        </w:rPr>
        <w:t xml:space="preserve">, </w:t>
      </w:r>
      <w:proofErr w:type="spellStart"/>
      <w:r w:rsidRPr="00A1168B">
        <w:rPr>
          <w:b/>
          <w:bCs/>
          <w:lang w:val="fr-FR"/>
        </w:rPr>
        <w:t>Logstash</w:t>
      </w:r>
      <w:proofErr w:type="spellEnd"/>
      <w:r w:rsidRPr="00A1168B">
        <w:rPr>
          <w:b/>
          <w:bCs/>
          <w:lang w:val="fr-FR"/>
        </w:rPr>
        <w:t xml:space="preserve">, </w:t>
      </w:r>
      <w:proofErr w:type="spellStart"/>
      <w:r w:rsidRPr="00A1168B">
        <w:rPr>
          <w:b/>
          <w:bCs/>
          <w:lang w:val="fr-FR"/>
        </w:rPr>
        <w:t>Kibana</w:t>
      </w:r>
      <w:proofErr w:type="spellEnd"/>
      <w:r w:rsidRPr="00A1168B">
        <w:rPr>
          <w:b/>
          <w:bCs/>
          <w:lang w:val="fr-FR"/>
        </w:rPr>
        <w:t>)</w:t>
      </w:r>
      <w:r w:rsidRPr="00A1168B">
        <w:rPr>
          <w:lang w:val="fr-FR"/>
        </w:rPr>
        <w:t xml:space="preserve"> ou sa variante plus légère EFK (avec </w:t>
      </w:r>
      <w:proofErr w:type="spellStart"/>
      <w:r w:rsidRPr="00A1168B">
        <w:rPr>
          <w:lang w:val="fr-FR"/>
        </w:rPr>
        <w:t>Fluentd</w:t>
      </w:r>
      <w:proofErr w:type="spellEnd"/>
      <w:r w:rsidRPr="00A1168B">
        <w:rPr>
          <w:lang w:val="fr-FR"/>
        </w:rPr>
        <w:t xml:space="preserve"> à la place de </w:t>
      </w:r>
      <w:proofErr w:type="spellStart"/>
      <w:r w:rsidRPr="00A1168B">
        <w:rPr>
          <w:lang w:val="fr-FR"/>
        </w:rPr>
        <w:t>Logstash</w:t>
      </w:r>
      <w:proofErr w:type="spellEnd"/>
      <w:r w:rsidRPr="00A1168B">
        <w:rPr>
          <w:lang w:val="fr-FR"/>
        </w:rPr>
        <w:t>).</w:t>
      </w:r>
    </w:p>
    <w:p w14:paraId="560D7B6B" w14:textId="77777777" w:rsidR="00A1168B" w:rsidRPr="00A1168B" w:rsidRDefault="00A1168B" w:rsidP="00A1168B">
      <w:pPr>
        <w:numPr>
          <w:ilvl w:val="0"/>
          <w:numId w:val="15"/>
        </w:numPr>
        <w:rPr>
          <w:lang w:val="fr-FR"/>
        </w:rPr>
      </w:pPr>
      <w:proofErr w:type="spellStart"/>
      <w:r w:rsidRPr="00A1168B">
        <w:rPr>
          <w:b/>
          <w:bCs/>
          <w:lang w:val="fr-FR"/>
        </w:rPr>
        <w:t>Logstash</w:t>
      </w:r>
      <w:proofErr w:type="spellEnd"/>
      <w:r w:rsidRPr="00A1168B">
        <w:rPr>
          <w:b/>
          <w:bCs/>
          <w:lang w:val="fr-FR"/>
        </w:rPr>
        <w:t>/</w:t>
      </w:r>
      <w:proofErr w:type="spellStart"/>
      <w:r w:rsidRPr="00A1168B">
        <w:rPr>
          <w:b/>
          <w:bCs/>
          <w:lang w:val="fr-FR"/>
        </w:rPr>
        <w:t>Fluentd</w:t>
      </w:r>
      <w:proofErr w:type="spellEnd"/>
      <w:r w:rsidRPr="00A1168B">
        <w:rPr>
          <w:lang w:val="fr-FR"/>
        </w:rPr>
        <w:t xml:space="preserve"> seront packagés dans la plateforme pour collecter les flux de logs de chaque conteneur (via Docker </w:t>
      </w:r>
      <w:proofErr w:type="spellStart"/>
      <w:r w:rsidRPr="00A1168B">
        <w:rPr>
          <w:lang w:val="fr-FR"/>
        </w:rPr>
        <w:t>logging</w:t>
      </w:r>
      <w:proofErr w:type="spellEnd"/>
      <w:r w:rsidRPr="00A1168B">
        <w:rPr>
          <w:lang w:val="fr-FR"/>
        </w:rPr>
        <w:t xml:space="preserve"> driver ou en lisant les fichiers </w:t>
      </w:r>
      <w:proofErr w:type="spellStart"/>
      <w:r w:rsidRPr="00A1168B">
        <w:rPr>
          <w:lang w:val="fr-FR"/>
        </w:rPr>
        <w:t>stdout</w:t>
      </w:r>
      <w:proofErr w:type="spellEnd"/>
      <w:r w:rsidRPr="00A1168B">
        <w:rPr>
          <w:lang w:val="fr-FR"/>
        </w:rPr>
        <w:t xml:space="preserve"> des conteneurs). On configure par exemple Fluent Bit sur chaque nœud pour </w:t>
      </w:r>
      <w:proofErr w:type="spellStart"/>
      <w:r w:rsidRPr="00A1168B">
        <w:rPr>
          <w:lang w:val="fr-FR"/>
        </w:rPr>
        <w:t>tail</w:t>
      </w:r>
      <w:proofErr w:type="spellEnd"/>
      <w:r w:rsidRPr="00A1168B">
        <w:rPr>
          <w:lang w:val="fr-FR"/>
        </w:rPr>
        <w:t xml:space="preserve"> les logs Docker et les envoyer à </w:t>
      </w:r>
      <w:proofErr w:type="spellStart"/>
      <w:r w:rsidRPr="00A1168B">
        <w:rPr>
          <w:lang w:val="fr-FR"/>
        </w:rPr>
        <w:t>Elasticsearch</w:t>
      </w:r>
      <w:proofErr w:type="spellEnd"/>
      <w:r w:rsidRPr="00A1168B">
        <w:rPr>
          <w:lang w:val="fr-FR"/>
        </w:rPr>
        <w:t>.</w:t>
      </w:r>
    </w:p>
    <w:p w14:paraId="5E449FCC" w14:textId="77777777" w:rsidR="00A1168B" w:rsidRPr="00A1168B" w:rsidRDefault="00A1168B" w:rsidP="00A1168B">
      <w:pPr>
        <w:numPr>
          <w:ilvl w:val="0"/>
          <w:numId w:val="15"/>
        </w:numPr>
        <w:rPr>
          <w:lang w:val="fr-FR"/>
        </w:rPr>
      </w:pPr>
      <w:proofErr w:type="spellStart"/>
      <w:r w:rsidRPr="00A1168B">
        <w:rPr>
          <w:b/>
          <w:bCs/>
          <w:lang w:val="fr-FR"/>
        </w:rPr>
        <w:t>Elasticsearch</w:t>
      </w:r>
      <w:proofErr w:type="spellEnd"/>
      <w:r w:rsidRPr="00A1168B">
        <w:rPr>
          <w:lang w:val="fr-FR"/>
        </w:rPr>
        <w:t xml:space="preserve"> stockera les logs indexés, permettant des recherches full-</w:t>
      </w:r>
      <w:proofErr w:type="spellStart"/>
      <w:r w:rsidRPr="00A1168B">
        <w:rPr>
          <w:lang w:val="fr-FR"/>
        </w:rPr>
        <w:t>text</w:t>
      </w:r>
      <w:proofErr w:type="spellEnd"/>
      <w:r w:rsidRPr="00A1168B">
        <w:rPr>
          <w:lang w:val="fr-FR"/>
        </w:rPr>
        <w:t xml:space="preserve"> et agrégations.</w:t>
      </w:r>
    </w:p>
    <w:p w14:paraId="09B32C7B" w14:textId="77777777" w:rsidR="00A1168B" w:rsidRPr="00A1168B" w:rsidRDefault="00A1168B" w:rsidP="00A1168B">
      <w:pPr>
        <w:numPr>
          <w:ilvl w:val="0"/>
          <w:numId w:val="15"/>
        </w:numPr>
        <w:rPr>
          <w:lang w:val="fr-FR"/>
        </w:rPr>
      </w:pPr>
      <w:proofErr w:type="spellStart"/>
      <w:r w:rsidRPr="00A1168B">
        <w:rPr>
          <w:b/>
          <w:bCs/>
          <w:lang w:val="fr-FR"/>
        </w:rPr>
        <w:t>Kibana</w:t>
      </w:r>
      <w:proofErr w:type="spellEnd"/>
      <w:r w:rsidRPr="00A1168B">
        <w:rPr>
          <w:lang w:val="fr-FR"/>
        </w:rPr>
        <w:t xml:space="preserve"> offrira une interface pour explorer les logs, filtrer par service, par niveau, par période, et créer des tableaux de bord de monitoring de logs.</w:t>
      </w:r>
    </w:p>
    <w:p w14:paraId="39BE1638" w14:textId="77777777" w:rsidR="00A1168B" w:rsidRPr="00A1168B" w:rsidRDefault="00A1168B" w:rsidP="00A1168B">
      <w:pPr>
        <w:rPr>
          <w:lang w:val="fr-FR"/>
        </w:rPr>
      </w:pPr>
      <w:r w:rsidRPr="00A1168B">
        <w:rPr>
          <w:lang w:val="fr-FR"/>
        </w:rPr>
        <w:t>Ainsi, si un problème survient (</w:t>
      </w:r>
      <w:proofErr w:type="gramStart"/>
      <w:r w:rsidRPr="00A1168B">
        <w:rPr>
          <w:lang w:val="fr-FR"/>
        </w:rPr>
        <w:t>ex:</w:t>
      </w:r>
      <w:proofErr w:type="gramEnd"/>
      <w:r w:rsidRPr="00A1168B">
        <w:rPr>
          <w:lang w:val="fr-FR"/>
        </w:rPr>
        <w:t xml:space="preserve"> une erreur 500 signalée par un utilisateur), les développeurs peuvent rapidement retrouver le log de l’erreur dans </w:t>
      </w:r>
      <w:proofErr w:type="spellStart"/>
      <w:r w:rsidRPr="00A1168B">
        <w:rPr>
          <w:lang w:val="fr-FR"/>
        </w:rPr>
        <w:t>Kibana</w:t>
      </w:r>
      <w:proofErr w:type="spellEnd"/>
      <w:r w:rsidRPr="00A1168B">
        <w:rPr>
          <w:lang w:val="fr-FR"/>
        </w:rPr>
        <w:t xml:space="preserve"> (filtrer par </w:t>
      </w:r>
      <w:proofErr w:type="spellStart"/>
      <w:r w:rsidRPr="00A1168B">
        <w:rPr>
          <w:lang w:val="fr-FR"/>
        </w:rPr>
        <w:lastRenderedPageBreak/>
        <w:t>correlation</w:t>
      </w:r>
      <w:proofErr w:type="spellEnd"/>
      <w:r w:rsidRPr="00A1168B">
        <w:rPr>
          <w:lang w:val="fr-FR"/>
        </w:rPr>
        <w:t xml:space="preserve"> id de la requête ou autre). On conservera les logs au moins 90 jours en prod, et on mettra en place une stratégie de rotation pour ne pas saturer le disque.</w:t>
      </w:r>
    </w:p>
    <w:p w14:paraId="4C672A46" w14:textId="77777777" w:rsidR="00A1168B" w:rsidRPr="00A1168B" w:rsidRDefault="00A1168B" w:rsidP="00A1168B">
      <w:pPr>
        <w:rPr>
          <w:lang w:val="fr-FR"/>
        </w:rPr>
      </w:pPr>
      <w:r w:rsidRPr="00A1168B">
        <w:rPr>
          <w:lang w:val="fr-FR"/>
        </w:rPr>
        <w:t xml:space="preserve">Si l’infrastructure est sur cloud, on peut alternativement utiliser les solutions de logs managées : </w:t>
      </w:r>
      <w:proofErr w:type="spellStart"/>
      <w:r w:rsidRPr="00A1168B">
        <w:rPr>
          <w:b/>
          <w:bCs/>
          <w:lang w:val="fr-FR"/>
        </w:rPr>
        <w:t>CloudWatch</w:t>
      </w:r>
      <w:proofErr w:type="spellEnd"/>
      <w:r w:rsidRPr="00A1168B">
        <w:rPr>
          <w:b/>
          <w:bCs/>
          <w:lang w:val="fr-FR"/>
        </w:rPr>
        <w:t xml:space="preserve"> Logs</w:t>
      </w:r>
      <w:r w:rsidRPr="00A1168B">
        <w:rPr>
          <w:lang w:val="fr-FR"/>
        </w:rPr>
        <w:t xml:space="preserve"> sur AWS ou </w:t>
      </w:r>
      <w:proofErr w:type="spellStart"/>
      <w:r w:rsidRPr="00A1168B">
        <w:rPr>
          <w:b/>
          <w:bCs/>
          <w:lang w:val="fr-FR"/>
        </w:rPr>
        <w:t>Stackdriver</w:t>
      </w:r>
      <w:proofErr w:type="spellEnd"/>
      <w:r w:rsidRPr="00A1168B">
        <w:rPr>
          <w:b/>
          <w:bCs/>
          <w:lang w:val="fr-FR"/>
        </w:rPr>
        <w:t xml:space="preserve"> </w:t>
      </w:r>
      <w:proofErr w:type="spellStart"/>
      <w:r w:rsidRPr="00A1168B">
        <w:rPr>
          <w:b/>
          <w:bCs/>
          <w:lang w:val="fr-FR"/>
        </w:rPr>
        <w:t>Logging</w:t>
      </w:r>
      <w:proofErr w:type="spellEnd"/>
      <w:r w:rsidRPr="00A1168B">
        <w:rPr>
          <w:lang w:val="fr-FR"/>
        </w:rPr>
        <w:t xml:space="preserve"> sur GCP, qui remplissent un rôle similaire sans avoir à maintenir </w:t>
      </w:r>
      <w:proofErr w:type="spellStart"/>
      <w:r w:rsidRPr="00A1168B">
        <w:rPr>
          <w:lang w:val="fr-FR"/>
        </w:rPr>
        <w:t>Elasticsearch</w:t>
      </w:r>
      <w:proofErr w:type="spellEnd"/>
      <w:r w:rsidRPr="00A1168B">
        <w:rPr>
          <w:lang w:val="fr-FR"/>
        </w:rPr>
        <w:t xml:space="preserve">. Par exemple, sur AWS ECS, on peut configurer le driver de logs des conteneurs sur </w:t>
      </w:r>
      <w:proofErr w:type="spellStart"/>
      <w:r w:rsidRPr="00A1168B">
        <w:rPr>
          <w:i/>
          <w:iCs/>
          <w:lang w:val="fr-FR"/>
        </w:rPr>
        <w:t>awslogs</w:t>
      </w:r>
      <w:proofErr w:type="spellEnd"/>
      <w:r w:rsidRPr="00A1168B">
        <w:rPr>
          <w:lang w:val="fr-FR"/>
        </w:rPr>
        <w:t xml:space="preserve"> pour envoyer tout </w:t>
      </w:r>
      <w:proofErr w:type="spellStart"/>
      <w:r w:rsidRPr="00A1168B">
        <w:rPr>
          <w:lang w:val="fr-FR"/>
        </w:rPr>
        <w:t>stdout</w:t>
      </w:r>
      <w:proofErr w:type="spellEnd"/>
      <w:r w:rsidRPr="00A1168B">
        <w:rPr>
          <w:lang w:val="fr-FR"/>
        </w:rPr>
        <w:t>/</w:t>
      </w:r>
      <w:proofErr w:type="spellStart"/>
      <w:r w:rsidRPr="00A1168B">
        <w:rPr>
          <w:lang w:val="fr-FR"/>
        </w:rPr>
        <w:t>stderr</w:t>
      </w:r>
      <w:proofErr w:type="spellEnd"/>
      <w:r w:rsidRPr="00A1168B">
        <w:rPr>
          <w:lang w:val="fr-FR"/>
        </w:rPr>
        <w:t xml:space="preserve"> directement à </w:t>
      </w:r>
      <w:proofErr w:type="spellStart"/>
      <w:r w:rsidRPr="00A1168B">
        <w:rPr>
          <w:lang w:val="fr-FR"/>
        </w:rPr>
        <w:t>CloudWatch</w:t>
      </w:r>
      <w:proofErr w:type="spellEnd"/>
      <w:r w:rsidRPr="00A1168B">
        <w:rPr>
          <w:lang w:val="fr-FR"/>
        </w:rPr>
        <w:t xml:space="preserve"> Logs, puis utiliser l’interface AWS pour rechercher.</w:t>
      </w:r>
    </w:p>
    <w:p w14:paraId="2CCDA7A8" w14:textId="77777777" w:rsidR="00A1168B" w:rsidRPr="00A1168B" w:rsidRDefault="00A1168B" w:rsidP="00A1168B">
      <w:pPr>
        <w:rPr>
          <w:lang w:val="fr-FR"/>
        </w:rPr>
      </w:pPr>
      <w:r w:rsidRPr="00A1168B">
        <w:rPr>
          <w:b/>
          <w:bCs/>
          <w:lang w:val="fr-FR"/>
        </w:rPr>
        <w:t>Logs de sécurité et audit</w:t>
      </w:r>
      <w:r w:rsidRPr="00A1168B">
        <w:rPr>
          <w:lang w:val="fr-FR"/>
        </w:rPr>
        <w:t xml:space="preserve"> : On veillera à </w:t>
      </w:r>
      <w:proofErr w:type="spellStart"/>
      <w:r w:rsidRPr="00A1168B">
        <w:rPr>
          <w:lang w:val="fr-FR"/>
        </w:rPr>
        <w:t>logguer</w:t>
      </w:r>
      <w:proofErr w:type="spellEnd"/>
      <w:r w:rsidRPr="00A1168B">
        <w:rPr>
          <w:lang w:val="fr-FR"/>
        </w:rPr>
        <w:t xml:space="preserve"> les événements de sécurité </w:t>
      </w:r>
      <w:proofErr w:type="gramStart"/>
      <w:r w:rsidRPr="00A1168B">
        <w:rPr>
          <w:lang w:val="fr-FR"/>
        </w:rPr>
        <w:t>importants:</w:t>
      </w:r>
      <w:proofErr w:type="gramEnd"/>
      <w:r w:rsidRPr="00A1168B">
        <w:rPr>
          <w:lang w:val="fr-FR"/>
        </w:rPr>
        <w:t xml:space="preserve"> connexions réussies/échouées (avec user, timestamp), changements de mots de passe, actions d’administration (suppression d’un feedback, changement de rôles utilisateur…). Ceci pour se conformer aux exigences d’audit et détecter d’éventuels usages malveillants. Ces logs devront être protégés et consultables uniquement par le super-admin.</w:t>
      </w:r>
    </w:p>
    <w:p w14:paraId="68A5A4E8" w14:textId="77777777" w:rsidR="00A1168B" w:rsidRPr="00A1168B" w:rsidRDefault="00A1168B" w:rsidP="00A1168B">
      <w:pPr>
        <w:rPr>
          <w:b/>
          <w:bCs/>
        </w:rPr>
      </w:pPr>
      <w:r w:rsidRPr="00A1168B">
        <w:rPr>
          <w:b/>
          <w:bCs/>
        </w:rPr>
        <w:t>Supervision et maintenance</w:t>
      </w:r>
    </w:p>
    <w:p w14:paraId="35B4400F" w14:textId="77777777" w:rsidR="00A1168B" w:rsidRPr="00A1168B" w:rsidRDefault="00A1168B" w:rsidP="00A1168B">
      <w:pPr>
        <w:rPr>
          <w:lang w:val="fr-FR"/>
        </w:rPr>
      </w:pPr>
      <w:r w:rsidRPr="00A1168B">
        <w:rPr>
          <w:lang w:val="fr-FR"/>
        </w:rPr>
        <w:t xml:space="preserve">En complément du monitoring et </w:t>
      </w:r>
      <w:proofErr w:type="spellStart"/>
      <w:r w:rsidRPr="00A1168B">
        <w:rPr>
          <w:lang w:val="fr-FR"/>
        </w:rPr>
        <w:t>logging</w:t>
      </w:r>
      <w:proofErr w:type="spellEnd"/>
      <w:r w:rsidRPr="00A1168B">
        <w:rPr>
          <w:lang w:val="fr-FR"/>
        </w:rPr>
        <w:t>, on met en place un plan de maintenance :</w:t>
      </w:r>
    </w:p>
    <w:p w14:paraId="5F0A48E1" w14:textId="77777777" w:rsidR="00A1168B" w:rsidRPr="00A1168B" w:rsidRDefault="00A1168B" w:rsidP="00A1168B">
      <w:pPr>
        <w:numPr>
          <w:ilvl w:val="0"/>
          <w:numId w:val="16"/>
        </w:numPr>
        <w:rPr>
          <w:lang w:val="fr-FR"/>
        </w:rPr>
      </w:pPr>
      <w:r w:rsidRPr="00A1168B">
        <w:rPr>
          <w:b/>
          <w:bCs/>
          <w:lang w:val="fr-FR"/>
        </w:rPr>
        <w:t>Backups</w:t>
      </w:r>
      <w:r w:rsidRPr="00A1168B">
        <w:rPr>
          <w:lang w:val="fr-FR"/>
        </w:rPr>
        <w:t xml:space="preserve"> : La base PostgreSQL sera sauvegardée automatiquement (via snapshots quotidiens si base managée, ou via un </w:t>
      </w:r>
      <w:proofErr w:type="spellStart"/>
      <w:r w:rsidRPr="00A1168B">
        <w:rPr>
          <w:lang w:val="fr-FR"/>
        </w:rPr>
        <w:t>cron</w:t>
      </w:r>
      <w:proofErr w:type="spellEnd"/>
      <w:r w:rsidRPr="00A1168B">
        <w:rPr>
          <w:lang w:val="fr-FR"/>
        </w:rPr>
        <w:t xml:space="preserve"> job </w:t>
      </w:r>
      <w:proofErr w:type="spellStart"/>
      <w:r w:rsidRPr="00A1168B">
        <w:rPr>
          <w:lang w:val="fr-FR"/>
        </w:rPr>
        <w:t>pg_dump</w:t>
      </w:r>
      <w:proofErr w:type="spellEnd"/>
      <w:r w:rsidRPr="00A1168B">
        <w:rPr>
          <w:lang w:val="fr-FR"/>
        </w:rPr>
        <w:t xml:space="preserve"> vers un stockage sécurisé). Les fichiers (pièces jointes) également, si stockés localement (sinon, si sur S3, configurer une stratégie de versioning).</w:t>
      </w:r>
    </w:p>
    <w:p w14:paraId="289AB9E1" w14:textId="77777777" w:rsidR="00A1168B" w:rsidRPr="00A1168B" w:rsidRDefault="00A1168B" w:rsidP="00A1168B">
      <w:pPr>
        <w:numPr>
          <w:ilvl w:val="0"/>
          <w:numId w:val="16"/>
        </w:numPr>
        <w:rPr>
          <w:lang w:val="fr-FR"/>
        </w:rPr>
      </w:pPr>
      <w:r w:rsidRPr="00A1168B">
        <w:rPr>
          <w:b/>
          <w:bCs/>
          <w:lang w:val="fr-FR"/>
        </w:rPr>
        <w:t>Plan de reprise</w:t>
      </w:r>
      <w:r w:rsidRPr="00A1168B">
        <w:rPr>
          <w:lang w:val="fr-FR"/>
        </w:rPr>
        <w:t xml:space="preserve"> : En cas de crash majeur, grâce aux conteneurs on peut redéployer rapidement sur une autre machine/zone. On documentera une procédure de restauration de la DB depuis backup pour atteindre l’objectif de reprise.</w:t>
      </w:r>
    </w:p>
    <w:p w14:paraId="52D9B3EB" w14:textId="77777777" w:rsidR="00A1168B" w:rsidRPr="00A1168B" w:rsidRDefault="00A1168B" w:rsidP="00A1168B">
      <w:pPr>
        <w:numPr>
          <w:ilvl w:val="0"/>
          <w:numId w:val="16"/>
        </w:numPr>
        <w:rPr>
          <w:lang w:val="fr-FR"/>
        </w:rPr>
      </w:pPr>
      <w:r w:rsidRPr="00A1168B">
        <w:rPr>
          <w:b/>
          <w:bCs/>
          <w:lang w:val="fr-FR"/>
        </w:rPr>
        <w:t>Tests de charge</w:t>
      </w:r>
      <w:r w:rsidRPr="00A1168B">
        <w:rPr>
          <w:lang w:val="fr-FR"/>
        </w:rPr>
        <w:t xml:space="preserve"> : On fera des tests de montée en charge avant la mise en prod (avec un outil comme </w:t>
      </w:r>
      <w:proofErr w:type="spellStart"/>
      <w:r w:rsidRPr="00A1168B">
        <w:rPr>
          <w:lang w:val="fr-FR"/>
        </w:rPr>
        <w:t>JMeter</w:t>
      </w:r>
      <w:proofErr w:type="spellEnd"/>
      <w:r w:rsidRPr="00A1168B">
        <w:rPr>
          <w:lang w:val="fr-FR"/>
        </w:rPr>
        <w:t xml:space="preserve"> or </w:t>
      </w:r>
      <w:proofErr w:type="spellStart"/>
      <w:r w:rsidRPr="00A1168B">
        <w:rPr>
          <w:lang w:val="fr-FR"/>
        </w:rPr>
        <w:t>Locust</w:t>
      </w:r>
      <w:proofErr w:type="spellEnd"/>
      <w:r w:rsidRPr="00A1168B">
        <w:rPr>
          <w:lang w:val="fr-FR"/>
        </w:rPr>
        <w:t xml:space="preserve">) pour vérifier que l’application tient le volume requis (1000 feedbacks simultanés, soit par ex. 1000 requêtes en quelques secondes) et </w:t>
      </w:r>
      <w:proofErr w:type="spellStart"/>
      <w:r w:rsidRPr="00A1168B">
        <w:rPr>
          <w:lang w:val="fr-FR"/>
        </w:rPr>
        <w:t>scaler</w:t>
      </w:r>
      <w:proofErr w:type="spellEnd"/>
      <w:r w:rsidRPr="00A1168B">
        <w:rPr>
          <w:lang w:val="fr-FR"/>
        </w:rPr>
        <w:t xml:space="preserve"> l’infrastructure en conséquence.</w:t>
      </w:r>
    </w:p>
    <w:p w14:paraId="04D82DA5" w14:textId="77777777" w:rsidR="00A1168B" w:rsidRPr="00A1168B" w:rsidRDefault="00A1168B" w:rsidP="00A1168B">
      <w:pPr>
        <w:rPr>
          <w:lang w:val="fr-FR"/>
        </w:rPr>
      </w:pPr>
      <w:r w:rsidRPr="00A1168B">
        <w:rPr>
          <w:lang w:val="fr-FR"/>
        </w:rPr>
        <w:t xml:space="preserve">En conclusion, ce design technique répond aux exigences du PRD en combinant une architecture robuste (Django/DRF + </w:t>
      </w:r>
      <w:proofErr w:type="spellStart"/>
      <w:r w:rsidRPr="00A1168B">
        <w:rPr>
          <w:lang w:val="fr-FR"/>
        </w:rPr>
        <w:t>React</w:t>
      </w:r>
      <w:proofErr w:type="spellEnd"/>
      <w:r w:rsidRPr="00A1168B">
        <w:rPr>
          <w:lang w:val="fr-FR"/>
        </w:rPr>
        <w:t>) et modulable, une base de données centralisée normalisée, et toutes les composantes non-fonctionnelles (sécurité, performance, scalabilité, accessibilité, etc.) nécessaires à une solution de qualité professionnelle. Grâce à Docker et à la CI/CD, le déploiement est maitrisé et reproductible, et grâce aux tests et au monitoring, l’équipe pourra garantir la fiabilité et améliorer continuellement la plateforme. L’application permettra ainsi aux organisations humanitaires de collecter et gérer efficacement le feedback des communautés, en améliorant transparence et réactivité de l’aide apportée.</w:t>
      </w:r>
    </w:p>
    <w:p w14:paraId="745BBC4D" w14:textId="77777777" w:rsidR="00A1168B" w:rsidRPr="00A1168B" w:rsidRDefault="00A1168B" w:rsidP="00A1168B">
      <w:proofErr w:type="gramStart"/>
      <w:r w:rsidRPr="00A1168B">
        <w:rPr>
          <w:b/>
          <w:bCs/>
          <w:lang w:val="fr-FR"/>
        </w:rPr>
        <w:lastRenderedPageBreak/>
        <w:t>Sources:</w:t>
      </w:r>
      <w:proofErr w:type="gramEnd"/>
      <w:r w:rsidRPr="00A1168B">
        <w:rPr>
          <w:lang w:val="fr-FR"/>
        </w:rPr>
        <w:t xml:space="preserve"> Exigences du PRD fourni, Documentation Django &amp; Django REST, Documentation </w:t>
      </w:r>
      <w:proofErr w:type="spellStart"/>
      <w:r w:rsidRPr="00A1168B">
        <w:rPr>
          <w:lang w:val="fr-FR"/>
        </w:rPr>
        <w:t>React</w:t>
      </w:r>
      <w:proofErr w:type="spellEnd"/>
      <w:r w:rsidRPr="00A1168B">
        <w:rPr>
          <w:lang w:val="fr-FR"/>
        </w:rPr>
        <w:t xml:space="preserve">, Guides OWASP et WCAG 2.1, etc. </w:t>
      </w:r>
      <w:r w:rsidRPr="00A1168B">
        <w:t>(</w:t>
      </w:r>
      <w:proofErr w:type="spellStart"/>
      <w:r w:rsidRPr="00A1168B">
        <w:t>voir</w:t>
      </w:r>
      <w:proofErr w:type="spellEnd"/>
      <w:r w:rsidRPr="00A1168B">
        <w:t xml:space="preserve"> Annexes du PRD).</w:t>
      </w:r>
    </w:p>
    <w:p w14:paraId="0D5E74CF" w14:textId="77777777" w:rsidR="007A110F" w:rsidRDefault="007A110F"/>
    <w:sectPr w:rsidR="007A110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6718C" w14:textId="77777777" w:rsidR="007B1766" w:rsidRDefault="007B1766" w:rsidP="009B1D0A">
      <w:pPr>
        <w:spacing w:after="0" w:line="240" w:lineRule="auto"/>
      </w:pPr>
      <w:r>
        <w:separator/>
      </w:r>
    </w:p>
  </w:endnote>
  <w:endnote w:type="continuationSeparator" w:id="0">
    <w:p w14:paraId="2174C437" w14:textId="77777777" w:rsidR="007B1766" w:rsidRDefault="007B1766" w:rsidP="009B1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8214" w14:textId="77777777" w:rsidR="009B1D0A" w:rsidRDefault="009B1D0A">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B8CAF86" w14:textId="77777777" w:rsidR="009B1D0A" w:rsidRDefault="009B1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A7E36" w14:textId="77777777" w:rsidR="007B1766" w:rsidRDefault="007B1766" w:rsidP="009B1D0A">
      <w:pPr>
        <w:spacing w:after="0" w:line="240" w:lineRule="auto"/>
      </w:pPr>
      <w:r>
        <w:separator/>
      </w:r>
    </w:p>
  </w:footnote>
  <w:footnote w:type="continuationSeparator" w:id="0">
    <w:p w14:paraId="3F852E44" w14:textId="77777777" w:rsidR="007B1766" w:rsidRDefault="007B1766" w:rsidP="009B1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2EA"/>
    <w:multiLevelType w:val="multilevel"/>
    <w:tmpl w:val="8132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72ED7"/>
    <w:multiLevelType w:val="multilevel"/>
    <w:tmpl w:val="459A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906E6"/>
    <w:multiLevelType w:val="multilevel"/>
    <w:tmpl w:val="A86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65A3A"/>
    <w:multiLevelType w:val="multilevel"/>
    <w:tmpl w:val="5C5E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B6362"/>
    <w:multiLevelType w:val="multilevel"/>
    <w:tmpl w:val="087C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E3F05"/>
    <w:multiLevelType w:val="multilevel"/>
    <w:tmpl w:val="D0A85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37A73"/>
    <w:multiLevelType w:val="multilevel"/>
    <w:tmpl w:val="9EA8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1340D"/>
    <w:multiLevelType w:val="multilevel"/>
    <w:tmpl w:val="3B3E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B17ADC"/>
    <w:multiLevelType w:val="multilevel"/>
    <w:tmpl w:val="27C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D2BA8"/>
    <w:multiLevelType w:val="multilevel"/>
    <w:tmpl w:val="1774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709B4"/>
    <w:multiLevelType w:val="multilevel"/>
    <w:tmpl w:val="D18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C6A27"/>
    <w:multiLevelType w:val="multilevel"/>
    <w:tmpl w:val="58F2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879BB"/>
    <w:multiLevelType w:val="multilevel"/>
    <w:tmpl w:val="B3F8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33495"/>
    <w:multiLevelType w:val="multilevel"/>
    <w:tmpl w:val="DC36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549C9"/>
    <w:multiLevelType w:val="multilevel"/>
    <w:tmpl w:val="E786B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76EF0"/>
    <w:multiLevelType w:val="multilevel"/>
    <w:tmpl w:val="7326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648403">
    <w:abstractNumId w:val="12"/>
  </w:num>
  <w:num w:numId="2" w16cid:durableId="1516268723">
    <w:abstractNumId w:val="5"/>
  </w:num>
  <w:num w:numId="3" w16cid:durableId="81411390">
    <w:abstractNumId w:val="14"/>
  </w:num>
  <w:num w:numId="4" w16cid:durableId="342899931">
    <w:abstractNumId w:val="9"/>
  </w:num>
  <w:num w:numId="5" w16cid:durableId="2018261890">
    <w:abstractNumId w:val="13"/>
  </w:num>
  <w:num w:numId="6" w16cid:durableId="1160316697">
    <w:abstractNumId w:val="3"/>
  </w:num>
  <w:num w:numId="7" w16cid:durableId="2067027376">
    <w:abstractNumId w:val="15"/>
  </w:num>
  <w:num w:numId="8" w16cid:durableId="1623264428">
    <w:abstractNumId w:val="0"/>
  </w:num>
  <w:num w:numId="9" w16cid:durableId="1852333000">
    <w:abstractNumId w:val="10"/>
  </w:num>
  <w:num w:numId="10" w16cid:durableId="159468509">
    <w:abstractNumId w:val="7"/>
  </w:num>
  <w:num w:numId="11" w16cid:durableId="1573392549">
    <w:abstractNumId w:val="4"/>
  </w:num>
  <w:num w:numId="12" w16cid:durableId="2007970952">
    <w:abstractNumId w:val="8"/>
  </w:num>
  <w:num w:numId="13" w16cid:durableId="345521064">
    <w:abstractNumId w:val="1"/>
  </w:num>
  <w:num w:numId="14" w16cid:durableId="301737277">
    <w:abstractNumId w:val="11"/>
  </w:num>
  <w:num w:numId="15" w16cid:durableId="2122870471">
    <w:abstractNumId w:val="6"/>
  </w:num>
  <w:num w:numId="16" w16cid:durableId="1630821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68B"/>
    <w:rsid w:val="001E4DEF"/>
    <w:rsid w:val="00407EC1"/>
    <w:rsid w:val="00792F71"/>
    <w:rsid w:val="007A110F"/>
    <w:rsid w:val="007B1766"/>
    <w:rsid w:val="00914C3D"/>
    <w:rsid w:val="009B1D0A"/>
    <w:rsid w:val="00A1168B"/>
    <w:rsid w:val="00CC6146"/>
    <w:rsid w:val="00DD0368"/>
    <w:rsid w:val="00E11D1D"/>
    <w:rsid w:val="00F442DD"/>
    <w:rsid w:val="00F92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D81D72"/>
  <w15:chartTrackingRefBased/>
  <w15:docId w15:val="{E9D1C6FE-F336-4388-AD7F-F1FBA613A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6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6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6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6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6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6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6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6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6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6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6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6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68B"/>
    <w:rPr>
      <w:rFonts w:eastAsiaTheme="majorEastAsia" w:cstheme="majorBidi"/>
      <w:color w:val="272727" w:themeColor="text1" w:themeTint="D8"/>
    </w:rPr>
  </w:style>
  <w:style w:type="paragraph" w:styleId="Title">
    <w:name w:val="Title"/>
    <w:basedOn w:val="Normal"/>
    <w:next w:val="Normal"/>
    <w:link w:val="TitleChar"/>
    <w:uiPriority w:val="10"/>
    <w:qFormat/>
    <w:rsid w:val="00A11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68B"/>
    <w:pPr>
      <w:spacing w:before="160"/>
      <w:jc w:val="center"/>
    </w:pPr>
    <w:rPr>
      <w:i/>
      <w:iCs/>
      <w:color w:val="404040" w:themeColor="text1" w:themeTint="BF"/>
    </w:rPr>
  </w:style>
  <w:style w:type="character" w:customStyle="1" w:styleId="QuoteChar">
    <w:name w:val="Quote Char"/>
    <w:basedOn w:val="DefaultParagraphFont"/>
    <w:link w:val="Quote"/>
    <w:uiPriority w:val="29"/>
    <w:rsid w:val="00A1168B"/>
    <w:rPr>
      <w:i/>
      <w:iCs/>
      <w:color w:val="404040" w:themeColor="text1" w:themeTint="BF"/>
    </w:rPr>
  </w:style>
  <w:style w:type="paragraph" w:styleId="ListParagraph">
    <w:name w:val="List Paragraph"/>
    <w:basedOn w:val="Normal"/>
    <w:uiPriority w:val="34"/>
    <w:qFormat/>
    <w:rsid w:val="00A1168B"/>
    <w:pPr>
      <w:ind w:left="720"/>
      <w:contextualSpacing/>
    </w:pPr>
  </w:style>
  <w:style w:type="character" w:styleId="IntenseEmphasis">
    <w:name w:val="Intense Emphasis"/>
    <w:basedOn w:val="DefaultParagraphFont"/>
    <w:uiPriority w:val="21"/>
    <w:qFormat/>
    <w:rsid w:val="00A1168B"/>
    <w:rPr>
      <w:i/>
      <w:iCs/>
      <w:color w:val="0F4761" w:themeColor="accent1" w:themeShade="BF"/>
    </w:rPr>
  </w:style>
  <w:style w:type="paragraph" w:styleId="IntenseQuote">
    <w:name w:val="Intense Quote"/>
    <w:basedOn w:val="Normal"/>
    <w:next w:val="Normal"/>
    <w:link w:val="IntenseQuoteChar"/>
    <w:uiPriority w:val="30"/>
    <w:qFormat/>
    <w:rsid w:val="00A11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68B"/>
    <w:rPr>
      <w:i/>
      <w:iCs/>
      <w:color w:val="0F4761" w:themeColor="accent1" w:themeShade="BF"/>
    </w:rPr>
  </w:style>
  <w:style w:type="character" w:styleId="IntenseReference">
    <w:name w:val="Intense Reference"/>
    <w:basedOn w:val="DefaultParagraphFont"/>
    <w:uiPriority w:val="32"/>
    <w:qFormat/>
    <w:rsid w:val="00A1168B"/>
    <w:rPr>
      <w:b/>
      <w:bCs/>
      <w:smallCaps/>
      <w:color w:val="0F4761" w:themeColor="accent1" w:themeShade="BF"/>
      <w:spacing w:val="5"/>
    </w:rPr>
  </w:style>
  <w:style w:type="character" w:styleId="Hyperlink">
    <w:name w:val="Hyperlink"/>
    <w:basedOn w:val="DefaultParagraphFont"/>
    <w:uiPriority w:val="99"/>
    <w:unhideWhenUsed/>
    <w:rsid w:val="00A1168B"/>
    <w:rPr>
      <w:color w:val="467886" w:themeColor="hyperlink"/>
      <w:u w:val="single"/>
    </w:rPr>
  </w:style>
  <w:style w:type="character" w:styleId="UnresolvedMention">
    <w:name w:val="Unresolved Mention"/>
    <w:basedOn w:val="DefaultParagraphFont"/>
    <w:uiPriority w:val="99"/>
    <w:semiHidden/>
    <w:unhideWhenUsed/>
    <w:rsid w:val="00A1168B"/>
    <w:rPr>
      <w:color w:val="605E5C"/>
      <w:shd w:val="clear" w:color="auto" w:fill="E1DFDD"/>
    </w:rPr>
  </w:style>
  <w:style w:type="paragraph" w:styleId="Header">
    <w:name w:val="header"/>
    <w:basedOn w:val="Normal"/>
    <w:link w:val="HeaderChar"/>
    <w:uiPriority w:val="99"/>
    <w:unhideWhenUsed/>
    <w:rsid w:val="009B1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D0A"/>
  </w:style>
  <w:style w:type="paragraph" w:styleId="Footer">
    <w:name w:val="footer"/>
    <w:basedOn w:val="Normal"/>
    <w:link w:val="FooterChar"/>
    <w:uiPriority w:val="99"/>
    <w:unhideWhenUsed/>
    <w:rsid w:val="009B1D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412874">
      <w:bodyDiv w:val="1"/>
      <w:marLeft w:val="0"/>
      <w:marRight w:val="0"/>
      <w:marTop w:val="0"/>
      <w:marBottom w:val="0"/>
      <w:divBdr>
        <w:top w:val="none" w:sz="0" w:space="0" w:color="auto"/>
        <w:left w:val="none" w:sz="0" w:space="0" w:color="auto"/>
        <w:bottom w:val="none" w:sz="0" w:space="0" w:color="auto"/>
        <w:right w:val="none" w:sz="0" w:space="0" w:color="auto"/>
      </w:divBdr>
    </w:div>
    <w:div w:id="161200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localhost:3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7769</Words>
  <Characters>44671</Characters>
  <Application>Microsoft Office Word</Application>
  <DocSecurity>0</DocSecurity>
  <Lines>781</Lines>
  <Paragraphs>254</Paragraphs>
  <ScaleCrop>false</ScaleCrop>
  <Company>UNICEF</Company>
  <LinksUpToDate>false</LinksUpToDate>
  <CharactersWithSpaces>52443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Ousmane Souleymane</dc:creator>
  <cp:keywords/>
  <dc:description/>
  <cp:lastModifiedBy>Ousmane Souleymane</cp:lastModifiedBy>
  <cp:revision>2</cp:revision>
  <dcterms:created xsi:type="dcterms:W3CDTF">2025-07-21T15:48:00Z</dcterms:created>
  <dcterms:modified xsi:type="dcterms:W3CDTF">2025-07-21T15:51:00Z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79170789-8c3a-4677-bf59-4801aa041469</vt:lpwstr>
  </property>
</Properties>
</file>