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sz w:val="48"/>
          <w:szCs w:val="48"/>
          <w:rtl w:val="0"/>
        </w:rPr>
        <w:t xml:space="preserve">-Sol therapy -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סדנת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מוזקלי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מדיטטבי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בהשתתפות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הלטה</w:t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אוצרות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והנחייה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ירון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אמור</w:t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חמישי</w:t>
      </w:r>
      <w:r w:rsidDel="00000000" w:rsidR="00000000" w:rsidRPr="00000000">
        <w:rPr>
          <w:b w:val="1"/>
          <w:bCs w:val="1"/>
          <w:rtl w:val="1"/>
        </w:rPr>
        <w:t xml:space="preserve"> 19.12 21:00</w:t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הרבי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ריפוי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הפרהיסטורית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מטקסי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התיפוף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השבטיים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באפריקה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קערות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הטיבטיות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דחף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ודייק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בתורו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והנפש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בסדרת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תרפי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מזמינים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שנמצאים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שהקדישו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הבוגרים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לנבירה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בארגזי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תקליטים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אינספור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באולפנים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בלמידה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למטרת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חידוד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ופסטיבלים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מתעלה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בקלות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מחסומי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ותרבות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ומצליחה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מרתקים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ובמקרים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בסדנא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נזמין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למפגשים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אינטימיים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מפקידים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בידיהם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ההובלה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ומסקרן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1"/>
        </w:rPr>
        <w:t xml:space="preserve">אנה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קולקטיב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פקוטק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בעצם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הולך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אנה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תתארח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להחשף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קרקעיים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ולצלול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צלילים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מרפאים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מודרכת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50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מדייקים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הסטנדינג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מזרוני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מוקפד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שיחת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ושיח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פתוח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האמן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מוגבל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לינק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לרכישה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בביו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