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8.png" ContentType="image/png"/>
  <Override PartName="/word/media/rId27.png" ContentType="image/png"/>
  <Override PartName="/word/media/rId32.png" ContentType="image/png"/>
  <Override PartName="/word/media/rId42.png" ContentType="image/png"/>
  <Override PartName="/word/media/rId37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8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Федюшина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  <w:pStyle w:val="Compact"/>
      </w:pPr>
      <w:r>
        <w:t xml:space="preserve">Создайте в нём файлы: calculate.h, calculate.c, main.c.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</w:t>
      </w:r>
      <w:r>
        <w:t xml:space="preserve"> </w:t>
      </w:r>
      <w:r>
        <w:t xml:space="preserve">и делить, возводить число в степень, брать квадратный корень, вычислять sin, cos, tan.</w:t>
      </w:r>
      <w:r>
        <w:t xml:space="preserve"> </w:t>
      </w:r>
      <w:r>
        <w:t xml:space="preserve">При запуске он будет запрашивать первое число, операцию, второе число. После этого</w:t>
      </w:r>
      <w:r>
        <w:t xml:space="preserve"> </w:t>
      </w:r>
      <w:r>
        <w:t xml:space="preserve">программа выведет результат и остановится.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компиляцию программы посредством gcc:</w:t>
      </w:r>
    </w:p>
    <w:p>
      <w:pPr>
        <w:numPr>
          <w:ilvl w:val="0"/>
          <w:numId w:val="1001"/>
        </w:numPr>
        <w:pStyle w:val="Compact"/>
      </w:pPr>
      <w:r>
        <w:t xml:space="preserve">При необходимости исправьте синтаксические ошибки.</w:t>
      </w:r>
    </w:p>
    <w:p>
      <w:pPr>
        <w:numPr>
          <w:ilvl w:val="0"/>
          <w:numId w:val="1001"/>
        </w:numPr>
        <w:pStyle w:val="Compact"/>
      </w:pPr>
      <w:r>
        <w:t xml:space="preserve">Создайте Makefile со следующим содержанием:</w:t>
      </w:r>
    </w:p>
    <w:p>
      <w:pPr>
        <w:numPr>
          <w:ilvl w:val="0"/>
          <w:numId w:val="1001"/>
        </w:numPr>
        <w:pStyle w:val="Compact"/>
      </w:pPr>
      <w:r>
        <w:t xml:space="preserve">С помощью gdb выполните отладку программы calcul (перед использованием gdb</w:t>
      </w:r>
      <w:r>
        <w:t xml:space="preserve"> </w:t>
      </w:r>
      <w:r>
        <w:t xml:space="preserve">исправьте Makefile):</w:t>
      </w:r>
    </w:p>
    <w:p>
      <w:pPr>
        <w:numPr>
          <w:ilvl w:val="0"/>
          <w:numId w:val="1002"/>
        </w:numPr>
        <w:pStyle w:val="Compact"/>
      </w:pPr>
      <w:r>
        <w:t xml:space="preserve">Запустите отладчик GDB, загрузив в него программу для отладки</w:t>
      </w:r>
    </w:p>
    <w:p>
      <w:pPr>
        <w:numPr>
          <w:ilvl w:val="0"/>
          <w:numId w:val="1002"/>
        </w:numPr>
        <w:pStyle w:val="Compact"/>
      </w:pPr>
      <w:r>
        <w:t xml:space="preserve">Для запуска программы внутри отладчика введите команду run:</w:t>
      </w:r>
    </w:p>
    <w:p>
      <w:pPr>
        <w:numPr>
          <w:ilvl w:val="0"/>
          <w:numId w:val="1002"/>
        </w:numPr>
        <w:pStyle w:val="Compact"/>
      </w:pPr>
      <w:r>
        <w:t xml:space="preserve">Для постраничного (по 9 строк) просмотра исходного код используйте команду list:</w:t>
      </w:r>
    </w:p>
    <w:p>
      <w:pPr>
        <w:numPr>
          <w:ilvl w:val="0"/>
          <w:numId w:val="1002"/>
        </w:numPr>
        <w:pStyle w:val="Compact"/>
      </w:pPr>
      <w:r>
        <w:t xml:space="preserve">Для просмотра строк с 12 по 15 основного файла используйте list с параметрами:</w:t>
      </w:r>
    </w:p>
    <w:p>
      <w:pPr>
        <w:numPr>
          <w:ilvl w:val="0"/>
          <w:numId w:val="1002"/>
        </w:numPr>
        <w:pStyle w:val="Compact"/>
      </w:pPr>
      <w:r>
        <w:t xml:space="preserve">Для просмотра определённых строк не основного файла используйте list с параметрами:</w:t>
      </w:r>
    </w:p>
    <w:p>
      <w:pPr>
        <w:numPr>
          <w:ilvl w:val="0"/>
          <w:numId w:val="1002"/>
        </w:numPr>
        <w:pStyle w:val="Compact"/>
      </w:pPr>
      <w:r>
        <w:t xml:space="preserve">Установите точку останова в файле calculate.c на строке номер 21:</w:t>
      </w:r>
    </w:p>
    <w:p>
      <w:pPr>
        <w:numPr>
          <w:ilvl w:val="0"/>
          <w:numId w:val="1002"/>
        </w:numPr>
        <w:pStyle w:val="Compact"/>
      </w:pPr>
      <w:r>
        <w:t xml:space="preserve">Выведите информацию об имеющихся в проекте точка останова:</w:t>
      </w:r>
    </w:p>
    <w:p>
      <w:pPr>
        <w:numPr>
          <w:ilvl w:val="0"/>
          <w:numId w:val="1002"/>
        </w:numPr>
        <w:pStyle w:val="Compact"/>
      </w:pPr>
      <w:r>
        <w:t xml:space="preserve">Запустите программу внутри отладчика и убедитесь, что программа остановится в момент прохождения точки останова:</w:t>
      </w:r>
    </w:p>
    <w:p>
      <w:pPr>
        <w:numPr>
          <w:ilvl w:val="0"/>
          <w:numId w:val="1002"/>
        </w:numPr>
        <w:pStyle w:val="Compact"/>
      </w:pPr>
      <w:r>
        <w:t xml:space="preserve">Отладчик выдаст следующую информацию:</w:t>
      </w:r>
    </w:p>
    <w:p>
      <w:pPr>
        <w:numPr>
          <w:ilvl w:val="0"/>
          <w:numId w:val="1002"/>
        </w:numPr>
        <w:pStyle w:val="Compact"/>
      </w:pPr>
      <w:r>
        <w:t xml:space="preserve">Посмотрите, чему равно на этом этапе значение переменной Numeral</w:t>
      </w:r>
      <w:r>
        <w:t xml:space="preserve"> </w:t>
      </w:r>
      <w:r>
        <w:t xml:space="preserve">На экран должно быть выведено число 5.</w:t>
      </w:r>
    </w:p>
    <w:p>
      <w:pPr>
        <w:numPr>
          <w:ilvl w:val="0"/>
          <w:numId w:val="1002"/>
        </w:numPr>
        <w:pStyle w:val="Compact"/>
      </w:pPr>
      <w:r>
        <w:t xml:space="preserve">Сравните с результатом вывода на экран после использования команды:</w:t>
      </w:r>
    </w:p>
    <w:p>
      <w:pPr>
        <w:numPr>
          <w:ilvl w:val="0"/>
          <w:numId w:val="1002"/>
        </w:numPr>
        <w:pStyle w:val="Compact"/>
      </w:pPr>
      <w:r>
        <w:t xml:space="preserve">Уберите точки останова:</w:t>
      </w:r>
    </w:p>
    <w:p>
      <w:pPr>
        <w:numPr>
          <w:ilvl w:val="0"/>
          <w:numId w:val="1003"/>
        </w:numPr>
        <w:pStyle w:val="Compact"/>
      </w:pPr>
      <w:r>
        <w:t xml:space="preserve">С помощью утилиты splint попробуйте проанализировать коды файлов calculate.c</w:t>
      </w:r>
      <w:r>
        <w:t xml:space="preserve"> </w:t>
      </w:r>
      <w:r>
        <w:t xml:space="preserve">и main.c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домашнем каталоге создаю подкаталог ~/work/os/lab_prog.</w:t>
      </w:r>
    </w:p>
    <w:bookmarkStart w:id="25" w:name="section"/>
    <w:p>
      <w:pPr>
        <w:pStyle w:val="Heading2"/>
      </w:pPr>
      <w:r>
        <w:rPr>
          <w:rStyle w:val="SectionNumber"/>
        </w:rPr>
        <w:t xml:space="preserve">3.1</w:t>
      </w:r>
      <w:r>
        <w:tab/>
      </w:r>
    </w:p>
    <w:p>
      <w:pPr>
        <w:pStyle w:val="CaptionedFigure"/>
      </w:pPr>
      <w:r>
        <w:drawing>
          <wp:inline>
            <wp:extent cx="5334000" cy="1489363"/>
            <wp:effectExtent b="0" l="0" r="0" t="0"/>
            <wp:docPr descr="lab_prog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9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lab_prog</w:t>
      </w:r>
    </w:p>
    <w:bookmarkEnd w:id="25"/>
    <w:bookmarkStart w:id="26" w:name="section-1"/>
    <w:p>
      <w:pPr>
        <w:pStyle w:val="Heading2"/>
      </w:pPr>
      <w:r>
        <w:rPr>
          <w:rStyle w:val="SectionNumber"/>
        </w:rPr>
        <w:t xml:space="preserve">3.2</w:t>
      </w:r>
      <w:r>
        <w:tab/>
      </w:r>
    </w:p>
    <w:p>
      <w:pPr>
        <w:pStyle w:val="FirstParagraph"/>
      </w:pPr>
      <w:r>
        <w:t xml:space="preserve">Создаю в нём файлы calculate.h, calculate.c и main.c</w:t>
      </w:r>
    </w:p>
    <w:bookmarkEnd w:id="26"/>
    <w:bookmarkStart w:id="30" w:name="section-2"/>
    <w:p>
      <w:pPr>
        <w:pStyle w:val="Heading2"/>
      </w:pPr>
      <w:r>
        <w:rPr>
          <w:rStyle w:val="SectionNumber"/>
        </w:rPr>
        <w:t xml:space="preserve">3.3</w:t>
      </w:r>
      <w:r>
        <w:tab/>
      </w:r>
    </w:p>
    <w:p>
      <w:pPr>
        <w:pStyle w:val="CaptionedFigure"/>
      </w:pPr>
      <w:r>
        <w:drawing>
          <wp:inline>
            <wp:extent cx="5334000" cy="1391227"/>
            <wp:effectExtent b="0" l="0" r="0" t="0"/>
            <wp:docPr descr="создание файлов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1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bookmarkEnd w:id="30"/>
    <w:bookmarkStart w:id="31" w:name="section-3"/>
    <w:p>
      <w:pPr>
        <w:pStyle w:val="Heading2"/>
      </w:pPr>
      <w:r>
        <w:rPr>
          <w:rStyle w:val="SectionNumber"/>
        </w:rPr>
        <w:t xml:space="preserve">3.4</w:t>
      </w:r>
      <w:r>
        <w:tab/>
      </w:r>
    </w:p>
    <w:p>
      <w:pPr>
        <w:pStyle w:val="FirstParagraph"/>
      </w:pPr>
      <w:r>
        <w:t xml:space="preserve">Реализация функций калькулятора в файле calculate.h</w:t>
      </w:r>
    </w:p>
    <w:bookmarkEnd w:id="31"/>
    <w:bookmarkStart w:id="35" w:name="section-4"/>
    <w:p>
      <w:pPr>
        <w:pStyle w:val="Heading2"/>
      </w:pPr>
      <w:r>
        <w:rPr>
          <w:rStyle w:val="SectionNumber"/>
        </w:rPr>
        <w:t xml:space="preserve">3.5</w:t>
      </w:r>
      <w:r>
        <w:tab/>
      </w:r>
    </w:p>
    <w:p>
      <w:pPr>
        <w:pStyle w:val="CaptionedFigure"/>
      </w:pPr>
      <w:r>
        <w:drawing>
          <wp:inline>
            <wp:extent cx="5334000" cy="5915890"/>
            <wp:effectExtent b="0" l="0" r="0" t="0"/>
            <wp:docPr descr="calculate.h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5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calculate.h</w:t>
      </w:r>
    </w:p>
    <w:bookmarkEnd w:id="35"/>
    <w:bookmarkStart w:id="36" w:name="section-5"/>
    <w:p>
      <w:pPr>
        <w:pStyle w:val="Heading2"/>
      </w:pPr>
      <w:r>
        <w:rPr>
          <w:rStyle w:val="SectionNumber"/>
        </w:rPr>
        <w:t xml:space="preserve">3.6</w:t>
      </w:r>
      <w:r>
        <w:tab/>
      </w:r>
    </w:p>
    <w:p>
      <w:pPr>
        <w:pStyle w:val="FirstParagraph"/>
      </w:pPr>
      <w:r>
        <w:t xml:space="preserve">Интерфейсный файл calculate.h, описывающий формат вызова функции калькулятора</w:t>
      </w:r>
    </w:p>
    <w:bookmarkEnd w:id="36"/>
    <w:bookmarkStart w:id="40" w:name="section-6"/>
    <w:p>
      <w:pPr>
        <w:pStyle w:val="Heading2"/>
      </w:pPr>
      <w:r>
        <w:rPr>
          <w:rStyle w:val="SectionNumber"/>
        </w:rPr>
        <w:t xml:space="preserve">3.7</w:t>
      </w:r>
      <w:r>
        <w:tab/>
      </w:r>
    </w:p>
    <w:p>
      <w:pPr>
        <w:pStyle w:val="CaptionedFigure"/>
      </w:pPr>
      <w:r>
        <w:drawing>
          <wp:inline>
            <wp:extent cx="5334000" cy="5284813"/>
            <wp:effectExtent b="0" l="0" r="0" t="0"/>
            <wp:docPr descr="calculate.h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calculate.h</w:t>
      </w:r>
    </w:p>
    <w:bookmarkEnd w:id="40"/>
    <w:bookmarkStart w:id="41" w:name="section-7"/>
    <w:p>
      <w:pPr>
        <w:pStyle w:val="Heading2"/>
      </w:pPr>
      <w:r>
        <w:rPr>
          <w:rStyle w:val="SectionNumber"/>
        </w:rPr>
        <w:t xml:space="preserve">3.8</w:t>
      </w:r>
      <w:r>
        <w:tab/>
      </w:r>
    </w:p>
    <w:p>
      <w:pPr>
        <w:pStyle w:val="FirstParagraph"/>
      </w:pPr>
      <w:r>
        <w:t xml:space="preserve">Основной файл main.c, реализующий интерфейс пользователя калькулятору</w:t>
      </w:r>
    </w:p>
    <w:bookmarkEnd w:id="41"/>
    <w:bookmarkStart w:id="45" w:name="section-8"/>
    <w:p>
      <w:pPr>
        <w:pStyle w:val="Heading2"/>
      </w:pPr>
      <w:r>
        <w:rPr>
          <w:rStyle w:val="SectionNumber"/>
        </w:rPr>
        <w:t xml:space="preserve">3.9</w:t>
      </w:r>
      <w:r>
        <w:tab/>
      </w:r>
    </w:p>
    <w:p>
      <w:pPr>
        <w:pStyle w:val="CaptionedFigure"/>
      </w:pPr>
      <w:r>
        <w:drawing>
          <wp:inline>
            <wp:extent cx="5334000" cy="5284813"/>
            <wp:effectExtent b="0" l="0" r="0" t="0"/>
            <wp:docPr descr="main.c" title="" id="43" name="Picture"/>
            <a:graphic>
              <a:graphicData uri="http://schemas.openxmlformats.org/drawingml/2006/picture">
                <pic:pic>
                  <pic:nvPicPr>
                    <pic:cNvPr descr="image/4.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main.c</w:t>
      </w:r>
    </w:p>
    <w:bookmarkEnd w:id="45"/>
    <w:bookmarkStart w:id="46" w:name="section-9"/>
    <w:p>
      <w:pPr>
        <w:pStyle w:val="Heading2"/>
      </w:pPr>
      <w:r>
        <w:rPr>
          <w:rStyle w:val="SectionNumber"/>
        </w:rPr>
        <w:t xml:space="preserve">3.10</w:t>
      </w:r>
      <w:r>
        <w:tab/>
      </w:r>
    </w:p>
    <w:p>
      <w:pPr>
        <w:pStyle w:val="FirstParagraph"/>
      </w:pPr>
      <w:r>
        <w:t xml:space="preserve">Далее выполняю компиляцию программы посредством gcc</w:t>
      </w:r>
    </w:p>
    <w:bookmarkEnd w:id="46"/>
    <w:bookmarkStart w:id="56" w:name="section-10"/>
    <w:p>
      <w:pPr>
        <w:pStyle w:val="Heading2"/>
      </w:pPr>
      <w:r>
        <w:rPr>
          <w:rStyle w:val="SectionNumber"/>
        </w:rPr>
        <w:t xml:space="preserve">3.11</w:t>
      </w:r>
      <w:r>
        <w:tab/>
      </w:r>
    </w:p>
    <w:p>
      <w:pPr>
        <w:pStyle w:val="CaptionedFigure"/>
      </w:pPr>
      <w:r>
        <w:drawing>
          <wp:inline>
            <wp:extent cx="5334000" cy="1114136"/>
            <wp:effectExtent b="0" l="0" r="0" t="0"/>
            <wp:docPr descr="компиляция программы" title="" id="48" name="Picture"/>
            <a:graphic>
              <a:graphicData uri="http://schemas.openxmlformats.org/drawingml/2006/picture">
                <pic:pic>
                  <pic:nvPicPr>
                    <pic:cNvPr descr="image/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4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p>
      <w:pPr>
        <w:pStyle w:val="CaptionedFigure"/>
      </w:pPr>
      <w:r>
        <w:drawing>
          <wp:inline>
            <wp:extent cx="5334000" cy="1010227"/>
            <wp:effectExtent b="0" l="0" r="0" t="0"/>
            <wp:docPr descr="." title="" id="51" name="Picture"/>
            <a:graphic>
              <a:graphicData uri="http://schemas.openxmlformats.org/drawingml/2006/picture">
                <pic:pic>
                  <pic:nvPicPr>
                    <pic:cNvPr descr="image/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</w:t>
      </w:r>
    </w:p>
    <w:p>
      <w:pPr>
        <w:pStyle w:val="CaptionedFigure"/>
      </w:pPr>
      <w:r>
        <w:drawing>
          <wp:inline>
            <wp:extent cx="5334000" cy="3073166"/>
            <wp:effectExtent b="0" l="0" r="0" t="0"/>
            <wp:docPr descr="сами файлы" title="" id="54" name="Picture"/>
            <a:graphic>
              <a:graphicData uri="http://schemas.openxmlformats.org/drawingml/2006/picture">
                <pic:pic>
                  <pic:nvPicPr>
                    <pic:cNvPr descr="image/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сами файлы</w:t>
      </w:r>
    </w:p>
    <w:bookmarkEnd w:id="56"/>
    <w:bookmarkStart w:id="57" w:name="section-11"/>
    <w:p>
      <w:pPr>
        <w:pStyle w:val="Heading2"/>
      </w:pPr>
      <w:r>
        <w:rPr>
          <w:rStyle w:val="SectionNumber"/>
        </w:rPr>
        <w:t xml:space="preserve">3.12</w:t>
      </w:r>
      <w:r>
        <w:tab/>
      </w:r>
    </w:p>
    <w:p>
      <w:pPr>
        <w:pStyle w:val="FirstParagraph"/>
      </w:pPr>
      <w:r>
        <w:t xml:space="preserve">Создаю Makefile</w:t>
      </w:r>
    </w:p>
    <w:bookmarkEnd w:id="57"/>
    <w:bookmarkStart w:id="61" w:name="section-12"/>
    <w:p>
      <w:pPr>
        <w:pStyle w:val="Heading2"/>
      </w:pPr>
      <w:r>
        <w:rPr>
          <w:rStyle w:val="SectionNumber"/>
        </w:rPr>
        <w:t xml:space="preserve">3.13</w:t>
      </w:r>
      <w:r>
        <w:tab/>
      </w:r>
    </w:p>
    <w:p>
      <w:pPr>
        <w:pStyle w:val="CaptionedFigure"/>
      </w:pPr>
      <w:r>
        <w:drawing>
          <wp:inline>
            <wp:extent cx="5334000" cy="3147934"/>
            <wp:effectExtent b="0" l="0" r="0" t="0"/>
            <wp:docPr descr="код makefile" title="" id="59" name="Picture"/>
            <a:graphic>
              <a:graphicData uri="http://schemas.openxmlformats.org/drawingml/2006/picture">
                <pic:pic>
                  <pic:nvPicPr>
                    <pic:cNvPr descr="image/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makefile</w:t>
      </w:r>
    </w:p>
    <w:bookmarkEnd w:id="61"/>
    <w:bookmarkStart w:id="62" w:name="section-13"/>
    <w:p>
      <w:pPr>
        <w:pStyle w:val="Heading2"/>
      </w:pPr>
      <w:r>
        <w:rPr>
          <w:rStyle w:val="SectionNumber"/>
        </w:rPr>
        <w:t xml:space="preserve">3.14</w:t>
      </w:r>
      <w:r>
        <w:tab/>
      </w:r>
    </w:p>
    <w:p>
      <w:pPr>
        <w:pStyle w:val="FirstParagraph"/>
      </w:pPr>
      <w:r>
        <w:t xml:space="preserve">Далее исправляю код для Makefile</w:t>
      </w:r>
    </w:p>
    <w:bookmarkEnd w:id="62"/>
    <w:bookmarkStart w:id="66" w:name="section-14"/>
    <w:p>
      <w:pPr>
        <w:pStyle w:val="Heading2"/>
      </w:pPr>
      <w:r>
        <w:rPr>
          <w:rStyle w:val="SectionNumber"/>
        </w:rPr>
        <w:t xml:space="preserve">3.15</w:t>
      </w:r>
      <w:r>
        <w:tab/>
      </w:r>
    </w:p>
    <w:p>
      <w:pPr>
        <w:pStyle w:val="CaptionedFigure"/>
      </w:pPr>
      <w:r>
        <w:drawing>
          <wp:inline>
            <wp:extent cx="5334000" cy="5100483"/>
            <wp:effectExtent b="0" l="0" r="0" t="0"/>
            <wp:docPr descr="исправление кода" title="" id="64" name="Picture"/>
            <a:graphic>
              <a:graphicData uri="http://schemas.openxmlformats.org/drawingml/2006/picture">
                <pic:pic>
                  <pic:nvPicPr>
                    <pic:cNvPr descr="image/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исправление кода</w:t>
      </w:r>
    </w:p>
    <w:bookmarkEnd w:id="66"/>
    <w:bookmarkStart w:id="67" w:name="section-15"/>
    <w:p>
      <w:pPr>
        <w:pStyle w:val="Heading2"/>
      </w:pPr>
      <w:r>
        <w:rPr>
          <w:rStyle w:val="SectionNumber"/>
        </w:rPr>
        <w:t xml:space="preserve">3.16</w:t>
      </w:r>
      <w:r>
        <w:tab/>
      </w:r>
    </w:p>
    <w:p>
      <w:pPr>
        <w:pStyle w:val="FirstParagraph"/>
      </w:pPr>
      <w:r>
        <w:t xml:space="preserve">С помощью gdb выполняю отладку программы calcul и запускаю отладчик GDB, загрузив в него программу для отладки. Для запуска ввожу команду run</w:t>
      </w:r>
    </w:p>
    <w:bookmarkEnd w:id="67"/>
    <w:bookmarkStart w:id="71" w:name="section-16"/>
    <w:p>
      <w:pPr>
        <w:pStyle w:val="Heading2"/>
      </w:pPr>
      <w:r>
        <w:rPr>
          <w:rStyle w:val="SectionNumber"/>
        </w:rPr>
        <w:t xml:space="preserve">3.17</w:t>
      </w:r>
      <w:r>
        <w:tab/>
      </w:r>
    </w:p>
    <w:p>
      <w:pPr>
        <w:pStyle w:val="CaptionedFigure"/>
      </w:pPr>
      <w:r>
        <w:drawing>
          <wp:inline>
            <wp:extent cx="5334000" cy="3076863"/>
            <wp:effectExtent b="0" l="0" r="0" t="0"/>
            <wp:docPr descr="запуск отладчика" title="" id="69" name="Picture"/>
            <a:graphic>
              <a:graphicData uri="http://schemas.openxmlformats.org/drawingml/2006/picture">
                <pic:pic>
                  <pic:nvPicPr>
                    <pic:cNvPr descr="image/1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отладчика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№13 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8" Target="media/rId68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42" Target="media/rId42.png" /><Relationship Type="http://schemas.openxmlformats.org/officeDocument/2006/relationships/image" Id="rId37" Target="media/rId37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Федюшина Ярослава Андреевна</dc:creator>
  <dc:language>ru-RU</dc:language>
  <cp:keywords/>
  <dcterms:created xsi:type="dcterms:W3CDTF">2022-06-01T10:41:44Z</dcterms:created>
  <dcterms:modified xsi:type="dcterms:W3CDTF">2022-06-01T10:41:44Z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Средства, применяемые при разработке программного обеспечения в ОС типа UNIX/Linux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