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Титульный лист с указанием номера лабораторной работы и ФИО студента.</w:t>
      </w:r>
    </w:p>
    <w:p>
      <w:pPr>
        <w:numPr>
          <w:ilvl w:val="0"/>
          <w:numId w:val="1001"/>
        </w:numPr>
        <w:pStyle w:val="Compact"/>
      </w:pPr>
      <w:r>
        <w:t xml:space="preserve">Формулировка цели работы.</w:t>
      </w:r>
    </w:p>
    <w:p>
      <w:pPr>
        <w:numPr>
          <w:ilvl w:val="0"/>
          <w:numId w:val="1001"/>
        </w:numPr>
        <w:pStyle w:val="Compact"/>
      </w:pPr>
      <w:r>
        <w:t xml:space="preserve">Описание результатов выполнения задания:</w:t>
      </w:r>
    </w:p>
    <w:p>
      <w:pPr>
        <w:numPr>
          <w:ilvl w:val="0"/>
          <w:numId w:val="1002"/>
        </w:numPr>
        <w:pStyle w:val="Compact"/>
      </w:pPr>
      <w:r>
        <w:t xml:space="preserve">скриншоты (снимки экрана), фиксирующие выполнение лабораторной работы;</w:t>
      </w:r>
    </w:p>
    <w:p>
      <w:pPr>
        <w:numPr>
          <w:ilvl w:val="0"/>
          <w:numId w:val="1002"/>
        </w:numPr>
        <w:pStyle w:val="Compact"/>
      </w:pPr>
      <w:r>
        <w:t xml:space="preserve">листинги (исходный код) программ (если они есть);</w:t>
      </w:r>
    </w:p>
    <w:p>
      <w:pPr>
        <w:numPr>
          <w:ilvl w:val="0"/>
          <w:numId w:val="1002"/>
        </w:numPr>
        <w:pStyle w:val="Compact"/>
      </w:pPr>
      <w:r>
        <w:t xml:space="preserve">результаты выполнения программ (текст или снимок экрана в зависимости от</w:t>
      </w:r>
      <w:r>
        <w:t xml:space="preserve"> </w:t>
      </w:r>
      <w:r>
        <w:t xml:space="preserve">задания).</w:t>
      </w:r>
    </w:p>
    <w:p>
      <w:pPr>
        <w:numPr>
          <w:ilvl w:val="0"/>
          <w:numId w:val="1003"/>
        </w:numPr>
        <w:pStyle w:val="Compact"/>
      </w:pPr>
      <w:r>
        <w:t xml:space="preserve">Выводы, согласованные с целью работы.</w:t>
      </w:r>
    </w:p>
    <w:p>
      <w:pPr>
        <w:numPr>
          <w:ilvl w:val="0"/>
          <w:numId w:val="1003"/>
        </w:numPr>
        <w:pStyle w:val="Compact"/>
      </w:pPr>
      <w:r>
        <w:t xml:space="preserve">Ответы на контрольные вопросы.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все нужные мне файлы</w:t>
      </w:r>
    </w:p>
    <w:p>
      <w:pPr>
        <w:pStyle w:val="CaptionedFigure"/>
      </w:pPr>
      <w:r>
        <w:drawing>
          <wp:inline>
            <wp:extent cx="5334000" cy="1080005"/>
            <wp:effectExtent b="0" l="0" r="0" t="0"/>
            <wp:docPr descr="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bookmarkStart w:id="25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FirstParagraph"/>
      </w:pPr>
      <w:r>
        <w:t xml:space="preserve">Далее я пишу коды для программ:</w:t>
      </w:r>
    </w:p>
    <w:p>
      <w:pPr>
        <w:numPr>
          <w:ilvl w:val="0"/>
          <w:numId w:val="1004"/>
        </w:numPr>
        <w:pStyle w:val="Compact"/>
      </w:pPr>
      <w:r>
        <w:t xml:space="preserve">common.h</w:t>
      </w:r>
    </w:p>
    <w:bookmarkEnd w:id="25"/>
    <w:bookmarkStart w:id="29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common.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bookmarkEnd w:id="29"/>
    <w:bookmarkStart w:id="30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server.c</w:t>
      </w:r>
    </w:p>
    <w:bookmarkEnd w:id="30"/>
    <w:bookmarkStart w:id="34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server.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bookmarkEnd w:id="34"/>
    <w:bookmarkStart w:id="35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client.c</w:t>
      </w:r>
    </w:p>
    <w:bookmarkEnd w:id="35"/>
    <w:bookmarkStart w:id="39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client.c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bookmarkEnd w:id="39"/>
    <w:bookmarkStart w:id="40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makefile</w:t>
      </w:r>
    </w:p>
    <w:bookmarkEnd w:id="40"/>
    <w:bookmarkStart w:id="44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makefile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bookmarkEnd w:id="44"/>
    <w:bookmarkStart w:id="45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pStyle w:val="FirstParagraph"/>
      </w:pPr>
      <w:r>
        <w:t xml:space="preserve">Использую команду make all, компилирую файлы</w:t>
      </w:r>
    </w:p>
    <w:bookmarkEnd w:id="45"/>
    <w:bookmarkStart w:id="55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pStyle w:val="CaptionedFigure"/>
      </w:pPr>
      <w:r>
        <w:drawing>
          <wp:inline>
            <wp:extent cx="5334000" cy="3018355"/>
            <wp:effectExtent b="0" l="0" r="0" t="0"/>
            <wp:docPr descr="компиляция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5334000" cy="3073166"/>
            <wp:effectExtent b="0" l="0" r="0" t="0"/>
            <wp:docPr descr="компиляция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5334000" cy="3018355"/>
            <wp:effectExtent b="0" l="0" r="0" t="0"/>
            <wp:docPr descr="все файлы в каталоге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файлы в каталоге</w:t>
      </w:r>
    </w:p>
    <w:bookmarkEnd w:id="55"/>
    <w:bookmarkStart w:id="56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pStyle w:val="FirstParagraph"/>
      </w:pPr>
      <w:r>
        <w:t xml:space="preserve">Проверяю на работу мой код и запускаю команды ./client и ./server</w:t>
      </w:r>
    </w:p>
    <w:bookmarkEnd w:id="56"/>
    <w:bookmarkStart w:id="57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pStyle w:val="FirstParagraph"/>
      </w:pPr>
      <w:r>
        <w:t xml:space="preserve">проверка кода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№14 приобрела практические навыки работы с именованными каналами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Федюшина Ярослава Андреевна</dc:creator>
  <dc:language>ru-RU</dc:language>
  <cp:keywords/>
  <dcterms:created xsi:type="dcterms:W3CDTF">2022-06-01T12:07:24Z</dcterms:created>
  <dcterms:modified xsi:type="dcterms:W3CDTF">2022-06-01T12:07:24Z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Именованные каналы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