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6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двуязычного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0"/>
    <w:bookmarkStart w:id="43" w:name="выполнение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Захожу в каталог /blog/config/_default и открываю файл languages. Там я пишу код для добавления второго языка - русского</w:t>
      </w:r>
    </w:p>
    <w:p>
      <w:pPr>
        <w:pStyle w:val="CaptionedFigure"/>
      </w:pPr>
      <w:r>
        <w:drawing>
          <wp:inline>
            <wp:extent cx="5334000" cy="5284813"/>
            <wp:effectExtent b="0" l="0" r="0" t="0"/>
            <wp:docPr descr="код для второго язы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языка</w:t>
      </w:r>
    </w:p>
    <w:bookmarkStart w:id="24" w:name="section"/>
    <w:p>
      <w:pPr>
        <w:pStyle w:val="Heading2"/>
      </w:pPr>
      <w:r>
        <w:rPr>
          <w:rStyle w:val="SectionNumber"/>
        </w:rPr>
        <w:t xml:space="preserve">2.1</w:t>
      </w:r>
      <w:r>
        <w:tab/>
      </w:r>
    </w:p>
    <w:p>
      <w:pPr>
        <w:pStyle w:val="FirstParagraph"/>
      </w:pPr>
      <w:r>
        <w:t xml:space="preserve">Создаю в папке content две папки en и ru через консоль</w:t>
      </w:r>
    </w:p>
    <w:bookmarkEnd w:id="24"/>
    <w:bookmarkStart w:id="28" w:name="section-1"/>
    <w:p>
      <w:pPr>
        <w:pStyle w:val="Heading2"/>
      </w:pPr>
      <w:r>
        <w:rPr>
          <w:rStyle w:val="SectionNumber"/>
        </w:rPr>
        <w:t xml:space="preserve">2.2</w:t>
      </w:r>
      <w:r>
        <w:tab/>
      </w:r>
    </w:p>
    <w:p>
      <w:pPr>
        <w:pStyle w:val="CaptionedFigure"/>
      </w:pPr>
      <w:r>
        <w:drawing>
          <wp:inline>
            <wp:extent cx="5334000" cy="1278084"/>
            <wp:effectExtent b="0" l="0" r="0" t="0"/>
            <wp:docPr descr="пап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папки</w:t>
      </w:r>
    </w:p>
    <w:bookmarkEnd w:id="28"/>
    <w:bookmarkStart w:id="29" w:name="section-2"/>
    <w:p>
      <w:pPr>
        <w:pStyle w:val="Heading2"/>
      </w:pPr>
      <w:r>
        <w:rPr>
          <w:rStyle w:val="SectionNumber"/>
        </w:rPr>
        <w:t xml:space="preserve">2.3</w:t>
      </w:r>
      <w:r>
        <w:tab/>
      </w:r>
    </w:p>
    <w:p>
      <w:pPr>
        <w:pStyle w:val="FirstParagraph"/>
      </w:pPr>
      <w:r>
        <w:t xml:space="preserve">Проверяю наличие папок ru и en в папке content</w:t>
      </w:r>
    </w:p>
    <w:bookmarkEnd w:id="29"/>
    <w:bookmarkStart w:id="33" w:name="section-3"/>
    <w:p>
      <w:pPr>
        <w:pStyle w:val="Heading2"/>
      </w:pPr>
      <w:r>
        <w:rPr>
          <w:rStyle w:val="SectionNumber"/>
        </w:rPr>
        <w:t xml:space="preserve">2.4</w:t>
      </w:r>
      <w:r>
        <w:tab/>
      </w:r>
    </w:p>
    <w:p>
      <w:pPr>
        <w:pStyle w:val="CaptionedFigure"/>
      </w:pPr>
      <w:r>
        <w:drawing>
          <wp:inline>
            <wp:extent cx="5334000" cy="3073166"/>
            <wp:effectExtent b="0" l="0" r="0" t="0"/>
            <wp:docPr descr="проверка папок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папок</w:t>
      </w:r>
    </w:p>
    <w:bookmarkEnd w:id="33"/>
    <w:bookmarkStart w:id="34" w:name="section-4"/>
    <w:p>
      <w:pPr>
        <w:pStyle w:val="Heading2"/>
      </w:pPr>
      <w:r>
        <w:rPr>
          <w:rStyle w:val="SectionNumber"/>
        </w:rPr>
        <w:t xml:space="preserve">2.5</w:t>
      </w:r>
      <w:r>
        <w:tab/>
      </w:r>
    </w:p>
    <w:p>
      <w:pPr>
        <w:pStyle w:val="FirstParagraph"/>
      </w:pPr>
      <w:r>
        <w:t xml:space="preserve">Перемещаю весь контент в папку ru и из неё копирую файлы в папку en</w:t>
      </w:r>
    </w:p>
    <w:bookmarkEnd w:id="34"/>
    <w:bookmarkStart w:id="38" w:name="section-5"/>
    <w:p>
      <w:pPr>
        <w:pStyle w:val="Heading2"/>
      </w:pPr>
      <w:r>
        <w:rPr>
          <w:rStyle w:val="SectionNumber"/>
        </w:rPr>
        <w:t xml:space="preserve">2.6</w:t>
      </w:r>
      <w:r>
        <w:tab/>
      </w:r>
    </w:p>
    <w:p>
      <w:pPr>
        <w:pStyle w:val="CaptionedFigure"/>
      </w:pPr>
      <w:r>
        <w:drawing>
          <wp:inline>
            <wp:extent cx="5334000" cy="3073166"/>
            <wp:effectExtent b="0" l="0" r="0" t="0"/>
            <wp:docPr descr="ru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</w:t>
      </w:r>
    </w:p>
    <w:bookmarkEnd w:id="38"/>
    <w:bookmarkStart w:id="42" w:name="section-6"/>
    <w:p>
      <w:pPr>
        <w:pStyle w:val="Heading2"/>
      </w:pPr>
      <w:r>
        <w:rPr>
          <w:rStyle w:val="SectionNumber"/>
        </w:rPr>
        <w:t xml:space="preserve">2.7</w:t>
      </w:r>
      <w:r>
        <w:tab/>
      </w:r>
    </w:p>
    <w:p>
      <w:pPr>
        <w:pStyle w:val="CaptionedFigure"/>
      </w:pPr>
      <w:r>
        <w:drawing>
          <wp:inline>
            <wp:extent cx="5334000" cy="3073166"/>
            <wp:effectExtent b="0" l="0" r="0" t="0"/>
            <wp:docPr descr="en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6 этапа проекта я смогла сделать поддержку английского и русского языков сайта, а также разместитьэлементы и контент сайта на обоих языках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Федюшина Ярослава Андреевна</dc:creator>
  <dc:language>ru-RU</dc:language>
  <cp:keywords/>
  <dcterms:created xsi:type="dcterms:W3CDTF">2022-06-02T10:53:05Z</dcterms:created>
  <dcterms:modified xsi:type="dcterms:W3CDTF">2022-06-02T10:53:05Z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Размещение двуязычного сайта на Github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