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44" w:rsidRPr="00F734F0" w:rsidRDefault="00344044" w:rsidP="00F734F0">
      <w:pPr>
        <w:jc w:val="center"/>
        <w:rPr>
          <w:rFonts w:cs="Times New Roman"/>
          <w:b/>
          <w:szCs w:val="24"/>
        </w:rPr>
      </w:pPr>
      <w:r w:rsidRPr="00F734F0">
        <w:rPr>
          <w:rFonts w:cs="Times New Roman"/>
          <w:b/>
          <w:szCs w:val="24"/>
        </w:rPr>
        <w:t>References</w:t>
      </w:r>
    </w:p>
    <w:p w:rsidR="00F734F0" w:rsidRPr="00347B4E" w:rsidRDefault="00F734F0" w:rsidP="00F734F0">
      <w:pPr>
        <w:ind w:left="720" w:hanging="720"/>
        <w:rPr>
          <w:rFonts w:cs="Times New Roman"/>
          <w:szCs w:val="24"/>
        </w:rPr>
      </w:pPr>
      <w:r w:rsidRPr="00347B4E">
        <w:rPr>
          <w:rFonts w:cs="Times New Roman"/>
          <w:szCs w:val="24"/>
        </w:rPr>
        <w:t>Betz, F (2003). Managing Technological Innovation: Competitive Advantage from Change, 2</w:t>
      </w:r>
      <w:r w:rsidRPr="00347B4E">
        <w:rPr>
          <w:rFonts w:cs="Times New Roman"/>
          <w:szCs w:val="24"/>
          <w:vertAlign w:val="superscript"/>
        </w:rPr>
        <w:t>nd</w:t>
      </w:r>
      <w:r w:rsidRPr="00347B4E">
        <w:rPr>
          <w:rFonts w:cs="Times New Roman"/>
          <w:szCs w:val="24"/>
        </w:rPr>
        <w:t xml:space="preserve"> </w:t>
      </w:r>
      <w:proofErr w:type="gramStart"/>
      <w:r w:rsidRPr="00347B4E">
        <w:rPr>
          <w:rFonts w:cs="Times New Roman"/>
          <w:szCs w:val="24"/>
        </w:rPr>
        <w:t>ed</w:t>
      </w:r>
      <w:proofErr w:type="gramEnd"/>
      <w:r w:rsidRPr="00347B4E">
        <w:rPr>
          <w:rFonts w:cs="Times New Roman"/>
          <w:szCs w:val="24"/>
        </w:rPr>
        <w:t>. New Jersey: John Wiley &amp; Sons, Inc.</w:t>
      </w:r>
    </w:p>
    <w:p w:rsidR="00F734F0" w:rsidRPr="00F734F0" w:rsidRDefault="00F734F0" w:rsidP="00F734F0">
      <w:pPr>
        <w:ind w:left="720" w:hanging="720"/>
      </w:pPr>
      <w:r>
        <w:t xml:space="preserve">Celestin, S. M., </w:t>
      </w:r>
      <w:proofErr w:type="spellStart"/>
      <w:r>
        <w:t>Muneeswaran</w:t>
      </w:r>
      <w:proofErr w:type="spellEnd"/>
      <w:r>
        <w:t xml:space="preserve">, K. (2012). Key Generation Based on Elliptic Curve Over Finite Prime Field. </w:t>
      </w:r>
      <w:r>
        <w:rPr>
          <w:i/>
        </w:rPr>
        <w:t xml:space="preserve">International Journal of Electronic Security and Digital Forensics, 4(1), </w:t>
      </w:r>
      <w:r w:rsidRPr="00F734F0">
        <w:t>65-81.</w:t>
      </w:r>
    </w:p>
    <w:p w:rsidR="00F734F0" w:rsidRPr="00347B4E" w:rsidRDefault="00F734F0" w:rsidP="00F734F0">
      <w:pPr>
        <w:ind w:left="720" w:hanging="720"/>
        <w:rPr>
          <w:rFonts w:cs="Times New Roman"/>
          <w:szCs w:val="24"/>
        </w:rPr>
      </w:pPr>
      <w:r w:rsidRPr="00347B4E">
        <w:rPr>
          <w:rFonts w:cs="Times New Roman"/>
          <w:szCs w:val="24"/>
        </w:rPr>
        <w:t xml:space="preserve">Coleridge, R (August 19, 1996). </w:t>
      </w:r>
      <w:proofErr w:type="gramStart"/>
      <w:r w:rsidRPr="00347B4E">
        <w:rPr>
          <w:rFonts w:cs="Times New Roman"/>
          <w:szCs w:val="24"/>
        </w:rPr>
        <w:t>The Cryptography API, or How to Keep a Secret.</w:t>
      </w:r>
      <w:proofErr w:type="gramEnd"/>
      <w:r w:rsidRPr="00347B4E">
        <w:rPr>
          <w:rFonts w:cs="Times New Roman"/>
          <w:szCs w:val="24"/>
        </w:rPr>
        <w:t xml:space="preserve"> Microsoft Developer Network Technology Group. Retrieved from </w:t>
      </w:r>
      <w:hyperlink r:id="rId5" w:history="1">
        <w:r w:rsidRPr="00347B4E">
          <w:rPr>
            <w:rStyle w:val="Hyperlink"/>
            <w:rFonts w:cs="Times New Roman"/>
            <w:szCs w:val="24"/>
          </w:rPr>
          <w:t>http://msdn.microsoft.com/en-us/library/ms867086.aspx</w:t>
        </w:r>
      </w:hyperlink>
    </w:p>
    <w:p w:rsidR="00F734F0" w:rsidRDefault="00F734F0" w:rsidP="00F734F0">
      <w:pPr>
        <w:ind w:left="720" w:hanging="720"/>
      </w:pPr>
      <w:proofErr w:type="gramStart"/>
      <w:r>
        <w:rPr>
          <w:rFonts w:cs="Times New Roman"/>
          <w:szCs w:val="24"/>
        </w:rPr>
        <w:t>Cplusplus.com (2011).</w:t>
      </w:r>
      <w:proofErr w:type="gramEnd"/>
      <w:r>
        <w:rPr>
          <w:rFonts w:cs="Times New Roman"/>
          <w:szCs w:val="24"/>
        </w:rPr>
        <w:t xml:space="preserve"> C++ Forum: Articles. Retrieved from </w:t>
      </w:r>
      <w:hyperlink r:id="rId6" w:history="1">
        <w:r>
          <w:rPr>
            <w:rStyle w:val="Hyperlink"/>
          </w:rPr>
          <w:t>http://www.cplusplus.com/articles/</w:t>
        </w:r>
      </w:hyperlink>
    </w:p>
    <w:p w:rsidR="00F734F0" w:rsidRPr="00347B4E" w:rsidRDefault="00F734F0" w:rsidP="00F734F0">
      <w:pPr>
        <w:ind w:left="720" w:hanging="720"/>
        <w:rPr>
          <w:rFonts w:cs="Times New Roman"/>
          <w:szCs w:val="24"/>
        </w:rPr>
      </w:pPr>
      <w:proofErr w:type="spellStart"/>
      <w:proofErr w:type="gramStart"/>
      <w:r w:rsidRPr="00347B4E">
        <w:rPr>
          <w:rFonts w:cs="Times New Roman"/>
          <w:szCs w:val="24"/>
        </w:rPr>
        <w:t>Deitel</w:t>
      </w:r>
      <w:proofErr w:type="spellEnd"/>
      <w:r w:rsidRPr="00347B4E">
        <w:rPr>
          <w:rFonts w:cs="Times New Roman"/>
          <w:szCs w:val="24"/>
        </w:rPr>
        <w:t xml:space="preserve">, P. J., &amp; </w:t>
      </w:r>
      <w:proofErr w:type="spellStart"/>
      <w:r w:rsidRPr="00347B4E">
        <w:rPr>
          <w:rFonts w:cs="Times New Roman"/>
          <w:szCs w:val="24"/>
        </w:rPr>
        <w:t>Deitel</w:t>
      </w:r>
      <w:proofErr w:type="spellEnd"/>
      <w:r w:rsidRPr="00347B4E">
        <w:rPr>
          <w:rFonts w:cs="Times New Roman"/>
          <w:szCs w:val="24"/>
        </w:rPr>
        <w:t>, H. M. (2007).</w:t>
      </w:r>
      <w:proofErr w:type="gramEnd"/>
      <w:r w:rsidRPr="00347B4E">
        <w:rPr>
          <w:rFonts w:cs="Times New Roman"/>
          <w:szCs w:val="24"/>
        </w:rPr>
        <w:t xml:space="preserve"> C++: How to Program, 6</w:t>
      </w:r>
      <w:r w:rsidRPr="00347B4E">
        <w:rPr>
          <w:rFonts w:cs="Times New Roman"/>
          <w:szCs w:val="24"/>
          <w:vertAlign w:val="superscript"/>
        </w:rPr>
        <w:t>th</w:t>
      </w:r>
      <w:r w:rsidRPr="00347B4E">
        <w:rPr>
          <w:rFonts w:cs="Times New Roman"/>
          <w:szCs w:val="24"/>
        </w:rPr>
        <w:t xml:space="preserve"> ed. Upper Saddle River, New Jersey: Pearson Education, Inc.</w:t>
      </w:r>
    </w:p>
    <w:p w:rsidR="00F734F0" w:rsidRDefault="00F734F0" w:rsidP="00F734F0">
      <w:pPr>
        <w:ind w:left="720" w:hanging="720"/>
      </w:pPr>
      <w:proofErr w:type="spellStart"/>
      <w:r>
        <w:t>Isik</w:t>
      </w:r>
      <w:proofErr w:type="spellEnd"/>
      <w:r>
        <w:t xml:space="preserve">, A. (February 11, 2009). </w:t>
      </w:r>
      <w:proofErr w:type="gramStart"/>
      <w:r>
        <w:t>Cryptography and Codes in Existence.</w:t>
      </w:r>
      <w:proofErr w:type="gramEnd"/>
      <w:r>
        <w:t xml:space="preserve"> </w:t>
      </w:r>
      <w:proofErr w:type="gramStart"/>
      <w:r>
        <w:rPr>
          <w:i/>
        </w:rPr>
        <w:t>The Fountain, 67</w:t>
      </w:r>
      <w:r>
        <w:t>.</w:t>
      </w:r>
      <w:proofErr w:type="gramEnd"/>
    </w:p>
    <w:p w:rsidR="00F734F0" w:rsidRPr="00347B4E" w:rsidRDefault="00F734F0" w:rsidP="00F734F0">
      <w:pPr>
        <w:ind w:left="720" w:hanging="720"/>
        <w:rPr>
          <w:rFonts w:cs="Times New Roman"/>
          <w:szCs w:val="24"/>
        </w:rPr>
      </w:pPr>
      <w:proofErr w:type="gramStart"/>
      <w:r w:rsidRPr="00347B4E">
        <w:rPr>
          <w:rFonts w:cs="Times New Roman"/>
          <w:szCs w:val="24"/>
        </w:rPr>
        <w:t>Stallings, W. (2011).</w:t>
      </w:r>
      <w:proofErr w:type="gramEnd"/>
      <w:r w:rsidRPr="00347B4E">
        <w:rPr>
          <w:rFonts w:cs="Times New Roman"/>
          <w:szCs w:val="24"/>
        </w:rPr>
        <w:t xml:space="preserve"> Cryptography and Network Security, 5</w:t>
      </w:r>
      <w:r w:rsidRPr="00347B4E">
        <w:rPr>
          <w:rFonts w:cs="Times New Roman"/>
          <w:szCs w:val="24"/>
          <w:vertAlign w:val="superscript"/>
        </w:rPr>
        <w:t>th</w:t>
      </w:r>
      <w:r w:rsidRPr="00347B4E">
        <w:rPr>
          <w:rFonts w:cs="Times New Roman"/>
          <w:szCs w:val="24"/>
        </w:rPr>
        <w:t xml:space="preserve"> ed. </w:t>
      </w:r>
      <w:r w:rsidRPr="00347B4E">
        <w:rPr>
          <w:rFonts w:cs="Times New Roman"/>
          <w:szCs w:val="24"/>
        </w:rPr>
        <w:t>Upper Saddle River, New Jersey: Pearson Education, Inc.</w:t>
      </w:r>
      <w:bookmarkStart w:id="0" w:name="_GoBack"/>
      <w:bookmarkEnd w:id="0"/>
    </w:p>
    <w:sectPr w:rsidR="00F734F0" w:rsidRPr="0034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44"/>
    <w:rsid w:val="001C48BC"/>
    <w:rsid w:val="0022126A"/>
    <w:rsid w:val="00344044"/>
    <w:rsid w:val="00347B4E"/>
    <w:rsid w:val="00421389"/>
    <w:rsid w:val="00F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4E"/>
    <w:pPr>
      <w:spacing w:after="0"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4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44044"/>
  </w:style>
  <w:style w:type="character" w:styleId="Strong">
    <w:name w:val="Strong"/>
    <w:basedOn w:val="DefaultParagraphFont"/>
    <w:uiPriority w:val="22"/>
    <w:qFormat/>
    <w:rsid w:val="003440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7B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B4E"/>
    <w:pPr>
      <w:spacing w:after="0"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4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44044"/>
  </w:style>
  <w:style w:type="character" w:styleId="Strong">
    <w:name w:val="Strong"/>
    <w:basedOn w:val="DefaultParagraphFont"/>
    <w:uiPriority w:val="22"/>
    <w:qFormat/>
    <w:rsid w:val="003440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7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plusplus.com/articles/" TargetMode="External"/><Relationship Id="rId5" Type="http://schemas.openxmlformats.org/officeDocument/2006/relationships/hyperlink" Target="http://msdn.microsoft.com/en-us/library/ms867086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2</cp:revision>
  <dcterms:created xsi:type="dcterms:W3CDTF">2012-02-10T00:52:00Z</dcterms:created>
  <dcterms:modified xsi:type="dcterms:W3CDTF">2012-02-10T01:24:00Z</dcterms:modified>
</cp:coreProperties>
</file>