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510"/>
        <w:gridCol w:w="6663"/>
      </w:tblGrid>
      <w:tr w:rsidR="00C7046B" w:rsidRPr="00915E6A" w14:paraId="2BD9F720" w14:textId="77777777" w:rsidTr="009444C2">
        <w:trPr>
          <w:trHeight w:val="579"/>
        </w:trPr>
        <w:tc>
          <w:tcPr>
            <w:tcW w:w="10173" w:type="dxa"/>
            <w:gridSpan w:val="2"/>
          </w:tcPr>
          <w:p w14:paraId="7F959C4A" w14:textId="77777777" w:rsidR="007B3C6E" w:rsidRDefault="00C7046B" w:rsidP="00915E6A">
            <w:pPr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DEREE COLLEGE SYLLABUS FOR: </w:t>
            </w:r>
          </w:p>
          <w:p w14:paraId="2898D351" w14:textId="77777777" w:rsidR="00C7046B" w:rsidRDefault="00915E6A" w:rsidP="00A143C4">
            <w:pPr>
              <w:spacing w:before="120"/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915E6A">
              <w:rPr>
                <w:rStyle w:val="boldDoctext"/>
                <w:rFonts w:ascii="Arial" w:hAnsi="Arial" w:cs="Arial"/>
                <w:sz w:val="22"/>
                <w:szCs w:val="22"/>
              </w:rPr>
              <w:t>ITC</w:t>
            </w:r>
            <w:r w:rsidR="008F20BE">
              <w:rPr>
                <w:rStyle w:val="boldDoctext"/>
                <w:rFonts w:ascii="Arial" w:hAnsi="Arial" w:cs="Arial"/>
                <w:sz w:val="22"/>
                <w:szCs w:val="22"/>
              </w:rPr>
              <w:t xml:space="preserve"> </w:t>
            </w:r>
            <w:r w:rsidRPr="00915E6A">
              <w:rPr>
                <w:rStyle w:val="boldDoctext"/>
                <w:rFonts w:ascii="Arial" w:hAnsi="Arial" w:cs="Arial"/>
                <w:sz w:val="22"/>
                <w:szCs w:val="22"/>
              </w:rPr>
              <w:t>4</w:t>
            </w:r>
            <w:r w:rsidR="007B3C6E">
              <w:rPr>
                <w:rStyle w:val="boldDoctext"/>
                <w:rFonts w:ascii="Arial" w:hAnsi="Arial" w:cs="Arial"/>
                <w:sz w:val="22"/>
                <w:szCs w:val="22"/>
              </w:rPr>
              <w:t>5</w:t>
            </w:r>
            <w:r w:rsidRPr="00915E6A">
              <w:rPr>
                <w:rStyle w:val="boldDoctext"/>
                <w:rFonts w:ascii="Arial" w:hAnsi="Arial" w:cs="Arial"/>
                <w:sz w:val="22"/>
                <w:szCs w:val="22"/>
              </w:rPr>
              <w:t xml:space="preserve">41 WEB SCIENCE  </w:t>
            </w:r>
            <w:r w:rsidR="00C7046B" w:rsidRPr="00915E6A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                           </w:t>
            </w:r>
            <w:r w:rsidRPr="00915E6A">
              <w:rPr>
                <w:rFonts w:cs="Arial"/>
                <w:b/>
                <w:bCs/>
                <w:sz w:val="22"/>
                <w:szCs w:val="22"/>
                <w:lang w:val="en-US"/>
              </w:rPr>
              <w:tab/>
            </w:r>
            <w:r w:rsidRPr="00915E6A">
              <w:rPr>
                <w:rFonts w:cs="Arial"/>
                <w:b/>
                <w:bCs/>
                <w:sz w:val="22"/>
                <w:szCs w:val="22"/>
                <w:lang w:val="en-US"/>
              </w:rPr>
              <w:tab/>
            </w:r>
            <w:r w:rsidR="00C7046B" w:rsidRPr="00915E6A">
              <w:rPr>
                <w:rFonts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7B3C6E">
              <w:rPr>
                <w:rFonts w:cs="Arial"/>
                <w:b/>
                <w:bCs/>
                <w:sz w:val="22"/>
                <w:szCs w:val="22"/>
                <w:lang w:val="en-US"/>
              </w:rPr>
              <w:tab/>
            </w:r>
            <w:r w:rsidR="007B3C6E">
              <w:rPr>
                <w:rFonts w:cs="Arial"/>
                <w:b/>
                <w:bCs/>
                <w:sz w:val="22"/>
                <w:szCs w:val="22"/>
                <w:lang w:val="en-US"/>
              </w:rPr>
              <w:tab/>
            </w:r>
            <w:r w:rsidR="007B3C6E">
              <w:rPr>
                <w:rFonts w:cs="Arial"/>
                <w:b/>
                <w:bCs/>
                <w:sz w:val="22"/>
                <w:szCs w:val="22"/>
                <w:lang w:val="en-US"/>
              </w:rPr>
              <w:tab/>
            </w:r>
            <w:r w:rsidR="007B3C6E">
              <w:rPr>
                <w:rFonts w:cs="Arial"/>
                <w:b/>
                <w:bCs/>
                <w:sz w:val="22"/>
                <w:szCs w:val="22"/>
                <w:lang w:val="en-US"/>
              </w:rPr>
              <w:tab/>
            </w:r>
            <w:r w:rsidR="007B3C6E">
              <w:rPr>
                <w:rFonts w:cs="Arial"/>
                <w:b/>
                <w:bCs/>
                <w:sz w:val="22"/>
                <w:szCs w:val="22"/>
                <w:lang w:val="en-US"/>
              </w:rPr>
              <w:tab/>
            </w:r>
            <w:r w:rsidR="007B3C6E">
              <w:rPr>
                <w:rFonts w:cs="Arial"/>
                <w:b/>
                <w:bCs/>
                <w:sz w:val="22"/>
                <w:szCs w:val="22"/>
                <w:lang w:val="en-US"/>
              </w:rPr>
              <w:tab/>
            </w:r>
            <w:r w:rsidRPr="00915E6A">
              <w:rPr>
                <w:rFonts w:cs="Arial"/>
                <w:b/>
                <w:bCs/>
                <w:sz w:val="22"/>
                <w:szCs w:val="22"/>
                <w:lang w:val="en-US"/>
              </w:rPr>
              <w:t>3/0/3</w:t>
            </w:r>
          </w:p>
          <w:p w14:paraId="04CC475A" w14:textId="09EFA35F" w:rsidR="00621232" w:rsidRPr="00621232" w:rsidRDefault="00621232" w:rsidP="00A143C4">
            <w:pPr>
              <w:spacing w:before="120"/>
              <w:rPr>
                <w:rFonts w:cs="Arial"/>
                <w:bCs/>
                <w:sz w:val="22"/>
                <w:szCs w:val="22"/>
                <w:lang w:val="en-US"/>
              </w:rPr>
            </w:pPr>
            <w:r w:rsidRPr="00621232">
              <w:rPr>
                <w:rFonts w:cs="Arial"/>
                <w:bCs/>
                <w:sz w:val="22"/>
                <w:szCs w:val="22"/>
                <w:lang w:val="en-US"/>
              </w:rPr>
              <w:t>(Previously ITC 4441)</w:t>
            </w:r>
          </w:p>
        </w:tc>
      </w:tr>
      <w:tr w:rsidR="00C7046B" w:rsidRPr="00915E6A" w14:paraId="56EBA3B1" w14:textId="77777777" w:rsidTr="00F22EF3">
        <w:tc>
          <w:tcPr>
            <w:tcW w:w="10173" w:type="dxa"/>
            <w:gridSpan w:val="2"/>
          </w:tcPr>
          <w:p w14:paraId="63EA5FA3" w14:textId="04241B95" w:rsidR="00C7046B" w:rsidRPr="00915E6A" w:rsidRDefault="00915E6A" w:rsidP="00DB36AE">
            <w:pPr>
              <w:pStyle w:val="BodyText"/>
              <w:spacing w:before="60"/>
              <w:rPr>
                <w:rFonts w:cs="Arial"/>
              </w:rPr>
            </w:pPr>
            <w:r w:rsidRPr="00915E6A">
              <w:rPr>
                <w:rFonts w:cs="Arial"/>
                <w:sz w:val="22"/>
                <w:szCs w:val="22"/>
              </w:rPr>
              <w:t xml:space="preserve">(Updated </w:t>
            </w:r>
            <w:r w:rsidR="007F5D22">
              <w:rPr>
                <w:rFonts w:cs="Arial"/>
                <w:sz w:val="22"/>
                <w:szCs w:val="22"/>
              </w:rPr>
              <w:t>Spring 2016</w:t>
            </w:r>
            <w:r w:rsidRPr="00915E6A">
              <w:rPr>
                <w:rFonts w:cs="Arial"/>
                <w:sz w:val="22"/>
                <w:szCs w:val="22"/>
              </w:rPr>
              <w:t xml:space="preserve"> )</w:t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Fonts w:cs="Arial"/>
                <w:sz w:val="22"/>
                <w:szCs w:val="22"/>
              </w:rPr>
              <w:tab/>
            </w:r>
            <w:r>
              <w:rPr>
                <w:rStyle w:val="boldDoctext"/>
              </w:rPr>
              <w:tab/>
            </w:r>
            <w:r w:rsidR="00C7046B" w:rsidRPr="00915E6A">
              <w:rPr>
                <w:rFonts w:cs="Arial"/>
                <w:b/>
                <w:bCs/>
                <w:sz w:val="22"/>
                <w:szCs w:val="22"/>
              </w:rPr>
              <w:t>UK LEVEL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 w:rsidR="002327EF" w:rsidRPr="00915E6A">
              <w:rPr>
                <w:rFonts w:cs="Arial"/>
                <w:b/>
                <w:bCs/>
                <w:sz w:val="22"/>
                <w:szCs w:val="22"/>
              </w:rPr>
              <w:t xml:space="preserve"> 6</w:t>
            </w:r>
            <w:r w:rsidR="00C7046B" w:rsidRPr="00915E6A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</w:p>
          <w:p w14:paraId="60D49882" w14:textId="2790654B" w:rsidR="00C7046B" w:rsidRPr="00915E6A" w:rsidRDefault="00C7046B" w:rsidP="00DB36AE">
            <w:pPr>
              <w:tabs>
                <w:tab w:val="right" w:pos="9810"/>
              </w:tabs>
              <w:spacing w:before="60"/>
              <w:jc w:val="right"/>
              <w:rPr>
                <w:rFonts w:cs="Arial"/>
                <w:sz w:val="22"/>
                <w:szCs w:val="22"/>
              </w:rPr>
            </w:pPr>
            <w:r w:rsidRPr="00915E6A">
              <w:rPr>
                <w:rFonts w:cs="Arial"/>
                <w:b/>
                <w:bCs/>
                <w:sz w:val="22"/>
                <w:szCs w:val="22"/>
                <w:lang w:val="en-US"/>
              </w:rPr>
              <w:tab/>
            </w:r>
            <w:r w:rsidRPr="00915E6A">
              <w:rPr>
                <w:rFonts w:cs="Arial"/>
                <w:b/>
                <w:bCs/>
                <w:sz w:val="22"/>
                <w:szCs w:val="22"/>
              </w:rPr>
              <w:t>UK CREDITS</w:t>
            </w:r>
            <w:r w:rsidR="00915E6A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 w:rsidR="002327EF" w:rsidRPr="00915E6A">
              <w:rPr>
                <w:rFonts w:cs="Arial"/>
                <w:b/>
                <w:bCs/>
                <w:sz w:val="22"/>
                <w:szCs w:val="22"/>
              </w:rPr>
              <w:t>15</w:t>
            </w:r>
            <w:r w:rsidRPr="00915E6A">
              <w:rPr>
                <w:rStyle w:val="DocText"/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7046B" w:rsidRPr="00915E6A" w14:paraId="0405E22C" w14:textId="77777777" w:rsidTr="009444C2">
        <w:trPr>
          <w:trHeight w:val="1411"/>
        </w:trPr>
        <w:tc>
          <w:tcPr>
            <w:tcW w:w="3510" w:type="dxa"/>
          </w:tcPr>
          <w:p w14:paraId="28F3AFCB" w14:textId="77777777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t>PREREQUISITES:</w:t>
            </w:r>
          </w:p>
        </w:tc>
        <w:tc>
          <w:tcPr>
            <w:tcW w:w="6663" w:type="dxa"/>
          </w:tcPr>
          <w:p w14:paraId="3E170FCD" w14:textId="2CA8CE7F" w:rsidR="00CE572D" w:rsidRDefault="00CE572D" w:rsidP="00CE572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ITC10</w:t>
            </w:r>
            <w:r w:rsidR="00621232">
              <w:rPr>
                <w:rFonts w:ascii="Arial" w:hAnsi="Arial" w:cs="Arial"/>
                <w:sz w:val="22"/>
                <w:szCs w:val="22"/>
              </w:rPr>
              <w:t>70 LE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Information Technology Fundamentals</w:t>
            </w:r>
            <w:r w:rsidR="00B27961">
              <w:rPr>
                <w:rFonts w:ascii="Arial" w:hAnsi="Arial" w:cs="Arial"/>
                <w:sz w:val="22"/>
                <w:szCs w:val="22"/>
              </w:rPr>
              <w:t xml:space="preserve"> –or- </w:t>
            </w:r>
          </w:p>
          <w:p w14:paraId="4D719FED" w14:textId="7BF29FCE" w:rsidR="00B27961" w:rsidRPr="00570AF5" w:rsidRDefault="00B27961" w:rsidP="00CE572D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CS1070 Introduction to Information Systems</w:t>
            </w:r>
          </w:p>
          <w:p w14:paraId="341B5339" w14:textId="0BB537D7" w:rsidR="00095120" w:rsidRPr="00915E6A" w:rsidRDefault="00A31C00" w:rsidP="009444C2">
            <w:pPr>
              <w:pStyle w:val="NoSpacing"/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ITC</w:t>
            </w:r>
            <w:r w:rsidR="00915E6A" w:rsidRP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95120" w:rsidRPr="00915E6A">
              <w:rPr>
                <w:rFonts w:ascii="Arial" w:hAnsi="Arial" w:cs="Arial"/>
                <w:sz w:val="22"/>
                <w:szCs w:val="22"/>
              </w:rPr>
              <w:t>2188 Introduction to Programming</w:t>
            </w:r>
          </w:p>
          <w:p w14:paraId="17548627" w14:textId="1924087C" w:rsidR="00095120" w:rsidRPr="00915E6A" w:rsidRDefault="0025252D" w:rsidP="00A143C4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ITC</w:t>
            </w:r>
            <w:r w:rsidR="00915E6A" w:rsidRP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21E0D">
              <w:rPr>
                <w:rFonts w:ascii="Arial" w:hAnsi="Arial" w:cs="Arial"/>
                <w:sz w:val="22"/>
                <w:szCs w:val="22"/>
              </w:rPr>
              <w:t>3</w:t>
            </w:r>
            <w:r w:rsidR="00095120" w:rsidRPr="00915E6A">
              <w:rPr>
                <w:rFonts w:ascii="Arial" w:hAnsi="Arial" w:cs="Arial"/>
                <w:sz w:val="22"/>
                <w:szCs w:val="22"/>
              </w:rPr>
              <w:t>234 Object Oriented Programming</w:t>
            </w:r>
          </w:p>
          <w:p w14:paraId="4E9A5494" w14:textId="74F98BB1" w:rsidR="00A324DB" w:rsidRPr="00915E6A" w:rsidRDefault="00A324DB" w:rsidP="00A143C4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MA 2010 Statistics I</w:t>
            </w:r>
          </w:p>
          <w:p w14:paraId="27ABC734" w14:textId="3D4A9928" w:rsidR="00C7046B" w:rsidRPr="00915E6A" w:rsidRDefault="004E756E" w:rsidP="00A143C4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ITC</w:t>
            </w:r>
            <w:r w:rsidR="00915E6A" w:rsidRP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E6A">
              <w:rPr>
                <w:rFonts w:ascii="Arial" w:hAnsi="Arial" w:cs="Arial"/>
                <w:sz w:val="22"/>
                <w:szCs w:val="22"/>
              </w:rPr>
              <w:t xml:space="preserve">3260 </w:t>
            </w:r>
            <w:r w:rsidR="00095120" w:rsidRPr="00915E6A">
              <w:rPr>
                <w:rFonts w:ascii="Arial" w:hAnsi="Arial" w:cs="Arial"/>
                <w:sz w:val="22"/>
                <w:szCs w:val="22"/>
              </w:rPr>
              <w:t>Fundamentals of RDBMS</w:t>
            </w:r>
          </w:p>
        </w:tc>
      </w:tr>
      <w:tr w:rsidR="00C7046B" w:rsidRPr="00915E6A" w14:paraId="79C8FDA6" w14:textId="77777777" w:rsidTr="00F22EF3">
        <w:tc>
          <w:tcPr>
            <w:tcW w:w="3510" w:type="dxa"/>
          </w:tcPr>
          <w:p w14:paraId="70C26203" w14:textId="1B11262F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t xml:space="preserve">CATALOG </w:t>
            </w:r>
          </w:p>
          <w:p w14:paraId="6C36F77C" w14:textId="77777777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t>DESCRIPTION:</w:t>
            </w:r>
          </w:p>
        </w:tc>
        <w:tc>
          <w:tcPr>
            <w:tcW w:w="6663" w:type="dxa"/>
          </w:tcPr>
          <w:p w14:paraId="13C14D8E" w14:textId="2663212D" w:rsidR="00C7046B" w:rsidRPr="00915E6A" w:rsidRDefault="0086321F" w:rsidP="00F22EF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Social network characteristics. Network measures and models. Data mining in social networks.</w:t>
            </w:r>
          </w:p>
        </w:tc>
      </w:tr>
      <w:tr w:rsidR="00C7046B" w:rsidRPr="00915E6A" w14:paraId="4524599C" w14:textId="77777777" w:rsidTr="00F22EF3">
        <w:tc>
          <w:tcPr>
            <w:tcW w:w="3510" w:type="dxa"/>
          </w:tcPr>
          <w:p w14:paraId="2EB7CAEF" w14:textId="77777777" w:rsidR="00C7046B" w:rsidRPr="00915E6A" w:rsidRDefault="00C7046B" w:rsidP="00F22EF3">
            <w:pPr>
              <w:rPr>
                <w:rFonts w:cs="Arial"/>
                <w:sz w:val="22"/>
                <w:szCs w:val="22"/>
              </w:rPr>
            </w:pPr>
            <w:r w:rsidRPr="00915E6A">
              <w:rPr>
                <w:rFonts w:cs="Arial"/>
                <w:b/>
                <w:bCs/>
                <w:sz w:val="22"/>
                <w:szCs w:val="22"/>
                <w:lang w:val="en-US"/>
              </w:rPr>
              <w:t>RATIONALE:</w:t>
            </w:r>
          </w:p>
        </w:tc>
        <w:tc>
          <w:tcPr>
            <w:tcW w:w="6663" w:type="dxa"/>
          </w:tcPr>
          <w:p w14:paraId="5BF0EF97" w14:textId="7E1A03D6" w:rsidR="00C7046B" w:rsidRPr="00915E6A" w:rsidRDefault="00095120" w:rsidP="00915E6A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The course aims to acquaint students</w:t>
            </w:r>
            <w:r w:rsidR="009F0ED1" w:rsidRPr="00915E6A">
              <w:rPr>
                <w:rFonts w:ascii="Arial" w:hAnsi="Arial" w:cs="Arial"/>
                <w:sz w:val="22"/>
                <w:szCs w:val="22"/>
              </w:rPr>
              <w:t xml:space="preserve"> with methods of analysis of online social networks that include modelling at the micro, </w:t>
            </w:r>
            <w:proofErr w:type="spellStart"/>
            <w:r w:rsidR="009F0ED1" w:rsidRPr="00915E6A">
              <w:rPr>
                <w:rFonts w:ascii="Arial" w:hAnsi="Arial" w:cs="Arial"/>
                <w:sz w:val="22"/>
                <w:szCs w:val="22"/>
              </w:rPr>
              <w:t>meso</w:t>
            </w:r>
            <w:proofErr w:type="spellEnd"/>
            <w:r w:rsidR="009F0ED1" w:rsidRPr="00915E6A">
              <w:rPr>
                <w:rFonts w:ascii="Arial" w:hAnsi="Arial" w:cs="Arial"/>
                <w:sz w:val="22"/>
                <w:szCs w:val="22"/>
              </w:rPr>
              <w:t xml:space="preserve"> and macro scale. Moreover, the course also aims to mine the information that is stored in social networks</w:t>
            </w:r>
            <w:r w:rsidR="004D60A6" w:rsidRPr="00915E6A">
              <w:rPr>
                <w:rFonts w:ascii="Arial" w:hAnsi="Arial" w:cs="Arial"/>
                <w:sz w:val="22"/>
                <w:szCs w:val="22"/>
              </w:rPr>
              <w:t>.</w:t>
            </w:r>
            <w:r w:rsidRPr="00915E6A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C7046B" w:rsidRPr="0016614C" w14:paraId="7AB1A050" w14:textId="77777777" w:rsidTr="00F22EF3">
        <w:tc>
          <w:tcPr>
            <w:tcW w:w="3510" w:type="dxa"/>
          </w:tcPr>
          <w:p w14:paraId="1E8E82C7" w14:textId="77777777" w:rsidR="00C7046B" w:rsidRPr="00915E6A" w:rsidRDefault="00C7046B" w:rsidP="00F22EF3">
            <w:pPr>
              <w:rPr>
                <w:rFonts w:cs="Arial"/>
                <w:sz w:val="22"/>
                <w:szCs w:val="22"/>
              </w:rPr>
            </w:pPr>
            <w:r w:rsidRPr="00915E6A">
              <w:rPr>
                <w:rFonts w:cs="Arial"/>
                <w:b/>
                <w:bCs/>
                <w:sz w:val="22"/>
                <w:szCs w:val="22"/>
                <w:lang w:val="en-US"/>
              </w:rPr>
              <w:t>LEARNING OUTCOMES:</w:t>
            </w:r>
          </w:p>
        </w:tc>
        <w:tc>
          <w:tcPr>
            <w:tcW w:w="6663" w:type="dxa"/>
          </w:tcPr>
          <w:p w14:paraId="3F869180" w14:textId="77777777" w:rsidR="00915E6A" w:rsidRPr="00227E4B" w:rsidRDefault="00915E6A" w:rsidP="00A143C4">
            <w:pPr>
              <w:pStyle w:val="NoSpacing"/>
              <w:ind w:left="90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</w:rPr>
              <w:t>As a result of taking this course, the student should be able to:</w:t>
            </w:r>
          </w:p>
          <w:p w14:paraId="5A32D693" w14:textId="77777777" w:rsidR="00227E4B" w:rsidRPr="00227E4B" w:rsidRDefault="00227E4B" w:rsidP="00A143C4">
            <w:pPr>
              <w:pStyle w:val="NoSpacing"/>
              <w:widowControl/>
              <w:numPr>
                <w:ilvl w:val="0"/>
                <w:numId w:val="8"/>
              </w:numPr>
              <w:adjustRightInd/>
              <w:ind w:left="311" w:hanging="284"/>
              <w:jc w:val="left"/>
              <w:textAlignment w:val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27E4B">
              <w:rPr>
                <w:rFonts w:ascii="Arial" w:hAnsi="Arial" w:cs="Arial"/>
                <w:sz w:val="22"/>
                <w:szCs w:val="22"/>
                <w:lang w:val="en-GB"/>
              </w:rPr>
              <w:t xml:space="preserve">Adapt or combine network measures to construct social or generalised information network models </w:t>
            </w:r>
          </w:p>
          <w:p w14:paraId="6B5EA5D5" w14:textId="77777777" w:rsidR="00227E4B" w:rsidRPr="00227E4B" w:rsidRDefault="00227E4B" w:rsidP="00A143C4">
            <w:pPr>
              <w:pStyle w:val="NoSpacing"/>
              <w:widowControl/>
              <w:numPr>
                <w:ilvl w:val="0"/>
                <w:numId w:val="8"/>
              </w:numPr>
              <w:adjustRightInd/>
              <w:ind w:left="311" w:hanging="284"/>
              <w:jc w:val="left"/>
              <w:textAlignment w:val="auto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27E4B">
              <w:rPr>
                <w:rFonts w:ascii="Arial" w:hAnsi="Arial" w:cs="Arial"/>
                <w:sz w:val="22"/>
                <w:szCs w:val="22"/>
                <w:lang w:val="en-GB"/>
              </w:rPr>
              <w:t>Design methods to mine the structural and content information in social or generalised information network models</w:t>
            </w:r>
          </w:p>
          <w:p w14:paraId="5C3BBC3F" w14:textId="036CAB53" w:rsidR="00C7046B" w:rsidRPr="00227E4B" w:rsidRDefault="00227E4B" w:rsidP="00A143C4">
            <w:pPr>
              <w:pStyle w:val="NoSpacing"/>
              <w:widowControl/>
              <w:numPr>
                <w:ilvl w:val="0"/>
                <w:numId w:val="8"/>
              </w:numPr>
              <w:adjustRightInd/>
              <w:ind w:left="311" w:hanging="284"/>
              <w:jc w:val="left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  <w:lang w:val="en-GB"/>
              </w:rPr>
              <w:t xml:space="preserve">Formulate techniques that are based on structural or content information to build recommender systems </w:t>
            </w:r>
            <w:r w:rsidRPr="00227E4B">
              <w:rPr>
                <w:rFonts w:ascii="Arial" w:hAnsi="Arial" w:cs="Arial"/>
                <w:sz w:val="22"/>
                <w:szCs w:val="22"/>
              </w:rPr>
              <w:t>or systems that extract higher level modalities</w:t>
            </w:r>
          </w:p>
        </w:tc>
      </w:tr>
      <w:tr w:rsidR="00C7046B" w:rsidRPr="00915E6A" w14:paraId="449B3722" w14:textId="77777777" w:rsidTr="00F22EF3">
        <w:tc>
          <w:tcPr>
            <w:tcW w:w="3510" w:type="dxa"/>
          </w:tcPr>
          <w:p w14:paraId="0B601EB1" w14:textId="77777777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t>METHOD OF</w:t>
            </w:r>
            <w:r w:rsidRPr="00915E6A">
              <w:rPr>
                <w:rFonts w:cs="Arial"/>
                <w:b/>
                <w:bCs/>
                <w:caps/>
                <w:color w:val="808080"/>
                <w:sz w:val="22"/>
                <w:szCs w:val="22"/>
                <w:lang w:val="en-US"/>
              </w:rPr>
              <w:t xml:space="preserve"> </w:t>
            </w: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t xml:space="preserve">Teaching AND LEARNING: </w:t>
            </w:r>
          </w:p>
        </w:tc>
        <w:tc>
          <w:tcPr>
            <w:tcW w:w="6663" w:type="dxa"/>
          </w:tcPr>
          <w:p w14:paraId="01862912" w14:textId="77777777" w:rsidR="00C7046B" w:rsidRPr="00915E6A" w:rsidRDefault="00C7046B" w:rsidP="00F22EF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In congruence with the teaching and learning strategy of the college, the following tools are used:</w:t>
            </w:r>
          </w:p>
          <w:p w14:paraId="19B8EF62" w14:textId="37DC7620" w:rsidR="00095120" w:rsidRPr="00915E6A" w:rsidRDefault="00095120" w:rsidP="00DB36AE">
            <w:pPr>
              <w:pStyle w:val="NoSpacing"/>
              <w:numPr>
                <w:ilvl w:val="0"/>
                <w:numId w:val="9"/>
              </w:numPr>
              <w:spacing w:before="60"/>
              <w:ind w:left="312" w:hanging="284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 xml:space="preserve">Classroom lectures, discussions, and review of real-world cases based on specific theoretical concepts. </w:t>
            </w:r>
          </w:p>
          <w:p w14:paraId="66C439AC" w14:textId="1FAC7767" w:rsidR="00095120" w:rsidRPr="00915E6A" w:rsidRDefault="00095120" w:rsidP="00DB36AE">
            <w:pPr>
              <w:pStyle w:val="NoSpacing"/>
              <w:numPr>
                <w:ilvl w:val="0"/>
                <w:numId w:val="9"/>
              </w:numPr>
              <w:spacing w:before="60"/>
              <w:ind w:left="312" w:hanging="284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Laboratory practical sessions.</w:t>
            </w:r>
          </w:p>
          <w:p w14:paraId="10E568BC" w14:textId="366D72BA" w:rsidR="00095120" w:rsidRPr="00915E6A" w:rsidRDefault="00095120" w:rsidP="00DB36AE">
            <w:pPr>
              <w:pStyle w:val="NoSpacing"/>
              <w:numPr>
                <w:ilvl w:val="0"/>
                <w:numId w:val="9"/>
              </w:numPr>
              <w:spacing w:before="60"/>
              <w:ind w:left="312" w:hanging="284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Office hours: Students are encouraged to make full use of the office hours of their instructor, where they can ask questions and go over lecture material.</w:t>
            </w:r>
          </w:p>
          <w:p w14:paraId="102DB591" w14:textId="4874DD2F" w:rsidR="00C7046B" w:rsidRPr="00915E6A" w:rsidRDefault="00095120" w:rsidP="00DB36AE">
            <w:pPr>
              <w:pStyle w:val="NoSpacing"/>
              <w:numPr>
                <w:ilvl w:val="0"/>
                <w:numId w:val="9"/>
              </w:numPr>
              <w:spacing w:before="60"/>
              <w:ind w:left="312" w:hanging="284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Use of the Blackboard Learning platform, where instructors post lecture notes, assignment instructions, timely announcements, as well as additional resources.</w:t>
            </w:r>
          </w:p>
        </w:tc>
      </w:tr>
      <w:tr w:rsidR="00C7046B" w:rsidRPr="00915E6A" w14:paraId="1D8D2BCF" w14:textId="77777777" w:rsidTr="00F22EF3">
        <w:tc>
          <w:tcPr>
            <w:tcW w:w="3510" w:type="dxa"/>
          </w:tcPr>
          <w:p w14:paraId="119EDF12" w14:textId="77777777" w:rsidR="00C7046B" w:rsidRPr="00915E6A" w:rsidRDefault="00C7046B" w:rsidP="00F22EF3">
            <w:pPr>
              <w:rPr>
                <w:rFonts w:cs="Arial"/>
                <w:sz w:val="22"/>
                <w:szCs w:val="22"/>
              </w:rPr>
            </w:pPr>
            <w:r w:rsidRPr="00915E6A">
              <w:rPr>
                <w:rFonts w:cs="Arial"/>
                <w:b/>
                <w:bCs/>
                <w:sz w:val="22"/>
                <w:szCs w:val="22"/>
                <w:lang w:val="en-US"/>
              </w:rPr>
              <w:t>ASSESSMENT:</w:t>
            </w:r>
          </w:p>
        </w:tc>
        <w:tc>
          <w:tcPr>
            <w:tcW w:w="6663" w:type="dxa"/>
          </w:tcPr>
          <w:p w14:paraId="16E06AE4" w14:textId="77777777" w:rsidR="00C7046B" w:rsidRPr="00227E4B" w:rsidRDefault="00C7046B" w:rsidP="00F22EF3">
            <w:pPr>
              <w:rPr>
                <w:rStyle w:val="DocText"/>
                <w:rFonts w:ascii="Arial" w:hAnsi="Arial" w:cs="Arial"/>
                <w:b/>
                <w:bCs/>
                <w:sz w:val="22"/>
                <w:szCs w:val="22"/>
              </w:rPr>
            </w:pPr>
            <w:r w:rsidRPr="00227E4B">
              <w:rPr>
                <w:rStyle w:val="DocText"/>
                <w:rFonts w:ascii="Arial" w:hAnsi="Arial" w:cs="Arial"/>
                <w:b/>
                <w:sz w:val="22"/>
                <w:szCs w:val="22"/>
              </w:rPr>
              <w:t>Summative: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406"/>
              <w:gridCol w:w="992"/>
            </w:tblGrid>
            <w:tr w:rsidR="00C7046B" w:rsidRPr="00915E6A" w14:paraId="2B5A3DC0" w14:textId="77777777" w:rsidTr="00DB36AE">
              <w:trPr>
                <w:trHeight w:val="624"/>
              </w:trPr>
              <w:tc>
                <w:tcPr>
                  <w:tcW w:w="5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716CE4" w14:textId="3735C98C" w:rsidR="00C7046B" w:rsidRPr="00915E6A" w:rsidRDefault="00AF1948" w:rsidP="000A6A6B">
                  <w:pPr>
                    <w:rPr>
                      <w:rStyle w:val="DocText"/>
                      <w:rFonts w:ascii="Arial" w:hAnsi="Arial" w:cs="Arial"/>
                      <w:sz w:val="22"/>
                      <w:szCs w:val="22"/>
                    </w:rPr>
                  </w:pPr>
                  <w:r w:rsidRPr="00915E6A">
                    <w:rPr>
                      <w:rStyle w:val="DocText"/>
                      <w:rFonts w:ascii="Arial" w:hAnsi="Arial" w:cs="Arial"/>
                      <w:sz w:val="22"/>
                      <w:szCs w:val="22"/>
                      <w:lang w:val="en-US"/>
                    </w:rPr>
                    <w:t>Midterm Examination</w:t>
                  </w:r>
                  <w:r w:rsidR="00095120" w:rsidRPr="00915E6A">
                    <w:rPr>
                      <w:rStyle w:val="DocText"/>
                      <w:rFonts w:ascii="Arial" w:hAnsi="Arial" w:cs="Arial"/>
                      <w:sz w:val="22"/>
                      <w:szCs w:val="22"/>
                    </w:rPr>
                    <w:t xml:space="preserve"> (</w:t>
                  </w:r>
                  <w:r w:rsidR="00E40BE8">
                    <w:rPr>
                      <w:rStyle w:val="DocText"/>
                      <w:rFonts w:ascii="Arial" w:hAnsi="Arial" w:cs="Arial"/>
                      <w:sz w:val="22"/>
                      <w:szCs w:val="22"/>
                    </w:rPr>
                    <w:t>Problem solving or short essay questions</w:t>
                  </w:r>
                  <w:r w:rsidR="00095120" w:rsidRPr="00915E6A">
                    <w:rPr>
                      <w:rStyle w:val="DocText"/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6B4C48" w14:textId="778A2E6B" w:rsidR="00C7046B" w:rsidRPr="00915E6A" w:rsidRDefault="00AF1948" w:rsidP="00DB36AE">
                  <w:pPr>
                    <w:jc w:val="center"/>
                    <w:rPr>
                      <w:rStyle w:val="DocText"/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915E6A">
                    <w:rPr>
                      <w:rStyle w:val="DocText"/>
                      <w:rFonts w:ascii="Arial" w:hAnsi="Arial" w:cs="Arial"/>
                      <w:b/>
                      <w:sz w:val="22"/>
                      <w:szCs w:val="22"/>
                    </w:rPr>
                    <w:t>4</w:t>
                  </w:r>
                  <w:r w:rsidR="00915E6A">
                    <w:rPr>
                      <w:rStyle w:val="DocText"/>
                      <w:rFonts w:ascii="Arial" w:hAnsi="Arial" w:cs="Arial"/>
                      <w:b/>
                      <w:sz w:val="22"/>
                      <w:szCs w:val="22"/>
                    </w:rPr>
                    <w:t>0</w:t>
                  </w:r>
                  <w:r w:rsidR="00227E4B">
                    <w:rPr>
                      <w:rStyle w:val="DocText"/>
                      <w:rFonts w:ascii="Arial" w:hAnsi="Arial" w:cs="Arial"/>
                      <w:b/>
                      <w:sz w:val="22"/>
                      <w:szCs w:val="22"/>
                    </w:rPr>
                    <w:t>%</w:t>
                  </w:r>
                </w:p>
              </w:tc>
            </w:tr>
            <w:tr w:rsidR="00C7046B" w:rsidRPr="00915E6A" w14:paraId="012B4D80" w14:textId="77777777" w:rsidTr="00DB36AE">
              <w:trPr>
                <w:trHeight w:val="624"/>
              </w:trPr>
              <w:tc>
                <w:tcPr>
                  <w:tcW w:w="5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FFAF30" w14:textId="6F53055C" w:rsidR="00C7046B" w:rsidRPr="00915E6A" w:rsidRDefault="00AF1948" w:rsidP="00DB36AE">
                  <w:pPr>
                    <w:rPr>
                      <w:rStyle w:val="DocText"/>
                      <w:rFonts w:ascii="Arial" w:hAnsi="Arial" w:cs="Arial"/>
                      <w:sz w:val="22"/>
                      <w:szCs w:val="22"/>
                    </w:rPr>
                  </w:pPr>
                  <w:r w:rsidRPr="00915E6A">
                    <w:rPr>
                      <w:rStyle w:val="DocText"/>
                      <w:rFonts w:ascii="Arial" w:hAnsi="Arial" w:cs="Arial"/>
                      <w:sz w:val="22"/>
                      <w:szCs w:val="22"/>
                    </w:rPr>
                    <w:t>Project (Programming or user of tools to model or analyse a social network)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F0A65E" w14:textId="4D73FBFA" w:rsidR="00C7046B" w:rsidRPr="00915E6A" w:rsidRDefault="00AF1948" w:rsidP="00DB36AE">
                  <w:pPr>
                    <w:jc w:val="center"/>
                    <w:rPr>
                      <w:rStyle w:val="DocText"/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915E6A">
                    <w:rPr>
                      <w:rStyle w:val="DocText"/>
                      <w:rFonts w:ascii="Arial" w:hAnsi="Arial" w:cs="Arial"/>
                      <w:b/>
                      <w:sz w:val="22"/>
                      <w:szCs w:val="22"/>
                    </w:rPr>
                    <w:t>6</w:t>
                  </w:r>
                  <w:r w:rsidR="00915E6A">
                    <w:rPr>
                      <w:rStyle w:val="DocText"/>
                      <w:rFonts w:ascii="Arial" w:hAnsi="Arial" w:cs="Arial"/>
                      <w:b/>
                      <w:sz w:val="22"/>
                      <w:szCs w:val="22"/>
                    </w:rPr>
                    <w:t>0</w:t>
                  </w:r>
                  <w:r w:rsidR="00227E4B">
                    <w:rPr>
                      <w:rStyle w:val="DocText"/>
                      <w:rFonts w:ascii="Arial" w:hAnsi="Arial" w:cs="Arial"/>
                      <w:b/>
                      <w:sz w:val="22"/>
                      <w:szCs w:val="22"/>
                    </w:rPr>
                    <w:t>%</w:t>
                  </w:r>
                </w:p>
              </w:tc>
            </w:tr>
          </w:tbl>
          <w:p w14:paraId="7548E9CF" w14:textId="77777777" w:rsidR="00C7046B" w:rsidRPr="00905EB6" w:rsidRDefault="00C7046B" w:rsidP="00F22EF3">
            <w:pPr>
              <w:rPr>
                <w:rFonts w:cs="Arial"/>
                <w:sz w:val="12"/>
                <w:szCs w:val="22"/>
                <w:lang w:val="en-US"/>
              </w:rPr>
            </w:pPr>
          </w:p>
          <w:p w14:paraId="093EA0E4" w14:textId="77777777" w:rsidR="00C7046B" w:rsidRPr="00915E6A" w:rsidRDefault="00C7046B" w:rsidP="00F22EF3">
            <w:pPr>
              <w:rPr>
                <w:rFonts w:cs="Arial"/>
                <w:b/>
                <w:bC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sz w:val="22"/>
                <w:szCs w:val="22"/>
                <w:lang w:val="en-US"/>
              </w:rPr>
              <w:t>Formative: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4536"/>
              <w:gridCol w:w="1418"/>
            </w:tblGrid>
            <w:tr w:rsidR="00C7046B" w:rsidRPr="00915E6A" w14:paraId="73EBF105" w14:textId="77777777" w:rsidTr="00F22EF3"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AEFF0E" w14:textId="64570857" w:rsidR="00C7046B" w:rsidRPr="00915E6A" w:rsidRDefault="00095120" w:rsidP="00F22EF3">
                  <w:pPr>
                    <w:rPr>
                      <w:rFonts w:cs="Arial"/>
                      <w:sz w:val="22"/>
                      <w:szCs w:val="22"/>
                      <w:lang w:val="en-US"/>
                    </w:rPr>
                  </w:pPr>
                  <w:r w:rsidRPr="00915E6A">
                    <w:rPr>
                      <w:rFonts w:cs="Arial"/>
                      <w:sz w:val="22"/>
                      <w:szCs w:val="22"/>
                      <w:lang w:val="en-US"/>
                    </w:rPr>
                    <w:t xml:space="preserve">Laboratory exercises &amp; in class </w:t>
                  </w:r>
                  <w:r w:rsidRPr="00915E6A">
                    <w:rPr>
                      <w:rFonts w:cs="Arial"/>
                      <w:sz w:val="22"/>
                      <w:szCs w:val="22"/>
                      <w:lang w:val="en-GB"/>
                    </w:rPr>
                    <w:t>quizzes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7B86B7" w14:textId="77777777" w:rsidR="00C7046B" w:rsidRPr="00915E6A" w:rsidRDefault="00C7046B" w:rsidP="00F22EF3">
                  <w:pPr>
                    <w:jc w:val="center"/>
                    <w:rPr>
                      <w:rFonts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915E6A">
                    <w:rPr>
                      <w:rFonts w:cs="Arial"/>
                      <w:b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</w:tr>
          </w:tbl>
          <w:p w14:paraId="33D20022" w14:textId="77777777" w:rsidR="00095120" w:rsidRPr="00915E6A" w:rsidRDefault="00095120" w:rsidP="00915E6A">
            <w:pPr>
              <w:pStyle w:val="NoSpacing"/>
              <w:spacing w:before="60"/>
              <w:rPr>
                <w:rFonts w:ascii="Arial" w:eastAsia="SimSun" w:hAnsi="Arial" w:cs="Arial"/>
                <w:sz w:val="22"/>
                <w:szCs w:val="22"/>
              </w:rPr>
            </w:pPr>
            <w:r w:rsidRPr="00915E6A">
              <w:rPr>
                <w:rFonts w:ascii="Arial" w:eastAsia="SimSun" w:hAnsi="Arial" w:cs="Arial"/>
                <w:sz w:val="22"/>
                <w:szCs w:val="22"/>
              </w:rPr>
              <w:t>The formative assessments aim to prepare students for the final examination and the programming project</w:t>
            </w:r>
          </w:p>
          <w:p w14:paraId="5333814F" w14:textId="62BD554C" w:rsidR="00095120" w:rsidRPr="00915E6A" w:rsidRDefault="00095120" w:rsidP="00915E6A">
            <w:pPr>
              <w:pStyle w:val="NoSpacing"/>
              <w:spacing w:before="60"/>
              <w:rPr>
                <w:rFonts w:ascii="Arial" w:eastAsia="SimSun" w:hAnsi="Arial" w:cs="Arial"/>
                <w:sz w:val="22"/>
                <w:szCs w:val="22"/>
              </w:rPr>
            </w:pPr>
            <w:r w:rsidRPr="00915E6A">
              <w:rPr>
                <w:rFonts w:ascii="Arial" w:eastAsia="SimSun" w:hAnsi="Arial" w:cs="Arial"/>
                <w:sz w:val="22"/>
                <w:szCs w:val="22"/>
              </w:rPr>
              <w:t xml:space="preserve">The </w:t>
            </w:r>
            <w:r w:rsidR="00AF1948" w:rsidRPr="00915E6A">
              <w:rPr>
                <w:rFonts w:ascii="Arial" w:eastAsia="SimSun" w:hAnsi="Arial" w:cs="Arial"/>
                <w:sz w:val="22"/>
                <w:szCs w:val="22"/>
              </w:rPr>
              <w:t>midterm</w:t>
            </w:r>
            <w:r w:rsidRPr="00915E6A">
              <w:rPr>
                <w:rFonts w:ascii="Arial" w:eastAsia="SimSun" w:hAnsi="Arial" w:cs="Arial"/>
                <w:sz w:val="22"/>
                <w:szCs w:val="22"/>
              </w:rPr>
              <w:t xml:space="preserve"> exami</w:t>
            </w:r>
            <w:r w:rsidR="00A21E0D">
              <w:rPr>
                <w:rFonts w:ascii="Arial" w:eastAsia="SimSun" w:hAnsi="Arial" w:cs="Arial"/>
                <w:sz w:val="22"/>
                <w:szCs w:val="22"/>
              </w:rPr>
              <w:t>nation tests learning outcome 1</w:t>
            </w:r>
          </w:p>
          <w:p w14:paraId="6BF99A4A" w14:textId="57CB320D" w:rsidR="00AF1948" w:rsidRPr="00915E6A" w:rsidRDefault="00AF1948" w:rsidP="00915E6A">
            <w:pPr>
              <w:pStyle w:val="NoSpacing"/>
              <w:spacing w:before="60"/>
              <w:rPr>
                <w:rFonts w:ascii="Arial" w:eastAsia="SimSun" w:hAnsi="Arial" w:cs="Arial"/>
                <w:sz w:val="22"/>
                <w:szCs w:val="22"/>
              </w:rPr>
            </w:pPr>
            <w:r w:rsidRPr="00915E6A">
              <w:rPr>
                <w:rFonts w:ascii="Arial" w:eastAsia="SimSun" w:hAnsi="Arial" w:cs="Arial"/>
                <w:sz w:val="22"/>
                <w:szCs w:val="22"/>
              </w:rPr>
              <w:lastRenderedPageBreak/>
              <w:t>The project tests learning outcomes 1, 2</w:t>
            </w:r>
            <w:r w:rsidR="00A21E0D">
              <w:rPr>
                <w:rFonts w:ascii="Arial" w:eastAsia="SimSun" w:hAnsi="Arial" w:cs="Arial"/>
                <w:sz w:val="22"/>
                <w:szCs w:val="22"/>
              </w:rPr>
              <w:t>, 3</w:t>
            </w:r>
          </w:p>
          <w:p w14:paraId="4644B8DE" w14:textId="77777777" w:rsidR="007F5D22" w:rsidRDefault="007F5D22" w:rsidP="00095120">
            <w:pPr>
              <w:pStyle w:val="NoSpacing"/>
              <w:rPr>
                <w:rFonts w:ascii="Arial" w:eastAsia="SimSun" w:hAnsi="Arial" w:cs="Arial"/>
                <w:sz w:val="22"/>
                <w:szCs w:val="22"/>
              </w:rPr>
            </w:pPr>
          </w:p>
          <w:p w14:paraId="2863F3D0" w14:textId="79F4A00B" w:rsidR="00C7046B" w:rsidRPr="00915E6A" w:rsidRDefault="00095120" w:rsidP="00095120">
            <w:pPr>
              <w:pStyle w:val="NoSpacing"/>
              <w:rPr>
                <w:rFonts w:ascii="Arial" w:eastAsia="SimSun" w:hAnsi="Arial" w:cs="Arial"/>
                <w:sz w:val="22"/>
                <w:szCs w:val="22"/>
              </w:rPr>
            </w:pPr>
            <w:r w:rsidRPr="00915E6A">
              <w:rPr>
                <w:rFonts w:ascii="Arial" w:eastAsia="SimSun" w:hAnsi="Arial" w:cs="Arial"/>
                <w:sz w:val="22"/>
                <w:szCs w:val="22"/>
              </w:rPr>
              <w:t>(Guidelines and assessment rubrics are distributed on the first day of classes along with the course outline.)</w:t>
            </w:r>
          </w:p>
        </w:tc>
      </w:tr>
      <w:tr w:rsidR="00C7046B" w:rsidRPr="00915E6A" w14:paraId="798B1F65" w14:textId="77777777" w:rsidTr="00F22EF3">
        <w:tc>
          <w:tcPr>
            <w:tcW w:w="3510" w:type="dxa"/>
          </w:tcPr>
          <w:p w14:paraId="4BD67559" w14:textId="02E635DE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lastRenderedPageBreak/>
              <w:t>INDICATIVE READING:</w:t>
            </w:r>
          </w:p>
        </w:tc>
        <w:tc>
          <w:tcPr>
            <w:tcW w:w="6663" w:type="dxa"/>
          </w:tcPr>
          <w:p w14:paraId="5A928680" w14:textId="77777777" w:rsidR="00095120" w:rsidRPr="00915E6A" w:rsidRDefault="00095120" w:rsidP="00095120">
            <w:pPr>
              <w:pStyle w:val="NoSpacing"/>
              <w:tabs>
                <w:tab w:val="left" w:pos="3460"/>
              </w:tabs>
              <w:rPr>
                <w:rStyle w:val="DocText"/>
                <w:rFonts w:ascii="Arial" w:hAnsi="Arial" w:cs="Arial"/>
                <w:b/>
                <w:sz w:val="22"/>
                <w:szCs w:val="22"/>
              </w:rPr>
            </w:pPr>
            <w:r w:rsidRPr="00915E6A">
              <w:rPr>
                <w:rStyle w:val="DocText"/>
                <w:rFonts w:ascii="Arial" w:hAnsi="Arial" w:cs="Arial"/>
                <w:b/>
                <w:sz w:val="22"/>
                <w:szCs w:val="22"/>
              </w:rPr>
              <w:t>REQUIRED READING:</w:t>
            </w:r>
          </w:p>
          <w:p w14:paraId="0D240C25" w14:textId="5CA554FB" w:rsidR="00AF1948" w:rsidRPr="00915E6A" w:rsidRDefault="00AF1948" w:rsidP="00915E6A">
            <w:pPr>
              <w:pStyle w:val="NoSpacing"/>
              <w:tabs>
                <w:tab w:val="left" w:pos="3460"/>
              </w:tabs>
              <w:spacing w:before="120"/>
              <w:rPr>
                <w:rStyle w:val="DocText"/>
                <w:rFonts w:ascii="Arial" w:hAnsi="Arial" w:cs="Arial"/>
                <w:sz w:val="22"/>
                <w:szCs w:val="22"/>
              </w:rPr>
            </w:pPr>
            <w:proofErr w:type="spellStart"/>
            <w:r w:rsidRPr="00915E6A">
              <w:rPr>
                <w:rStyle w:val="DocText"/>
                <w:rFonts w:ascii="Arial" w:hAnsi="Arial" w:cs="Arial"/>
                <w:sz w:val="22"/>
                <w:szCs w:val="22"/>
              </w:rPr>
              <w:t>Zafarani</w:t>
            </w:r>
            <w:proofErr w:type="spellEnd"/>
            <w:r w:rsidR="009444C2">
              <w:rPr>
                <w:rStyle w:val="DocText"/>
                <w:rFonts w:ascii="Arial" w:hAnsi="Arial" w:cs="Arial"/>
                <w:sz w:val="22"/>
                <w:szCs w:val="22"/>
              </w:rPr>
              <w:t>,</w:t>
            </w:r>
            <w:r w:rsidR="00915E6A">
              <w:rPr>
                <w:rStyle w:val="DocText"/>
                <w:rFonts w:ascii="Arial" w:hAnsi="Arial" w:cs="Arial"/>
                <w:sz w:val="22"/>
                <w:szCs w:val="22"/>
              </w:rPr>
              <w:t xml:space="preserve"> </w:t>
            </w:r>
            <w:r w:rsidR="00915E6A" w:rsidRPr="00915E6A">
              <w:rPr>
                <w:rStyle w:val="DocText"/>
                <w:rFonts w:ascii="Arial" w:hAnsi="Arial" w:cs="Arial"/>
                <w:sz w:val="22"/>
                <w:szCs w:val="22"/>
              </w:rPr>
              <w:t>R.</w:t>
            </w:r>
            <w:r w:rsidRPr="00915E6A">
              <w:rPr>
                <w:rStyle w:val="DocText"/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915E6A">
              <w:rPr>
                <w:rStyle w:val="DocText"/>
                <w:rFonts w:ascii="Arial" w:hAnsi="Arial" w:cs="Arial"/>
                <w:sz w:val="22"/>
                <w:szCs w:val="22"/>
              </w:rPr>
              <w:t>Abbasi</w:t>
            </w:r>
            <w:proofErr w:type="spellEnd"/>
            <w:r w:rsidR="009444C2">
              <w:rPr>
                <w:rStyle w:val="DocText"/>
                <w:rFonts w:ascii="Arial" w:hAnsi="Arial" w:cs="Arial"/>
                <w:sz w:val="22"/>
                <w:szCs w:val="22"/>
              </w:rPr>
              <w:t>,</w:t>
            </w:r>
            <w:r w:rsidR="00915E6A">
              <w:rPr>
                <w:rStyle w:val="DocText"/>
                <w:rFonts w:ascii="Arial" w:hAnsi="Arial" w:cs="Arial"/>
                <w:sz w:val="22"/>
                <w:szCs w:val="22"/>
              </w:rPr>
              <w:t xml:space="preserve"> </w:t>
            </w:r>
            <w:r w:rsidR="00915E6A" w:rsidRPr="00915E6A">
              <w:rPr>
                <w:rStyle w:val="DocText"/>
                <w:rFonts w:ascii="Arial" w:hAnsi="Arial" w:cs="Arial"/>
                <w:sz w:val="22"/>
                <w:szCs w:val="22"/>
              </w:rPr>
              <w:t xml:space="preserve">M.A. </w:t>
            </w:r>
            <w:r w:rsidR="00915E6A">
              <w:rPr>
                <w:rStyle w:val="DocText"/>
                <w:rFonts w:ascii="Arial" w:hAnsi="Arial" w:cs="Arial"/>
                <w:sz w:val="22"/>
                <w:szCs w:val="22"/>
              </w:rPr>
              <w:t xml:space="preserve">&amp; </w:t>
            </w:r>
            <w:r w:rsidRPr="00915E6A">
              <w:rPr>
                <w:rStyle w:val="DocText"/>
                <w:rFonts w:ascii="Arial" w:hAnsi="Arial" w:cs="Arial"/>
                <w:sz w:val="22"/>
                <w:szCs w:val="22"/>
              </w:rPr>
              <w:t>Liu</w:t>
            </w:r>
            <w:r w:rsidR="009444C2">
              <w:rPr>
                <w:rStyle w:val="DocText"/>
                <w:rFonts w:ascii="Arial" w:hAnsi="Arial" w:cs="Arial"/>
                <w:sz w:val="22"/>
                <w:szCs w:val="22"/>
              </w:rPr>
              <w:t>,</w:t>
            </w:r>
            <w:r w:rsidR="00915E6A">
              <w:rPr>
                <w:rStyle w:val="DocText"/>
                <w:rFonts w:ascii="Arial" w:hAnsi="Arial" w:cs="Arial"/>
                <w:sz w:val="22"/>
                <w:szCs w:val="22"/>
              </w:rPr>
              <w:t xml:space="preserve"> </w:t>
            </w:r>
            <w:r w:rsidR="00915E6A" w:rsidRPr="00915E6A">
              <w:rPr>
                <w:rStyle w:val="DocText"/>
                <w:rFonts w:ascii="Arial" w:hAnsi="Arial" w:cs="Arial"/>
                <w:sz w:val="22"/>
                <w:szCs w:val="22"/>
              </w:rPr>
              <w:t>H.</w:t>
            </w:r>
            <w:r w:rsidRPr="00915E6A">
              <w:rPr>
                <w:rStyle w:val="DocText"/>
                <w:rFonts w:ascii="Arial" w:hAnsi="Arial" w:cs="Arial"/>
                <w:sz w:val="22"/>
                <w:szCs w:val="22"/>
              </w:rPr>
              <w:t>,</w:t>
            </w:r>
            <w:r w:rsidR="00B27961">
              <w:rPr>
                <w:rStyle w:val="DocText"/>
                <w:rFonts w:ascii="Arial" w:hAnsi="Arial" w:cs="Arial"/>
                <w:sz w:val="22"/>
                <w:szCs w:val="22"/>
              </w:rPr>
              <w:t xml:space="preserve"> (2014),</w:t>
            </w:r>
            <w:r w:rsidRPr="00915E6A">
              <w:rPr>
                <w:rStyle w:val="DocText"/>
                <w:rFonts w:ascii="Arial" w:hAnsi="Arial" w:cs="Arial"/>
                <w:sz w:val="22"/>
                <w:szCs w:val="22"/>
              </w:rPr>
              <w:t xml:space="preserve"> </w:t>
            </w:r>
            <w:r w:rsidRPr="00915E6A">
              <w:rPr>
                <w:rStyle w:val="DocText"/>
                <w:rFonts w:ascii="Arial" w:hAnsi="Arial" w:cs="Arial"/>
                <w:i/>
                <w:sz w:val="22"/>
                <w:szCs w:val="22"/>
              </w:rPr>
              <w:t>Social Media Mining, An Introduction</w:t>
            </w:r>
            <w:r w:rsidRPr="00915E6A">
              <w:rPr>
                <w:rStyle w:val="DocText"/>
                <w:rFonts w:ascii="Arial" w:hAnsi="Arial" w:cs="Arial"/>
                <w:sz w:val="22"/>
                <w:szCs w:val="22"/>
              </w:rPr>
              <w:t>, Cambridge</w:t>
            </w:r>
          </w:p>
          <w:p w14:paraId="4DE4F488" w14:textId="77777777" w:rsidR="00095120" w:rsidRPr="00915E6A" w:rsidRDefault="00095120" w:rsidP="00095120">
            <w:pPr>
              <w:pStyle w:val="NoSpacing"/>
              <w:tabs>
                <w:tab w:val="left" w:pos="3460"/>
              </w:tabs>
              <w:rPr>
                <w:rStyle w:val="DocText"/>
                <w:rFonts w:ascii="Arial" w:hAnsi="Arial" w:cs="Arial"/>
                <w:sz w:val="22"/>
                <w:szCs w:val="22"/>
              </w:rPr>
            </w:pPr>
          </w:p>
          <w:p w14:paraId="318955F9" w14:textId="77777777" w:rsidR="00095120" w:rsidRPr="00915E6A" w:rsidRDefault="00095120" w:rsidP="00095120">
            <w:pPr>
              <w:pStyle w:val="NoSpacing"/>
              <w:tabs>
                <w:tab w:val="left" w:pos="3460"/>
              </w:tabs>
              <w:rPr>
                <w:rStyle w:val="DocText"/>
                <w:rFonts w:ascii="Arial" w:hAnsi="Arial" w:cs="Arial"/>
                <w:b/>
                <w:sz w:val="22"/>
                <w:szCs w:val="22"/>
              </w:rPr>
            </w:pPr>
            <w:r w:rsidRPr="00915E6A">
              <w:rPr>
                <w:rStyle w:val="DocText"/>
                <w:rFonts w:ascii="Arial" w:hAnsi="Arial" w:cs="Arial"/>
                <w:b/>
                <w:sz w:val="22"/>
                <w:szCs w:val="22"/>
              </w:rPr>
              <w:t>RECOMMENDED READING:</w:t>
            </w:r>
          </w:p>
          <w:p w14:paraId="32FEF9F1" w14:textId="0C34460D" w:rsidR="005A50D1" w:rsidRPr="00227E4B" w:rsidRDefault="005A50D1" w:rsidP="00227E4B">
            <w:pPr>
              <w:pStyle w:val="NoSpacing"/>
              <w:widowControl/>
              <w:adjustRightInd/>
              <w:spacing w:before="120"/>
              <w:ind w:left="28"/>
              <w:jc w:val="left"/>
              <w:textAlignment w:val="auto"/>
              <w:rPr>
                <w:rStyle w:val="DocText"/>
                <w:rFonts w:ascii="Arial" w:hAnsi="Arial" w:cs="Arial"/>
                <w:sz w:val="22"/>
                <w:szCs w:val="22"/>
              </w:rPr>
            </w:pPr>
            <w:proofErr w:type="spellStart"/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>Aggarwall</w:t>
            </w:r>
            <w:proofErr w:type="spellEnd"/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Style w:val="DocText"/>
                <w:rFonts w:ascii="Arial" w:hAnsi="Arial" w:cs="Arial"/>
                <w:sz w:val="22"/>
                <w:szCs w:val="22"/>
              </w:rPr>
              <w:t xml:space="preserve">Ch. C., </w:t>
            </w:r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 xml:space="preserve">(2015), </w:t>
            </w:r>
            <w:r w:rsidRPr="00227E4B">
              <w:rPr>
                <w:rStyle w:val="DocText"/>
                <w:rFonts w:ascii="Arial" w:hAnsi="Arial" w:cs="Arial"/>
                <w:i/>
                <w:sz w:val="22"/>
                <w:szCs w:val="22"/>
              </w:rPr>
              <w:t>Data Mining</w:t>
            </w:r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>, Springer</w:t>
            </w:r>
          </w:p>
          <w:p w14:paraId="7AC7566F" w14:textId="77777777" w:rsidR="005A50D1" w:rsidRPr="00A21E0D" w:rsidRDefault="005A50D1" w:rsidP="00227E4B">
            <w:pPr>
              <w:spacing w:before="120"/>
              <w:rPr>
                <w:rFonts w:cs="Arial"/>
                <w:sz w:val="22"/>
                <w:szCs w:val="22"/>
                <w:lang w:val="en-US" w:eastAsia="el-GR"/>
              </w:rPr>
            </w:pPr>
            <w:r w:rsidRPr="00227E4B">
              <w:rPr>
                <w:rFonts w:cs="Arial"/>
                <w:sz w:val="22"/>
                <w:szCs w:val="22"/>
                <w:lang w:val="en-US" w:eastAsia="el-GR"/>
              </w:rPr>
              <w:t xml:space="preserve">Easley, D., &amp; Kleinberg, J. (2010). </w:t>
            </w:r>
            <w:r w:rsidRPr="00227E4B">
              <w:rPr>
                <w:rFonts w:cs="Arial"/>
                <w:i/>
                <w:iCs/>
                <w:sz w:val="22"/>
                <w:szCs w:val="22"/>
                <w:lang w:val="en-US" w:eastAsia="el-GR"/>
              </w:rPr>
              <w:t>Networks, crowds, and markets reasoning about a highly connected world</w:t>
            </w:r>
            <w:r w:rsidRPr="00227E4B">
              <w:rPr>
                <w:rFonts w:cs="Arial"/>
                <w:sz w:val="22"/>
                <w:szCs w:val="22"/>
                <w:lang w:val="en-US" w:eastAsia="el-GR"/>
              </w:rPr>
              <w:t xml:space="preserve">. </w:t>
            </w:r>
            <w:r w:rsidRPr="00A21E0D">
              <w:rPr>
                <w:rFonts w:cs="Arial"/>
                <w:sz w:val="22"/>
                <w:szCs w:val="22"/>
                <w:lang w:val="en-US" w:eastAsia="el-GR"/>
              </w:rPr>
              <w:t xml:space="preserve">New York: Cambridge University Press. </w:t>
            </w:r>
          </w:p>
          <w:p w14:paraId="4C4BCFE4" w14:textId="77777777" w:rsidR="005A50D1" w:rsidRPr="00227E4B" w:rsidRDefault="005A50D1" w:rsidP="00227E4B">
            <w:pPr>
              <w:pStyle w:val="NoSpacing"/>
              <w:spacing w:before="120"/>
              <w:rPr>
                <w:rStyle w:val="DocText"/>
                <w:rFonts w:ascii="Arial" w:hAnsi="Arial" w:cs="Arial"/>
                <w:sz w:val="22"/>
                <w:szCs w:val="22"/>
              </w:rPr>
            </w:pPr>
            <w:proofErr w:type="spellStart"/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>Jannach</w:t>
            </w:r>
            <w:proofErr w:type="spellEnd"/>
            <w:r>
              <w:rPr>
                <w:rStyle w:val="DocText"/>
                <w:rFonts w:ascii="Arial" w:hAnsi="Arial" w:cs="Arial"/>
                <w:sz w:val="22"/>
                <w:szCs w:val="22"/>
              </w:rPr>
              <w:t>,</w:t>
            </w:r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 xml:space="preserve"> D., </w:t>
            </w:r>
            <w:proofErr w:type="spellStart"/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>Zanker</w:t>
            </w:r>
            <w:proofErr w:type="spellEnd"/>
            <w:r>
              <w:rPr>
                <w:rStyle w:val="DocText"/>
                <w:rFonts w:ascii="Arial" w:hAnsi="Arial" w:cs="Arial"/>
                <w:sz w:val="22"/>
                <w:szCs w:val="22"/>
              </w:rPr>
              <w:t>,</w:t>
            </w:r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 xml:space="preserve"> M., </w:t>
            </w:r>
            <w:proofErr w:type="spellStart"/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>Felfernig</w:t>
            </w:r>
            <w:proofErr w:type="spellEnd"/>
            <w:r>
              <w:rPr>
                <w:rStyle w:val="DocText"/>
                <w:rFonts w:ascii="Arial" w:hAnsi="Arial" w:cs="Arial"/>
                <w:sz w:val="22"/>
                <w:szCs w:val="22"/>
              </w:rPr>
              <w:t>,</w:t>
            </w:r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 xml:space="preserve"> A., </w:t>
            </w:r>
            <w:proofErr w:type="spellStart"/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>Fruedrich</w:t>
            </w:r>
            <w:proofErr w:type="spellEnd"/>
            <w:r>
              <w:rPr>
                <w:rStyle w:val="DocText"/>
                <w:rFonts w:ascii="Arial" w:hAnsi="Arial" w:cs="Arial"/>
                <w:sz w:val="22"/>
                <w:szCs w:val="22"/>
              </w:rPr>
              <w:t>,</w:t>
            </w:r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 xml:space="preserve"> G., </w:t>
            </w:r>
            <w:r>
              <w:rPr>
                <w:rStyle w:val="DocText"/>
                <w:rFonts w:ascii="Arial" w:hAnsi="Arial" w:cs="Arial"/>
                <w:sz w:val="22"/>
                <w:szCs w:val="22"/>
              </w:rPr>
              <w:t xml:space="preserve">(2010) </w:t>
            </w:r>
            <w:r w:rsidRPr="00227E4B">
              <w:rPr>
                <w:rStyle w:val="DocText"/>
                <w:rFonts w:ascii="Arial" w:hAnsi="Arial" w:cs="Arial"/>
                <w:i/>
                <w:sz w:val="22"/>
                <w:szCs w:val="22"/>
              </w:rPr>
              <w:t>Recommender Systems, an Introduction</w:t>
            </w:r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 xml:space="preserve">, Cambridge </w:t>
            </w:r>
          </w:p>
          <w:p w14:paraId="13734981" w14:textId="77777777" w:rsidR="005A50D1" w:rsidRPr="00A21E0D" w:rsidRDefault="005A50D1" w:rsidP="00227E4B">
            <w:pPr>
              <w:spacing w:before="120"/>
              <w:rPr>
                <w:rFonts w:cs="Arial"/>
                <w:sz w:val="22"/>
                <w:szCs w:val="22"/>
                <w:lang w:val="en-US" w:eastAsia="el-GR"/>
              </w:rPr>
            </w:pPr>
            <w:r w:rsidRPr="00227E4B">
              <w:rPr>
                <w:rFonts w:cs="Arial"/>
                <w:sz w:val="22"/>
                <w:szCs w:val="22"/>
                <w:lang w:val="en-US" w:eastAsia="el-GR"/>
              </w:rPr>
              <w:t xml:space="preserve">Manning, C., &amp; </w:t>
            </w:r>
            <w:proofErr w:type="spellStart"/>
            <w:r w:rsidRPr="00227E4B">
              <w:rPr>
                <w:rFonts w:cs="Arial"/>
                <w:sz w:val="22"/>
                <w:szCs w:val="22"/>
                <w:lang w:val="en-US" w:eastAsia="el-GR"/>
              </w:rPr>
              <w:t>Raghavan</w:t>
            </w:r>
            <w:proofErr w:type="spellEnd"/>
            <w:r w:rsidRPr="00227E4B">
              <w:rPr>
                <w:rFonts w:cs="Arial"/>
                <w:sz w:val="22"/>
                <w:szCs w:val="22"/>
                <w:lang w:val="en-US" w:eastAsia="el-GR"/>
              </w:rPr>
              <w:t xml:space="preserve">, P. (2008). </w:t>
            </w:r>
            <w:r w:rsidRPr="00227E4B">
              <w:rPr>
                <w:rFonts w:cs="Arial"/>
                <w:i/>
                <w:iCs/>
                <w:sz w:val="22"/>
                <w:szCs w:val="22"/>
                <w:lang w:val="en-US" w:eastAsia="el-GR"/>
              </w:rPr>
              <w:t>Introduction to information retrieval</w:t>
            </w:r>
            <w:r w:rsidRPr="00227E4B">
              <w:rPr>
                <w:rFonts w:cs="Arial"/>
                <w:sz w:val="22"/>
                <w:szCs w:val="22"/>
                <w:lang w:val="en-US" w:eastAsia="el-GR"/>
              </w:rPr>
              <w:t xml:space="preserve">. </w:t>
            </w:r>
            <w:r w:rsidRPr="00A21E0D">
              <w:rPr>
                <w:rFonts w:cs="Arial"/>
                <w:sz w:val="22"/>
                <w:szCs w:val="22"/>
                <w:lang w:val="en-US" w:eastAsia="el-GR"/>
              </w:rPr>
              <w:t xml:space="preserve">New York: Cambridge University Press. </w:t>
            </w:r>
          </w:p>
          <w:p w14:paraId="48D78E03" w14:textId="77777777" w:rsidR="005A50D1" w:rsidRPr="00A21E0D" w:rsidRDefault="005A50D1" w:rsidP="00227E4B">
            <w:pPr>
              <w:spacing w:before="120"/>
              <w:rPr>
                <w:rFonts w:cs="Arial"/>
                <w:sz w:val="22"/>
                <w:szCs w:val="22"/>
                <w:lang w:val="en-US" w:eastAsia="el-GR"/>
              </w:rPr>
            </w:pPr>
            <w:r w:rsidRPr="00227E4B">
              <w:rPr>
                <w:rFonts w:cs="Arial"/>
                <w:sz w:val="22"/>
                <w:szCs w:val="22"/>
                <w:lang w:val="en-US" w:eastAsia="el-GR"/>
              </w:rPr>
              <w:t xml:space="preserve">Newman, M. (2010). </w:t>
            </w:r>
            <w:r w:rsidRPr="00227E4B">
              <w:rPr>
                <w:rFonts w:cs="Arial"/>
                <w:i/>
                <w:iCs/>
                <w:sz w:val="22"/>
                <w:szCs w:val="22"/>
                <w:lang w:val="en-US" w:eastAsia="el-GR"/>
              </w:rPr>
              <w:t>Networks: An introduction</w:t>
            </w:r>
            <w:r w:rsidRPr="00227E4B">
              <w:rPr>
                <w:rFonts w:cs="Arial"/>
                <w:sz w:val="22"/>
                <w:szCs w:val="22"/>
                <w:lang w:val="en-US" w:eastAsia="el-GR"/>
              </w:rPr>
              <w:t xml:space="preserve">. </w:t>
            </w:r>
            <w:r w:rsidRPr="00A21E0D">
              <w:rPr>
                <w:rFonts w:cs="Arial"/>
                <w:sz w:val="22"/>
                <w:szCs w:val="22"/>
                <w:lang w:val="en-US" w:eastAsia="el-GR"/>
              </w:rPr>
              <w:t xml:space="preserve">Oxford: Oxford University Press. </w:t>
            </w:r>
          </w:p>
          <w:p w14:paraId="106FF31E" w14:textId="77777777" w:rsidR="005A50D1" w:rsidRPr="00227E4B" w:rsidRDefault="005A50D1" w:rsidP="00227E4B">
            <w:pPr>
              <w:pStyle w:val="NoSpacing"/>
              <w:spacing w:before="120"/>
              <w:rPr>
                <w:rStyle w:val="DocText"/>
                <w:rFonts w:ascii="Arial" w:hAnsi="Arial" w:cs="Arial"/>
                <w:sz w:val="22"/>
                <w:szCs w:val="22"/>
              </w:rPr>
            </w:pPr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>Russell</w:t>
            </w:r>
            <w:r>
              <w:rPr>
                <w:rStyle w:val="DocText"/>
                <w:rFonts w:ascii="Arial" w:hAnsi="Arial" w:cs="Arial"/>
                <w:sz w:val="22"/>
                <w:szCs w:val="22"/>
              </w:rPr>
              <w:t>,</w:t>
            </w:r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 xml:space="preserve"> M. A.,</w:t>
            </w:r>
            <w:r>
              <w:rPr>
                <w:rStyle w:val="DocText"/>
                <w:rFonts w:ascii="Arial" w:hAnsi="Arial" w:cs="Arial"/>
                <w:sz w:val="22"/>
                <w:szCs w:val="22"/>
              </w:rPr>
              <w:t xml:space="preserve"> (2013), </w:t>
            </w:r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 xml:space="preserve"> </w:t>
            </w:r>
            <w:r w:rsidRPr="00227E4B">
              <w:rPr>
                <w:rStyle w:val="DocText"/>
                <w:rFonts w:ascii="Arial" w:hAnsi="Arial" w:cs="Arial"/>
                <w:i/>
                <w:sz w:val="22"/>
                <w:szCs w:val="22"/>
              </w:rPr>
              <w:t>Mining the Social Web</w:t>
            </w:r>
            <w:r w:rsidRPr="00227E4B">
              <w:rPr>
                <w:rStyle w:val="DocText"/>
                <w:rFonts w:ascii="Arial" w:hAnsi="Arial" w:cs="Arial"/>
                <w:sz w:val="22"/>
                <w:szCs w:val="22"/>
              </w:rPr>
              <w:t xml:space="preserve">, O’Reilly </w:t>
            </w:r>
          </w:p>
          <w:p w14:paraId="6C3CF4E0" w14:textId="4CFCE7F0" w:rsidR="00227E4B" w:rsidRPr="00915E6A" w:rsidRDefault="00227E4B" w:rsidP="00227E4B">
            <w:pPr>
              <w:pStyle w:val="NoSpacing"/>
              <w:widowControl/>
              <w:adjustRightInd/>
              <w:spacing w:before="120"/>
              <w:ind w:left="28"/>
              <w:jc w:val="left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</w:rPr>
              <w:t xml:space="preserve">Social Networks Journal, Elsevier </w:t>
            </w:r>
            <w:hyperlink r:id="rId8" w:history="1">
              <w:r w:rsidRPr="00227E4B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http://www.journals.elsevier.com/social-networks</w:t>
              </w:r>
            </w:hyperlink>
          </w:p>
        </w:tc>
      </w:tr>
      <w:tr w:rsidR="00C7046B" w:rsidRPr="00915E6A" w14:paraId="7CB89B73" w14:textId="77777777" w:rsidTr="00F22EF3">
        <w:tc>
          <w:tcPr>
            <w:tcW w:w="3510" w:type="dxa"/>
          </w:tcPr>
          <w:p w14:paraId="694066CA" w14:textId="77777777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t>INDICATIVE MATERIAL:</w:t>
            </w:r>
          </w:p>
          <w:p w14:paraId="66B45262" w14:textId="77777777" w:rsidR="00C7046B" w:rsidRPr="00915E6A" w:rsidRDefault="00C7046B" w:rsidP="00F22EF3">
            <w:pPr>
              <w:rPr>
                <w:rFonts w:cs="Arial"/>
                <w:bCs/>
                <w:i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Cs/>
                <w:i/>
                <w:caps/>
                <w:sz w:val="22"/>
                <w:szCs w:val="22"/>
                <w:lang w:val="en-US"/>
              </w:rPr>
              <w:t>(</w:t>
            </w:r>
            <w:proofErr w:type="gramStart"/>
            <w:r w:rsidRPr="00915E6A">
              <w:rPr>
                <w:rFonts w:cs="Arial"/>
                <w:bCs/>
                <w:i/>
                <w:sz w:val="22"/>
                <w:szCs w:val="22"/>
                <w:lang w:val="en-US"/>
              </w:rPr>
              <w:t>e.g</w:t>
            </w:r>
            <w:proofErr w:type="gramEnd"/>
            <w:r w:rsidRPr="00915E6A">
              <w:rPr>
                <w:rFonts w:cs="Arial"/>
                <w:bCs/>
                <w:i/>
                <w:sz w:val="22"/>
                <w:szCs w:val="22"/>
                <w:lang w:val="en-US"/>
              </w:rPr>
              <w:t>. audiovisual, digital material, etc.)</w:t>
            </w:r>
          </w:p>
        </w:tc>
        <w:tc>
          <w:tcPr>
            <w:tcW w:w="6663" w:type="dxa"/>
          </w:tcPr>
          <w:p w14:paraId="2EC9753C" w14:textId="43EBC06E" w:rsidR="00C7046B" w:rsidRPr="00915E6A" w:rsidRDefault="00C7046B" w:rsidP="00F22EF3">
            <w:pPr>
              <w:pStyle w:val="NoSpacing"/>
              <w:tabs>
                <w:tab w:val="left" w:pos="3460"/>
              </w:tabs>
              <w:rPr>
                <w:rStyle w:val="DocText"/>
                <w:rFonts w:ascii="Arial" w:hAnsi="Arial" w:cs="Arial"/>
                <w:b/>
                <w:bCs/>
                <w:sz w:val="22"/>
                <w:szCs w:val="22"/>
              </w:rPr>
            </w:pPr>
            <w:r w:rsidRPr="00915E6A">
              <w:rPr>
                <w:rStyle w:val="DocText"/>
                <w:rFonts w:ascii="Arial" w:hAnsi="Arial" w:cs="Arial"/>
                <w:b/>
                <w:sz w:val="22"/>
                <w:szCs w:val="22"/>
              </w:rPr>
              <w:t>REQUIRED MATERIAL:</w:t>
            </w:r>
            <w:r w:rsidR="00915E6A">
              <w:rPr>
                <w:rStyle w:val="DocText"/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15E6A" w:rsidRPr="00915E6A">
              <w:rPr>
                <w:rStyle w:val="DocText"/>
                <w:rFonts w:ascii="Arial" w:hAnsi="Arial" w:cs="Arial"/>
                <w:sz w:val="22"/>
                <w:szCs w:val="22"/>
              </w:rPr>
              <w:t>N/A</w:t>
            </w:r>
          </w:p>
          <w:p w14:paraId="70DD0A48" w14:textId="77777777" w:rsidR="00C7046B" w:rsidRPr="00915E6A" w:rsidRDefault="00C7046B" w:rsidP="00F22EF3">
            <w:pPr>
              <w:pStyle w:val="NoSpacing"/>
              <w:tabs>
                <w:tab w:val="left" w:pos="346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F3F5BFC" w14:textId="7E1D32BA" w:rsidR="00C7046B" w:rsidRPr="00915E6A" w:rsidRDefault="00C7046B" w:rsidP="00915E6A">
            <w:pPr>
              <w:pStyle w:val="NoSpacing"/>
              <w:tabs>
                <w:tab w:val="left" w:pos="346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15E6A">
              <w:rPr>
                <w:rFonts w:ascii="Arial" w:hAnsi="Arial" w:cs="Arial"/>
                <w:b/>
                <w:bCs/>
                <w:sz w:val="22"/>
                <w:szCs w:val="22"/>
              </w:rPr>
              <w:t>RECOMMENDED MATERIAL:</w:t>
            </w:r>
            <w:r w:rsidR="00915E6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15E6A" w:rsidRPr="00915E6A">
              <w:rPr>
                <w:rFonts w:ascii="Arial" w:hAnsi="Arial" w:cs="Arial"/>
                <w:bCs/>
                <w:sz w:val="22"/>
                <w:szCs w:val="22"/>
              </w:rPr>
              <w:t>N/A</w:t>
            </w:r>
          </w:p>
        </w:tc>
      </w:tr>
      <w:tr w:rsidR="00C7046B" w:rsidRPr="00915E6A" w14:paraId="6C56BF20" w14:textId="77777777" w:rsidTr="00F22EF3">
        <w:trPr>
          <w:trHeight w:val="458"/>
        </w:trPr>
        <w:tc>
          <w:tcPr>
            <w:tcW w:w="3510" w:type="dxa"/>
          </w:tcPr>
          <w:p w14:paraId="513080DD" w14:textId="77777777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t>COMMUNICATION</w:t>
            </w:r>
          </w:p>
          <w:p w14:paraId="4CCC8250" w14:textId="77777777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t>REQUIREMENTS:</w:t>
            </w:r>
          </w:p>
        </w:tc>
        <w:tc>
          <w:tcPr>
            <w:tcW w:w="6663" w:type="dxa"/>
          </w:tcPr>
          <w:p w14:paraId="5CB023B5" w14:textId="781DAA44" w:rsidR="00C7046B" w:rsidRPr="00915E6A" w:rsidRDefault="00095120" w:rsidP="00F22EF3">
            <w:pPr>
              <w:pStyle w:val="NoSpacing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Daily access to the course’s site on the College’s Blackboard CMS. Effective presentation skills using proper written and oral English. Communicate and coordinate during team activities.</w:t>
            </w:r>
          </w:p>
        </w:tc>
      </w:tr>
      <w:tr w:rsidR="00C7046B" w:rsidRPr="00915E6A" w14:paraId="190AD861" w14:textId="77777777" w:rsidTr="00F22EF3">
        <w:trPr>
          <w:trHeight w:val="458"/>
        </w:trPr>
        <w:tc>
          <w:tcPr>
            <w:tcW w:w="3510" w:type="dxa"/>
          </w:tcPr>
          <w:p w14:paraId="56EF2FCD" w14:textId="77777777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t>SOFTWARE</w:t>
            </w:r>
          </w:p>
          <w:p w14:paraId="3109AB02" w14:textId="77777777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t>REQUIREMENTS:</w:t>
            </w:r>
          </w:p>
        </w:tc>
        <w:tc>
          <w:tcPr>
            <w:tcW w:w="6663" w:type="dxa"/>
          </w:tcPr>
          <w:p w14:paraId="1B1BDEED" w14:textId="77777777" w:rsidR="0062407F" w:rsidRDefault="0062407F" w:rsidP="00227E4B">
            <w:pPr>
              <w:pStyle w:val="NoSpacing"/>
              <w:spacing w:before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Indicative list of software:</w:t>
            </w:r>
          </w:p>
          <w:p w14:paraId="3B60B0CA" w14:textId="43B8943E" w:rsidR="005725EF" w:rsidRPr="00915E6A" w:rsidRDefault="005725EF" w:rsidP="00227E4B">
            <w:pPr>
              <w:pStyle w:val="NoSpacing"/>
              <w:spacing w:before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15E6A">
              <w:rPr>
                <w:rFonts w:ascii="Arial" w:hAnsi="Arial" w:cs="Arial"/>
                <w:sz w:val="22"/>
                <w:szCs w:val="22"/>
              </w:rPr>
              <w:t>Pajek</w:t>
            </w:r>
            <w:proofErr w:type="spellEnd"/>
            <w:r w:rsidRP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9" w:history="1">
              <w:r w:rsidR="00915E6A" w:rsidRPr="00642042">
                <w:rPr>
                  <w:rStyle w:val="Hyperlink"/>
                  <w:rFonts w:ascii="Arial" w:hAnsi="Arial" w:cs="Arial"/>
                  <w:sz w:val="22"/>
                  <w:szCs w:val="22"/>
                </w:rPr>
                <w:t>http://mrvar.fdv.uni-lj.si/pajek</w:t>
              </w:r>
            </w:hyperlink>
            <w:r w:rsid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E6A">
              <w:rPr>
                <w:rFonts w:ascii="Arial" w:hAnsi="Arial" w:cs="Arial"/>
                <w:sz w:val="22"/>
                <w:szCs w:val="22"/>
              </w:rPr>
              <w:t xml:space="preserve">/ </w:t>
            </w:r>
          </w:p>
          <w:p w14:paraId="076AFDFE" w14:textId="109C726B" w:rsidR="005725EF" w:rsidRPr="00915E6A" w:rsidRDefault="005725EF" w:rsidP="00227E4B">
            <w:pPr>
              <w:pStyle w:val="NoSpacing"/>
              <w:spacing w:before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15E6A">
              <w:rPr>
                <w:rFonts w:ascii="Arial" w:hAnsi="Arial" w:cs="Arial"/>
                <w:sz w:val="22"/>
                <w:szCs w:val="22"/>
              </w:rPr>
              <w:t>Cfinder</w:t>
            </w:r>
            <w:proofErr w:type="spellEnd"/>
            <w:r w:rsidRP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0" w:history="1">
              <w:r w:rsidR="00915E6A" w:rsidRPr="00642042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http://www.cfinder.org/</w:t>
              </w:r>
            </w:hyperlink>
            <w:r w:rsid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9EAD20" w14:textId="0976BD93" w:rsidR="005725EF" w:rsidRPr="00915E6A" w:rsidRDefault="005725EF" w:rsidP="00227E4B">
            <w:pPr>
              <w:pStyle w:val="NoSpacing"/>
              <w:spacing w:before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15E6A">
              <w:rPr>
                <w:rFonts w:ascii="Arial" w:hAnsi="Arial" w:cs="Arial"/>
                <w:sz w:val="22"/>
                <w:szCs w:val="22"/>
              </w:rPr>
              <w:t>NodeXL</w:t>
            </w:r>
            <w:proofErr w:type="spellEnd"/>
            <w:r w:rsidRP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1" w:history="1">
              <w:r w:rsidR="00915E6A" w:rsidRPr="00642042">
                <w:rPr>
                  <w:rStyle w:val="Hyperlink"/>
                  <w:rFonts w:ascii="Arial" w:hAnsi="Arial" w:cs="Arial"/>
                  <w:sz w:val="22"/>
                  <w:szCs w:val="22"/>
                </w:rPr>
                <w:t>http://nodexl.codeplex.com</w:t>
              </w:r>
            </w:hyperlink>
            <w:r w:rsid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E6A">
              <w:rPr>
                <w:rFonts w:ascii="Arial" w:hAnsi="Arial" w:cs="Arial"/>
                <w:sz w:val="22"/>
                <w:szCs w:val="22"/>
              </w:rPr>
              <w:t>/</w:t>
            </w:r>
          </w:p>
          <w:p w14:paraId="186472C7" w14:textId="7B3EE891" w:rsidR="005725EF" w:rsidRPr="00915E6A" w:rsidRDefault="005725EF" w:rsidP="00227E4B">
            <w:pPr>
              <w:pStyle w:val="NoSpacing"/>
              <w:spacing w:before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15E6A">
              <w:rPr>
                <w:rFonts w:ascii="Arial" w:hAnsi="Arial" w:cs="Arial"/>
                <w:sz w:val="22"/>
                <w:szCs w:val="22"/>
              </w:rPr>
              <w:t>Gephi</w:t>
            </w:r>
            <w:proofErr w:type="spellEnd"/>
            <w:r w:rsidRP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2" w:history="1">
              <w:r w:rsidR="00915E6A" w:rsidRPr="0064204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https://gephi.github.io</w:t>
              </w:r>
            </w:hyperlink>
            <w:r w:rsid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E6A">
              <w:rPr>
                <w:rFonts w:ascii="Arial" w:hAnsi="Arial" w:cs="Arial"/>
                <w:sz w:val="22"/>
                <w:szCs w:val="22"/>
              </w:rPr>
              <w:t xml:space="preserve">/ </w:t>
            </w:r>
          </w:p>
          <w:p w14:paraId="60940113" w14:textId="408070BF" w:rsidR="005725EF" w:rsidRPr="00915E6A" w:rsidRDefault="005725EF" w:rsidP="00227E4B">
            <w:pPr>
              <w:pStyle w:val="NoSpacing"/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 xml:space="preserve">Weka </w:t>
            </w:r>
            <w:hyperlink r:id="rId13" w:history="1">
              <w:r w:rsidR="00915E6A" w:rsidRPr="00642042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http://www.cs.waikato.ac.nz/ml/weka</w:t>
              </w:r>
            </w:hyperlink>
            <w:r w:rsid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E6A">
              <w:rPr>
                <w:rFonts w:ascii="Arial" w:hAnsi="Arial" w:cs="Arial"/>
                <w:sz w:val="22"/>
                <w:szCs w:val="22"/>
              </w:rPr>
              <w:t xml:space="preserve">/ </w:t>
            </w:r>
          </w:p>
          <w:p w14:paraId="2084CC4C" w14:textId="77777777" w:rsidR="005725EF" w:rsidRPr="00915E6A" w:rsidRDefault="005725EF" w:rsidP="00227E4B">
            <w:pPr>
              <w:pStyle w:val="NoSpacing"/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Python Programming Language</w:t>
            </w:r>
          </w:p>
          <w:p w14:paraId="219E314A" w14:textId="06572719" w:rsidR="005725EF" w:rsidRPr="00915E6A" w:rsidRDefault="005725EF" w:rsidP="00227E4B">
            <w:pPr>
              <w:pStyle w:val="NoSpacing"/>
              <w:spacing w:before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15E6A">
              <w:rPr>
                <w:rFonts w:ascii="Arial" w:hAnsi="Arial" w:cs="Arial"/>
                <w:sz w:val="22"/>
                <w:szCs w:val="22"/>
              </w:rPr>
              <w:t>NetworkX</w:t>
            </w:r>
            <w:proofErr w:type="spellEnd"/>
            <w:r w:rsidRPr="00915E6A">
              <w:rPr>
                <w:rFonts w:ascii="Arial" w:hAnsi="Arial" w:cs="Arial"/>
                <w:sz w:val="22"/>
                <w:szCs w:val="22"/>
              </w:rPr>
              <w:t xml:space="preserve"> library for Python </w:t>
            </w:r>
            <w:hyperlink r:id="rId14" w:history="1">
              <w:r w:rsidR="00915E6A" w:rsidRPr="0064204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https://networkx.github.io</w:t>
              </w:r>
            </w:hyperlink>
            <w:r w:rsid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E6A">
              <w:rPr>
                <w:rFonts w:ascii="Arial" w:hAnsi="Arial" w:cs="Arial"/>
                <w:sz w:val="22"/>
                <w:szCs w:val="22"/>
              </w:rPr>
              <w:t xml:space="preserve">/ </w:t>
            </w:r>
          </w:p>
          <w:p w14:paraId="60740A92" w14:textId="77777777" w:rsidR="00C7046B" w:rsidRDefault="005725EF" w:rsidP="00227E4B">
            <w:pPr>
              <w:pStyle w:val="NoSpacing"/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Java Programming Language</w:t>
            </w:r>
          </w:p>
          <w:p w14:paraId="1B43C447" w14:textId="3253B31F" w:rsidR="00227E4B" w:rsidRPr="00915E6A" w:rsidRDefault="00227E4B" w:rsidP="00227E4B">
            <w:pPr>
              <w:pStyle w:val="NoSpacing"/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</w:rPr>
              <w:t xml:space="preserve">Mongo Database: </w:t>
            </w:r>
            <w:hyperlink r:id="rId15" w:history="1">
              <w:r w:rsidRPr="0070214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https://www.mongodb.org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7046B" w:rsidRPr="00915E6A" w14:paraId="036C9CF6" w14:textId="77777777" w:rsidTr="00F22EF3">
        <w:trPr>
          <w:trHeight w:val="458"/>
        </w:trPr>
        <w:tc>
          <w:tcPr>
            <w:tcW w:w="3510" w:type="dxa"/>
          </w:tcPr>
          <w:p w14:paraId="501BC592" w14:textId="1743D9C1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t>WWW RESOURCES:</w:t>
            </w:r>
          </w:p>
        </w:tc>
        <w:tc>
          <w:tcPr>
            <w:tcW w:w="6663" w:type="dxa"/>
          </w:tcPr>
          <w:p w14:paraId="6E87A0A5" w14:textId="58B49B0C" w:rsidR="005725EF" w:rsidRPr="00915E6A" w:rsidRDefault="005725EF" w:rsidP="007F5D22">
            <w:pPr>
              <w:pStyle w:val="NoSpacing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 xml:space="preserve">Social Network Analysis: </w:t>
            </w:r>
            <w:hyperlink r:id="rId16" w:history="1">
              <w:r w:rsidR="00915E6A" w:rsidRPr="00642042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http://www.barabasilab.com/pubs-socialnets.php</w:t>
              </w:r>
            </w:hyperlink>
            <w:r w:rsid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9AC834" w14:textId="5AB8E48B" w:rsidR="005725EF" w:rsidRPr="00915E6A" w:rsidRDefault="005725EF" w:rsidP="00227E4B">
            <w:pPr>
              <w:pStyle w:val="NoSpacing"/>
              <w:spacing w:before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 xml:space="preserve">Social Network Analysis Project, Stanford </w:t>
            </w:r>
            <w:hyperlink r:id="rId17" w:history="1">
              <w:r w:rsidR="00915E6A" w:rsidRPr="00642042">
                <w:rPr>
                  <w:rStyle w:val="Hyperlink"/>
                  <w:rFonts w:ascii="Arial" w:hAnsi="Arial" w:cs="Arial"/>
                  <w:sz w:val="22"/>
                  <w:szCs w:val="22"/>
                </w:rPr>
                <w:t>http://snap.stanford.edu</w:t>
              </w:r>
            </w:hyperlink>
            <w:r w:rsid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E4EBB29" w14:textId="3EF44E37" w:rsidR="005725EF" w:rsidRPr="00915E6A" w:rsidRDefault="005725EF" w:rsidP="00227E4B">
            <w:pPr>
              <w:pStyle w:val="NoSpacing"/>
              <w:spacing w:before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 xml:space="preserve">Network Science book, </w:t>
            </w:r>
            <w:hyperlink r:id="rId18" w:history="1">
              <w:r w:rsidR="00915E6A" w:rsidRPr="00642042">
                <w:rPr>
                  <w:rStyle w:val="Hyperlink"/>
                  <w:rFonts w:ascii="Arial" w:hAnsi="Arial" w:cs="Arial"/>
                  <w:sz w:val="22"/>
                  <w:szCs w:val="22"/>
                </w:rPr>
                <w:t>http://barabasi.com/networksciencebook</w:t>
              </w:r>
            </w:hyperlink>
            <w:r w:rsid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79409BB" w14:textId="73CD2B96" w:rsidR="005725EF" w:rsidRPr="00915E6A" w:rsidRDefault="005725EF" w:rsidP="00227E4B">
            <w:pPr>
              <w:pStyle w:val="NoSpacing"/>
              <w:spacing w:before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 xml:space="preserve">Social Media Lab </w:t>
            </w:r>
            <w:hyperlink r:id="rId19" w:history="1">
              <w:r w:rsidR="00915E6A" w:rsidRPr="00642042">
                <w:rPr>
                  <w:rStyle w:val="Hyperlink"/>
                  <w:rFonts w:ascii="Arial" w:hAnsi="Arial" w:cs="Arial"/>
                  <w:sz w:val="22"/>
                  <w:szCs w:val="22"/>
                </w:rPr>
                <w:t>http://socialmedialab.ca</w:t>
              </w:r>
            </w:hyperlink>
            <w:r w:rsidR="00915E6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ABDF571" w14:textId="77777777" w:rsidR="00C7046B" w:rsidRPr="00227E4B" w:rsidRDefault="005725EF" w:rsidP="00227E4B">
            <w:pPr>
              <w:pStyle w:val="NoSpacing"/>
              <w:spacing w:before="120"/>
              <w:jc w:val="left"/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 xml:space="preserve">Java Library </w:t>
            </w:r>
            <w:hyperlink r:id="rId20" w:history="1">
              <w:r w:rsidRPr="00915E6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http://jgrapht.org/</w:t>
              </w:r>
            </w:hyperlink>
          </w:p>
          <w:p w14:paraId="110A9FA3" w14:textId="54255CF2" w:rsidR="00227E4B" w:rsidRPr="00227E4B" w:rsidRDefault="00227E4B" w:rsidP="00227E4B">
            <w:pPr>
              <w:pStyle w:val="NoSpacing"/>
              <w:spacing w:before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</w:rPr>
              <w:lastRenderedPageBreak/>
              <w:t xml:space="preserve">Data set collection: </w:t>
            </w:r>
            <w:hyperlink r:id="rId21" w:history="1">
              <w:r w:rsidRPr="0070214C">
                <w:rPr>
                  <w:rStyle w:val="Hyperlink"/>
                  <w:rFonts w:ascii="Arial" w:hAnsi="Arial" w:cs="Arial"/>
                  <w:sz w:val="22"/>
                  <w:szCs w:val="22"/>
                </w:rPr>
                <w:t>http://grouplens.org/datasets/movielens/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27E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477650E" w14:textId="31079AFA" w:rsidR="00227E4B" w:rsidRPr="00915E6A" w:rsidRDefault="00227E4B" w:rsidP="00227E4B">
            <w:pPr>
              <w:pStyle w:val="NoSpacing"/>
              <w:spacing w:before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</w:rPr>
              <w:t xml:space="preserve">Data set collections </w:t>
            </w:r>
            <w:hyperlink r:id="rId22" w:history="1">
              <w:r w:rsidRPr="0070214C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http://www-personal.umich.edu/~mejn/netdata/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7046B" w:rsidRPr="00915E6A" w14:paraId="4CFB745F" w14:textId="77777777" w:rsidTr="00F22EF3">
        <w:trPr>
          <w:trHeight w:val="458"/>
        </w:trPr>
        <w:tc>
          <w:tcPr>
            <w:tcW w:w="3510" w:type="dxa"/>
          </w:tcPr>
          <w:p w14:paraId="78CE38CB" w14:textId="77777777" w:rsidR="00C7046B" w:rsidRPr="00915E6A" w:rsidRDefault="00C7046B" w:rsidP="00F22EF3">
            <w:pPr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</w:pPr>
            <w:r w:rsidRPr="00915E6A">
              <w:rPr>
                <w:rFonts w:cs="Arial"/>
                <w:b/>
                <w:bCs/>
                <w:caps/>
                <w:sz w:val="22"/>
                <w:szCs w:val="22"/>
                <w:lang w:val="en-US"/>
              </w:rPr>
              <w:lastRenderedPageBreak/>
              <w:t>INDICATIVE CONTENT:</w:t>
            </w:r>
          </w:p>
        </w:tc>
        <w:tc>
          <w:tcPr>
            <w:tcW w:w="6663" w:type="dxa"/>
          </w:tcPr>
          <w:p w14:paraId="52907396" w14:textId="77777777" w:rsidR="00227E4B" w:rsidRPr="00227E4B" w:rsidRDefault="005725EF" w:rsidP="007A5D6D">
            <w:pPr>
              <w:pStyle w:val="NoSpacing"/>
              <w:spacing w:before="120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915E6A">
              <w:rPr>
                <w:rFonts w:ascii="Arial" w:hAnsi="Arial" w:cs="Arial"/>
                <w:sz w:val="22"/>
                <w:szCs w:val="22"/>
              </w:rPr>
              <w:t>1.</w:t>
            </w:r>
            <w:r w:rsidRPr="00915E6A">
              <w:rPr>
                <w:rFonts w:ascii="Arial" w:hAnsi="Arial" w:cs="Arial"/>
                <w:sz w:val="22"/>
                <w:szCs w:val="22"/>
              </w:rPr>
              <w:tab/>
            </w:r>
            <w:r w:rsidR="00227E4B" w:rsidRPr="00227E4B">
              <w:rPr>
                <w:rFonts w:ascii="Arial" w:hAnsi="Arial" w:cs="Arial"/>
                <w:sz w:val="22"/>
                <w:szCs w:val="22"/>
              </w:rPr>
              <w:t>Introduction to social media mining</w:t>
            </w:r>
          </w:p>
          <w:p w14:paraId="0AAF339D" w14:textId="77777777" w:rsidR="00227E4B" w:rsidRPr="00227E4B" w:rsidRDefault="00227E4B" w:rsidP="007A5D6D">
            <w:pPr>
              <w:pStyle w:val="NoSpacing"/>
              <w:spacing w:before="120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</w:rPr>
              <w:t>2.</w:t>
            </w:r>
            <w:r w:rsidRPr="00227E4B">
              <w:rPr>
                <w:rFonts w:ascii="Arial" w:hAnsi="Arial" w:cs="Arial"/>
                <w:sz w:val="22"/>
                <w:szCs w:val="22"/>
              </w:rPr>
              <w:tab/>
              <w:t>Introduction to Networks of information, user and others</w:t>
            </w:r>
          </w:p>
          <w:p w14:paraId="7E5BB3A5" w14:textId="77777777" w:rsidR="00227E4B" w:rsidRPr="00227E4B" w:rsidRDefault="00227E4B" w:rsidP="007A5D6D">
            <w:pPr>
              <w:pStyle w:val="NoSpacing"/>
              <w:spacing w:before="120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</w:rPr>
              <w:t>3.</w:t>
            </w:r>
            <w:r w:rsidRPr="00227E4B">
              <w:rPr>
                <w:rFonts w:ascii="Arial" w:hAnsi="Arial" w:cs="Arial"/>
                <w:sz w:val="22"/>
                <w:szCs w:val="22"/>
              </w:rPr>
              <w:tab/>
              <w:t>Network Measures</w:t>
            </w:r>
          </w:p>
          <w:p w14:paraId="1F07C830" w14:textId="77777777" w:rsidR="00227E4B" w:rsidRPr="00227E4B" w:rsidRDefault="00227E4B" w:rsidP="007A5D6D">
            <w:pPr>
              <w:pStyle w:val="NoSpacing"/>
              <w:spacing w:before="120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</w:rPr>
              <w:t>4.</w:t>
            </w:r>
            <w:r w:rsidRPr="00227E4B">
              <w:rPr>
                <w:rFonts w:ascii="Arial" w:hAnsi="Arial" w:cs="Arial"/>
                <w:sz w:val="22"/>
                <w:szCs w:val="22"/>
              </w:rPr>
              <w:tab/>
              <w:t>Network Models</w:t>
            </w:r>
          </w:p>
          <w:p w14:paraId="0897AE09" w14:textId="77777777" w:rsidR="00227E4B" w:rsidRPr="00227E4B" w:rsidRDefault="00227E4B" w:rsidP="007A5D6D">
            <w:pPr>
              <w:pStyle w:val="NoSpacing"/>
              <w:spacing w:before="120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</w:rPr>
              <w:t>5.</w:t>
            </w:r>
            <w:r w:rsidRPr="00227E4B">
              <w:rPr>
                <w:rFonts w:ascii="Arial" w:hAnsi="Arial" w:cs="Arial"/>
                <w:sz w:val="22"/>
                <w:szCs w:val="22"/>
              </w:rPr>
              <w:tab/>
              <w:t>Community detection</w:t>
            </w:r>
          </w:p>
          <w:p w14:paraId="3DFC4585" w14:textId="036AD648" w:rsidR="00227E4B" w:rsidRPr="00227E4B" w:rsidRDefault="00227E4B" w:rsidP="007A5D6D">
            <w:pPr>
              <w:pStyle w:val="NoSpacing"/>
              <w:spacing w:before="120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6.  </w:t>
            </w:r>
            <w:r w:rsidRPr="00227E4B">
              <w:rPr>
                <w:rFonts w:ascii="Arial" w:hAnsi="Arial" w:cs="Arial"/>
                <w:sz w:val="22"/>
                <w:szCs w:val="22"/>
              </w:rPr>
              <w:t>Information Retrieval</w:t>
            </w:r>
          </w:p>
          <w:p w14:paraId="1203C647" w14:textId="52062812" w:rsidR="00227E4B" w:rsidRPr="00227E4B" w:rsidRDefault="00227E4B" w:rsidP="007A5D6D">
            <w:pPr>
              <w:pStyle w:val="NoSpacing"/>
              <w:spacing w:before="120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7.   </w:t>
            </w:r>
            <w:r w:rsidRPr="00227E4B">
              <w:rPr>
                <w:rFonts w:ascii="Arial" w:hAnsi="Arial" w:cs="Arial"/>
                <w:sz w:val="22"/>
                <w:szCs w:val="22"/>
              </w:rPr>
              <w:t>Data Mining</w:t>
            </w:r>
          </w:p>
          <w:p w14:paraId="35DA45CB" w14:textId="77777777" w:rsidR="00227E4B" w:rsidRPr="00227E4B" w:rsidRDefault="00227E4B" w:rsidP="007A5D6D">
            <w:pPr>
              <w:pStyle w:val="NoSpacing"/>
              <w:spacing w:before="120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</w:rPr>
              <w:t>8.</w:t>
            </w:r>
            <w:r w:rsidRPr="00227E4B">
              <w:rPr>
                <w:rFonts w:ascii="Arial" w:hAnsi="Arial" w:cs="Arial"/>
                <w:sz w:val="22"/>
                <w:szCs w:val="22"/>
              </w:rPr>
              <w:tab/>
              <w:t>Information diffusion</w:t>
            </w:r>
          </w:p>
          <w:p w14:paraId="1A65C320" w14:textId="11B458D6" w:rsidR="00C7046B" w:rsidRPr="00915E6A" w:rsidRDefault="00227E4B" w:rsidP="007A5D6D">
            <w:pPr>
              <w:pStyle w:val="NoSpacing"/>
              <w:spacing w:before="120"/>
              <w:ind w:left="312" w:hanging="312"/>
              <w:rPr>
                <w:rFonts w:ascii="Arial" w:hAnsi="Arial" w:cs="Arial"/>
                <w:sz w:val="22"/>
                <w:szCs w:val="22"/>
              </w:rPr>
            </w:pPr>
            <w:r w:rsidRPr="00227E4B">
              <w:rPr>
                <w:rFonts w:ascii="Arial" w:hAnsi="Arial" w:cs="Arial"/>
                <w:sz w:val="22"/>
                <w:szCs w:val="22"/>
              </w:rPr>
              <w:t>9.</w:t>
            </w:r>
            <w:r w:rsidRPr="00227E4B">
              <w:rPr>
                <w:rFonts w:ascii="Arial" w:hAnsi="Arial" w:cs="Arial"/>
                <w:sz w:val="22"/>
                <w:szCs w:val="22"/>
              </w:rPr>
              <w:tab/>
              <w:t>Recommender Systems</w:t>
            </w:r>
          </w:p>
        </w:tc>
      </w:tr>
    </w:tbl>
    <w:p w14:paraId="65AC40DE" w14:textId="77777777" w:rsidR="00BD2F3C" w:rsidRDefault="00A30948"/>
    <w:sectPr w:rsidR="00BD2F3C" w:rsidSect="00A21E0D">
      <w:footerReference w:type="default" r:id="rId23"/>
      <w:pgSz w:w="11907" w:h="16839" w:code="9"/>
      <w:pgMar w:top="567" w:right="1080" w:bottom="12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FC589" w14:textId="77777777" w:rsidR="00A30948" w:rsidRDefault="00A30948" w:rsidP="00DB36AE">
      <w:r>
        <w:separator/>
      </w:r>
    </w:p>
  </w:endnote>
  <w:endnote w:type="continuationSeparator" w:id="0">
    <w:p w14:paraId="213724CB" w14:textId="77777777" w:rsidR="00A30948" w:rsidRDefault="00A30948" w:rsidP="00DB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845E2" w14:textId="79F49AC2" w:rsidR="00DB36AE" w:rsidRPr="00DB36AE" w:rsidRDefault="00DB36AE">
    <w:pPr>
      <w:pStyle w:val="Footer"/>
      <w:jc w:val="center"/>
      <w:rPr>
        <w:i/>
        <w:sz w:val="20"/>
      </w:rPr>
    </w:pPr>
    <w:r w:rsidRPr="00DB36AE">
      <w:rPr>
        <w:i/>
        <w:sz w:val="20"/>
      </w:rPr>
      <w:t>ITC4</w:t>
    </w:r>
    <w:r w:rsidR="007B3C6E">
      <w:rPr>
        <w:i/>
        <w:sz w:val="20"/>
      </w:rPr>
      <w:t>5</w:t>
    </w:r>
    <w:r w:rsidRPr="00DB36AE">
      <w:rPr>
        <w:i/>
        <w:sz w:val="20"/>
      </w:rPr>
      <w:t>41</w:t>
    </w:r>
    <w:r>
      <w:rPr>
        <w:i/>
        <w:sz w:val="20"/>
      </w:rPr>
      <w:t xml:space="preserve"> </w:t>
    </w:r>
    <w:r w:rsidRPr="00DB36AE">
      <w:rPr>
        <w:i/>
        <w:sz w:val="20"/>
      </w:rPr>
      <w:t>-</w:t>
    </w:r>
    <w:r>
      <w:rPr>
        <w:i/>
        <w:sz w:val="20"/>
      </w:rPr>
      <w:t xml:space="preserve"> </w:t>
    </w:r>
    <w:r w:rsidRPr="00DB36AE">
      <w:rPr>
        <w:i/>
        <w:sz w:val="20"/>
      </w:rPr>
      <w:fldChar w:fldCharType="begin"/>
    </w:r>
    <w:r w:rsidRPr="00DB36AE">
      <w:rPr>
        <w:i/>
        <w:sz w:val="20"/>
      </w:rPr>
      <w:instrText xml:space="preserve"> PAGE  \* Arabic  \* MERGEFORMAT </w:instrText>
    </w:r>
    <w:r w:rsidRPr="00DB36AE">
      <w:rPr>
        <w:i/>
        <w:sz w:val="20"/>
      </w:rPr>
      <w:fldChar w:fldCharType="separate"/>
    </w:r>
    <w:r w:rsidR="00621232">
      <w:rPr>
        <w:i/>
        <w:noProof/>
        <w:sz w:val="20"/>
      </w:rPr>
      <w:t>3</w:t>
    </w:r>
    <w:r w:rsidRPr="00DB36AE">
      <w:rPr>
        <w:i/>
        <w:sz w:val="20"/>
      </w:rPr>
      <w:fldChar w:fldCharType="end"/>
    </w:r>
    <w:r w:rsidRPr="00DB36AE">
      <w:rPr>
        <w:i/>
        <w:sz w:val="20"/>
      </w:rPr>
      <w:t xml:space="preserve"> of </w:t>
    </w:r>
    <w:r w:rsidRPr="00DB36AE">
      <w:rPr>
        <w:i/>
        <w:sz w:val="20"/>
      </w:rPr>
      <w:fldChar w:fldCharType="begin"/>
    </w:r>
    <w:r w:rsidRPr="00DB36AE">
      <w:rPr>
        <w:i/>
        <w:sz w:val="20"/>
      </w:rPr>
      <w:instrText xml:space="preserve"> NUMPAGES  \* Arabic  \* MERGEFORMAT </w:instrText>
    </w:r>
    <w:r w:rsidRPr="00DB36AE">
      <w:rPr>
        <w:i/>
        <w:sz w:val="20"/>
      </w:rPr>
      <w:fldChar w:fldCharType="separate"/>
    </w:r>
    <w:r w:rsidR="00621232">
      <w:rPr>
        <w:i/>
        <w:noProof/>
        <w:sz w:val="20"/>
      </w:rPr>
      <w:t>3</w:t>
    </w:r>
    <w:r w:rsidRPr="00DB36AE">
      <w:rPr>
        <w:i/>
        <w:sz w:val="20"/>
      </w:rPr>
      <w:fldChar w:fldCharType="end"/>
    </w:r>
  </w:p>
  <w:p w14:paraId="0CF32AD0" w14:textId="77777777" w:rsidR="00DB36AE" w:rsidRDefault="00DB36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D20AA8" w14:textId="77777777" w:rsidR="00A30948" w:rsidRDefault="00A30948" w:rsidP="00DB36AE">
      <w:r>
        <w:separator/>
      </w:r>
    </w:p>
  </w:footnote>
  <w:footnote w:type="continuationSeparator" w:id="0">
    <w:p w14:paraId="2B0F5426" w14:textId="77777777" w:rsidR="00A30948" w:rsidRDefault="00A30948" w:rsidP="00DB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E6580"/>
    <w:multiLevelType w:val="hybridMultilevel"/>
    <w:tmpl w:val="65782A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5901"/>
    <w:multiLevelType w:val="hybridMultilevel"/>
    <w:tmpl w:val="6F569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030AA"/>
    <w:multiLevelType w:val="hybridMultilevel"/>
    <w:tmpl w:val="6E449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A6C5B"/>
    <w:multiLevelType w:val="hybridMultilevel"/>
    <w:tmpl w:val="4EC8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4898"/>
    <w:multiLevelType w:val="hybridMultilevel"/>
    <w:tmpl w:val="46CEB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D18A5"/>
    <w:multiLevelType w:val="hybridMultilevel"/>
    <w:tmpl w:val="5A5E3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31609"/>
    <w:multiLevelType w:val="hybridMultilevel"/>
    <w:tmpl w:val="77F80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2D3C00"/>
    <w:multiLevelType w:val="hybridMultilevel"/>
    <w:tmpl w:val="D272EB2A"/>
    <w:lvl w:ilvl="0" w:tplc="22CA1DE2">
      <w:numFmt w:val="bullet"/>
      <w:lvlText w:val="•"/>
      <w:lvlJc w:val="left"/>
      <w:pPr>
        <w:ind w:left="3825" w:hanging="3465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2423F"/>
    <w:multiLevelType w:val="hybridMultilevel"/>
    <w:tmpl w:val="62643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9345A"/>
    <w:multiLevelType w:val="hybridMultilevel"/>
    <w:tmpl w:val="21B22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A233E"/>
    <w:multiLevelType w:val="hybridMultilevel"/>
    <w:tmpl w:val="4100E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D73C0"/>
    <w:multiLevelType w:val="hybridMultilevel"/>
    <w:tmpl w:val="E7AC7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45C2A"/>
    <w:multiLevelType w:val="hybridMultilevel"/>
    <w:tmpl w:val="EDC42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12"/>
  </w:num>
  <w:num w:numId="11">
    <w:abstractNumId w:val="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6B"/>
    <w:rsid w:val="00005764"/>
    <w:rsid w:val="00095120"/>
    <w:rsid w:val="000A6A6B"/>
    <w:rsid w:val="0016614C"/>
    <w:rsid w:val="00227E4B"/>
    <w:rsid w:val="002327EF"/>
    <w:rsid w:val="0025252D"/>
    <w:rsid w:val="003203DB"/>
    <w:rsid w:val="00336574"/>
    <w:rsid w:val="00367605"/>
    <w:rsid w:val="003F56E1"/>
    <w:rsid w:val="00455600"/>
    <w:rsid w:val="004D60A6"/>
    <w:rsid w:val="004E756E"/>
    <w:rsid w:val="005166E9"/>
    <w:rsid w:val="005725EF"/>
    <w:rsid w:val="005A50D1"/>
    <w:rsid w:val="00621232"/>
    <w:rsid w:val="0062407F"/>
    <w:rsid w:val="00681182"/>
    <w:rsid w:val="0075567E"/>
    <w:rsid w:val="007A5D6D"/>
    <w:rsid w:val="007B3C6E"/>
    <w:rsid w:val="007F5D22"/>
    <w:rsid w:val="008248D1"/>
    <w:rsid w:val="0086321F"/>
    <w:rsid w:val="008F20BE"/>
    <w:rsid w:val="00905EB6"/>
    <w:rsid w:val="00915E6A"/>
    <w:rsid w:val="00934964"/>
    <w:rsid w:val="009444C2"/>
    <w:rsid w:val="009506D5"/>
    <w:rsid w:val="00964795"/>
    <w:rsid w:val="009F0ED1"/>
    <w:rsid w:val="00A143C4"/>
    <w:rsid w:val="00A21E0D"/>
    <w:rsid w:val="00A30948"/>
    <w:rsid w:val="00A31C00"/>
    <w:rsid w:val="00A324DB"/>
    <w:rsid w:val="00A8588C"/>
    <w:rsid w:val="00AB381C"/>
    <w:rsid w:val="00AF1948"/>
    <w:rsid w:val="00AF1E0A"/>
    <w:rsid w:val="00B27961"/>
    <w:rsid w:val="00B5377B"/>
    <w:rsid w:val="00BC7CCD"/>
    <w:rsid w:val="00C7046B"/>
    <w:rsid w:val="00CE2BE9"/>
    <w:rsid w:val="00CE572D"/>
    <w:rsid w:val="00DB36AE"/>
    <w:rsid w:val="00E2627D"/>
    <w:rsid w:val="00E40BE8"/>
    <w:rsid w:val="00E60106"/>
    <w:rsid w:val="00E614EB"/>
    <w:rsid w:val="00E65A22"/>
    <w:rsid w:val="00FA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016DE"/>
  <w15:chartTrackingRefBased/>
  <w15:docId w15:val="{407D3F83-FC70-4609-8BEC-A832A837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46B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7046B"/>
    <w:pPr>
      <w:jc w:val="both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C7046B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DocText">
    <w:name w:val="DocText"/>
    <w:uiPriority w:val="1"/>
    <w:rsid w:val="00C7046B"/>
    <w:rPr>
      <w:rFonts w:ascii="Times New Roman" w:hAnsi="Times New Roman"/>
      <w:color w:val="auto"/>
      <w:sz w:val="24"/>
    </w:rPr>
  </w:style>
  <w:style w:type="character" w:customStyle="1" w:styleId="boldDoctext">
    <w:name w:val="boldDoctext"/>
    <w:uiPriority w:val="99"/>
    <w:rsid w:val="00C7046B"/>
    <w:rPr>
      <w:rFonts w:ascii="Times New Roman" w:hAnsi="Times New Roman"/>
      <w:b/>
      <w:color w:val="auto"/>
      <w:sz w:val="24"/>
    </w:rPr>
  </w:style>
  <w:style w:type="paragraph" w:styleId="NoSpacing">
    <w:name w:val="No Spacing"/>
    <w:uiPriority w:val="1"/>
    <w:qFormat/>
    <w:rsid w:val="00C7046B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0951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2D"/>
    <w:rPr>
      <w:rFonts w:ascii="Segoe UI" w:eastAsia="Times New Roman" w:hAnsi="Segoe UI" w:cs="Segoe UI"/>
      <w:sz w:val="18"/>
      <w:szCs w:val="18"/>
      <w:lang w:val="en-AU" w:eastAsia="en-US"/>
    </w:rPr>
  </w:style>
  <w:style w:type="paragraph" w:styleId="Subtitle">
    <w:name w:val="Subtitle"/>
    <w:basedOn w:val="Normal"/>
    <w:link w:val="SubtitleChar"/>
    <w:uiPriority w:val="99"/>
    <w:qFormat/>
    <w:rsid w:val="00AF1948"/>
    <w:rPr>
      <w:rFonts w:cs="Arial"/>
      <w:b/>
      <w:bCs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99"/>
    <w:rsid w:val="00AF1948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F1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5E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5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E6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E6A"/>
    <w:rPr>
      <w:rFonts w:ascii="Arial" w:eastAsia="Times New Roman" w:hAnsi="Arial" w:cs="Times New Roman"/>
      <w:sz w:val="20"/>
      <w:szCs w:val="20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E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E6A"/>
    <w:rPr>
      <w:rFonts w:ascii="Arial" w:eastAsia="Times New Roman" w:hAnsi="Arial" w:cs="Times New Roman"/>
      <w:b/>
      <w:bCs/>
      <w:sz w:val="20"/>
      <w:szCs w:val="20"/>
      <w:lang w:val="en-AU" w:eastAsia="en-US"/>
    </w:rPr>
  </w:style>
  <w:style w:type="paragraph" w:customStyle="1" w:styleId="ColorfulList-Accent11">
    <w:name w:val="Colorful List - Accent 11"/>
    <w:basedOn w:val="Normal"/>
    <w:uiPriority w:val="99"/>
    <w:rsid w:val="00915E6A"/>
    <w:pPr>
      <w:spacing w:after="200" w:line="276" w:lineRule="auto"/>
      <w:ind w:left="720"/>
    </w:pPr>
    <w:rPr>
      <w:rFonts w:ascii="Calibri" w:hAnsi="Calibri" w:cs="Calibri"/>
      <w:sz w:val="22"/>
      <w:szCs w:val="22"/>
      <w:lang w:val="el-GR"/>
    </w:rPr>
  </w:style>
  <w:style w:type="paragraph" w:styleId="Revision">
    <w:name w:val="Revision"/>
    <w:hidden/>
    <w:uiPriority w:val="99"/>
    <w:semiHidden/>
    <w:rsid w:val="00915E6A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DB36A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6AE"/>
    <w:rPr>
      <w:rFonts w:ascii="Arial" w:eastAsia="Times New Roman" w:hAnsi="Arial" w:cs="Times New Roman"/>
      <w:sz w:val="24"/>
      <w:szCs w:val="20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DB36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6AE"/>
    <w:rPr>
      <w:rFonts w:ascii="Arial" w:eastAsia="Times New Roman" w:hAnsi="Arial" w:cs="Times New Roman"/>
      <w:sz w:val="24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urnals.elsevier.com/social-networks" TargetMode="External"/><Relationship Id="rId13" Type="http://schemas.openxmlformats.org/officeDocument/2006/relationships/hyperlink" Target="http://www.cs.waikato.ac.nz/ml/weka" TargetMode="External"/><Relationship Id="rId18" Type="http://schemas.openxmlformats.org/officeDocument/2006/relationships/hyperlink" Target="http://barabasi.com/networksciencebook" TargetMode="External"/><Relationship Id="rId3" Type="http://schemas.openxmlformats.org/officeDocument/2006/relationships/styles" Target="styles.xml"/><Relationship Id="rId21" Type="http://schemas.openxmlformats.org/officeDocument/2006/relationships/hyperlink" Target="http://grouplens.org/datasets/movielen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phi.github.io" TargetMode="External"/><Relationship Id="rId17" Type="http://schemas.openxmlformats.org/officeDocument/2006/relationships/hyperlink" Target="http://snap.stanford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barabasilab.com/pubs-socialnets.php" TargetMode="External"/><Relationship Id="rId20" Type="http://schemas.openxmlformats.org/officeDocument/2006/relationships/hyperlink" Target="http://jgrapht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odexl.codeplex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ongodb.org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cfinder.org/" TargetMode="External"/><Relationship Id="rId19" Type="http://schemas.openxmlformats.org/officeDocument/2006/relationships/hyperlink" Target="http://socialmedialab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rvar.fdv.uni-lj.si/pajek" TargetMode="External"/><Relationship Id="rId14" Type="http://schemas.openxmlformats.org/officeDocument/2006/relationships/hyperlink" Target="https://networkx.github.io" TargetMode="External"/><Relationship Id="rId22" Type="http://schemas.openxmlformats.org/officeDocument/2006/relationships/hyperlink" Target="http://www-personal.umich.edu/~mejn/net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D0405-B9EE-49D1-B64E-392D7B55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827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American College of Greece</Company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Despina Makri</dc:creator>
  <cp:keywords/>
  <dc:description/>
  <cp:lastModifiedBy>Bessie Goumas</cp:lastModifiedBy>
  <cp:revision>39</cp:revision>
  <dcterms:created xsi:type="dcterms:W3CDTF">2015-09-15T21:26:00Z</dcterms:created>
  <dcterms:modified xsi:type="dcterms:W3CDTF">2016-06-23T11:41:00Z</dcterms:modified>
</cp:coreProperties>
</file>