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C2B" w:rsidRPr="00321003" w:rsidRDefault="00546C2B" w:rsidP="00546C2B">
      <w:pPr>
        <w:pStyle w:val="2"/>
        <w:jc w:val="center"/>
        <w:rPr>
          <w:sz w:val="32"/>
          <w:lang w:val="ru-RU"/>
        </w:rPr>
      </w:pPr>
      <w:r w:rsidRPr="00321003">
        <w:rPr>
          <w:sz w:val="32"/>
          <w:lang w:val="ru-RU"/>
        </w:rPr>
        <w:t xml:space="preserve">«Платформа </w:t>
      </w:r>
      <w:r w:rsidRPr="00321003">
        <w:rPr>
          <w:sz w:val="32"/>
        </w:rPr>
        <w:t>Microsoft</w:t>
      </w:r>
      <w:r w:rsidRPr="00321003">
        <w:rPr>
          <w:sz w:val="32"/>
          <w:lang w:val="ru-RU"/>
        </w:rPr>
        <w:t xml:space="preserve"> .</w:t>
      </w:r>
      <w:r w:rsidRPr="00321003">
        <w:rPr>
          <w:sz w:val="32"/>
        </w:rPr>
        <w:t>NET</w:t>
      </w:r>
      <w:r w:rsidRPr="00321003">
        <w:rPr>
          <w:sz w:val="32"/>
          <w:lang w:val="ru-RU"/>
        </w:rPr>
        <w:t xml:space="preserve"> и язык программирования </w:t>
      </w:r>
      <w:r w:rsidRPr="00321003">
        <w:rPr>
          <w:sz w:val="32"/>
        </w:rPr>
        <w:t>C</w:t>
      </w:r>
      <w:r w:rsidRPr="00321003">
        <w:rPr>
          <w:sz w:val="32"/>
          <w:lang w:val="ru-RU"/>
        </w:rPr>
        <w:t>#»</w:t>
      </w:r>
    </w:p>
    <w:p w:rsidR="00546C2B" w:rsidRPr="00852EBD" w:rsidRDefault="00546C2B" w:rsidP="00546C2B">
      <w:pPr>
        <w:pStyle w:val="2"/>
        <w:jc w:val="center"/>
        <w:rPr>
          <w:sz w:val="32"/>
          <w:lang w:val="ru-RU"/>
        </w:rPr>
      </w:pPr>
      <w:r w:rsidRPr="00321003">
        <w:rPr>
          <w:sz w:val="32"/>
          <w:lang w:val="ru-RU"/>
        </w:rPr>
        <w:t>№</w:t>
      </w:r>
      <w:r w:rsidR="00E45D49">
        <w:rPr>
          <w:sz w:val="32"/>
          <w:lang w:val="ru-RU"/>
        </w:rPr>
        <w:t>5</w:t>
      </w:r>
      <w:r w:rsidRPr="00321003">
        <w:rPr>
          <w:sz w:val="32"/>
          <w:lang w:val="ru-RU"/>
        </w:rPr>
        <w:t xml:space="preserve"> Тема: </w:t>
      </w:r>
      <w:proofErr w:type="spellStart"/>
      <w:r w:rsidR="00E45D49" w:rsidRPr="00E45D49">
        <w:rPr>
          <w:sz w:val="32"/>
          <w:lang w:val="ru-RU"/>
        </w:rPr>
        <w:t>Многопоточность</w:t>
      </w:r>
      <w:proofErr w:type="spellEnd"/>
      <w:r w:rsidR="00E45D49" w:rsidRPr="00E45D49">
        <w:rPr>
          <w:sz w:val="32"/>
          <w:lang w:val="ru-RU"/>
        </w:rPr>
        <w:t xml:space="preserve"> и </w:t>
      </w:r>
      <w:proofErr w:type="spellStart"/>
      <w:r w:rsidR="00E45D49" w:rsidRPr="00E45D49">
        <w:rPr>
          <w:sz w:val="32"/>
          <w:lang w:val="ru-RU"/>
        </w:rPr>
        <w:t>асинхронность</w:t>
      </w:r>
      <w:proofErr w:type="spellEnd"/>
    </w:p>
    <w:p w:rsidR="00314D5C" w:rsidRDefault="00314D5C" w:rsidP="00314D5C">
      <w:pPr>
        <w:pStyle w:val="1"/>
        <w:rPr>
          <w:lang w:val="ru-RU"/>
        </w:rPr>
      </w:pPr>
      <w:r w:rsidRPr="00321003">
        <w:rPr>
          <w:lang w:val="ru-RU"/>
        </w:rPr>
        <w:t>Задание</w:t>
      </w:r>
      <w:r>
        <w:rPr>
          <w:lang w:val="ru-RU"/>
        </w:rPr>
        <w:t xml:space="preserve"> 1</w:t>
      </w:r>
      <w:r w:rsidR="00E45D49">
        <w:rPr>
          <w:lang w:val="ru-RU"/>
        </w:rPr>
        <w:t>. Потоки</w:t>
      </w:r>
      <w:r w:rsidRPr="00321003">
        <w:rPr>
          <w:lang w:val="ru-RU"/>
        </w:rPr>
        <w:t xml:space="preserve">: </w:t>
      </w:r>
    </w:p>
    <w:p w:rsidR="00E45D49" w:rsidRPr="00E45D49" w:rsidRDefault="00E45D49" w:rsidP="00E45D49">
      <w:pPr>
        <w:rPr>
          <w:lang w:val="ru-RU"/>
        </w:rPr>
      </w:pPr>
      <w:r w:rsidRPr="00E45D49">
        <w:rPr>
          <w:lang w:val="ru-RU"/>
        </w:rPr>
        <w:t>Создайте приложение, генерирующее</w:t>
      </w:r>
      <w:r>
        <w:rPr>
          <w:lang w:val="ru-RU"/>
        </w:rPr>
        <w:t xml:space="preserve"> в побочном потоке</w:t>
      </w:r>
      <w:r w:rsidRPr="00E45D49">
        <w:rPr>
          <w:lang w:val="ru-RU"/>
        </w:rPr>
        <w:t xml:space="preserve"> набор</w:t>
      </w:r>
      <w:r>
        <w:rPr>
          <w:lang w:val="ru-RU"/>
        </w:rPr>
        <w:t xml:space="preserve"> </w:t>
      </w:r>
      <w:r w:rsidRPr="00E45D49">
        <w:rPr>
          <w:lang w:val="ru-RU"/>
        </w:rPr>
        <w:t>простых чисел в диапазоне, указанном пользователем.</w:t>
      </w:r>
    </w:p>
    <w:p w:rsidR="00E45D49" w:rsidRPr="00E45D49" w:rsidRDefault="00E45D49" w:rsidP="00E45D49">
      <w:pPr>
        <w:rPr>
          <w:lang w:val="ru-RU"/>
        </w:rPr>
      </w:pPr>
      <w:r w:rsidRPr="00E45D49">
        <w:rPr>
          <w:lang w:val="ru-RU"/>
        </w:rPr>
        <w:t>Если не указана нижняя граница, поток с стартует с 2.</w:t>
      </w:r>
    </w:p>
    <w:p w:rsidR="00E45D49" w:rsidRDefault="00E45D49" w:rsidP="00E45D49">
      <w:pPr>
        <w:rPr>
          <w:lang w:val="ru-RU"/>
        </w:rPr>
      </w:pPr>
      <w:r w:rsidRPr="00E45D49">
        <w:rPr>
          <w:lang w:val="ru-RU"/>
        </w:rPr>
        <w:t>Если не указана верхняя граница, генерирование происходит до завершения приложения. Числ</w:t>
      </w:r>
      <w:r>
        <w:rPr>
          <w:lang w:val="ru-RU"/>
        </w:rPr>
        <w:t>а по мере генерации должны отображаться в консоли.</w:t>
      </w:r>
    </w:p>
    <w:p w:rsidR="00E45D49" w:rsidRPr="00CF3733" w:rsidRDefault="00E45D49" w:rsidP="00E45D49">
      <w:pPr>
        <w:pStyle w:val="a3"/>
        <w:numPr>
          <w:ilvl w:val="1"/>
          <w:numId w:val="4"/>
        </w:numPr>
        <w:rPr>
          <w:lang w:val="ru-RU"/>
        </w:rPr>
      </w:pPr>
      <w:r w:rsidRPr="00E45D49">
        <w:rPr>
          <w:lang w:val="ru-RU"/>
        </w:rPr>
        <w:t xml:space="preserve">Добавьте к первому заданию </w:t>
      </w:r>
      <w:r w:rsidRPr="00E45D49">
        <w:rPr>
          <w:lang w:val="ru-RU"/>
        </w:rPr>
        <w:t xml:space="preserve">дополнительный </w:t>
      </w:r>
      <w:r w:rsidRPr="00E45D49">
        <w:rPr>
          <w:lang w:val="ru-RU"/>
        </w:rPr>
        <w:t>поток, генерирующий</w:t>
      </w:r>
      <w:r w:rsidRPr="00E45D49">
        <w:rPr>
          <w:lang w:val="ru-RU"/>
        </w:rPr>
        <w:t xml:space="preserve"> </w:t>
      </w:r>
      <w:r w:rsidRPr="00E45D49">
        <w:rPr>
          <w:lang w:val="ru-RU"/>
        </w:rPr>
        <w:t xml:space="preserve">набор чисел Фибоначчи. Числа должны </w:t>
      </w:r>
      <w:r w:rsidRPr="00E45D49">
        <w:rPr>
          <w:lang w:val="ru-RU"/>
        </w:rPr>
        <w:t>отображаться по мере генерации</w:t>
      </w:r>
      <w:r w:rsidRPr="00E45D49">
        <w:rPr>
          <w:lang w:val="ru-RU"/>
        </w:rPr>
        <w:t>.</w:t>
      </w:r>
    </w:p>
    <w:p w:rsidR="00E45D49" w:rsidRPr="00CF3733" w:rsidRDefault="00E45D49" w:rsidP="00E45D49">
      <w:pPr>
        <w:rPr>
          <w:b/>
          <w:lang w:val="ru-RU"/>
        </w:rPr>
      </w:pPr>
      <w:r w:rsidRPr="00CF3733">
        <w:rPr>
          <w:b/>
          <w:lang w:val="ru-RU"/>
        </w:rPr>
        <w:t>Рекомендации:</w:t>
      </w:r>
    </w:p>
    <w:p w:rsidR="00E45D49" w:rsidRDefault="00E45D49" w:rsidP="00E45D49">
      <w:pPr>
        <w:rPr>
          <w:lang w:val="ru-RU"/>
        </w:rPr>
      </w:pPr>
      <w:r>
        <w:rPr>
          <w:lang w:val="ru-RU"/>
        </w:rPr>
        <w:t>Д</w:t>
      </w:r>
      <w:r w:rsidRPr="00E45D49">
        <w:rPr>
          <w:lang w:val="ru-RU"/>
        </w:rPr>
        <w:t>ля передачи 2х параметров потоку при старте рекомендуется создать объект-обертку.</w:t>
      </w:r>
    </w:p>
    <w:p w:rsidR="00E45D49" w:rsidRPr="00E45D49" w:rsidRDefault="00E45D49" w:rsidP="00E45D49">
      <w:pPr>
        <w:rPr>
          <w:lang w:val="ru-RU"/>
        </w:rPr>
      </w:pPr>
      <w:r>
        <w:rPr>
          <w:lang w:val="ru-RU"/>
        </w:rPr>
        <w:t xml:space="preserve">Для генерации числа рекомендуется пользоваться объектом </w:t>
      </w:r>
      <w:r w:rsidRPr="00AD3C30">
        <w:rPr>
          <w:rFonts w:ascii="Consolas" w:hAnsi="Consolas"/>
          <w:sz w:val="24"/>
          <w:highlight w:val="lightGray"/>
        </w:rPr>
        <w:t>System.Math.Random</w:t>
      </w:r>
      <w:r>
        <w:rPr>
          <w:lang w:val="uk-UA"/>
        </w:rPr>
        <w:t xml:space="preserve">, и его методом </w:t>
      </w:r>
      <w:proofErr w:type="gramStart"/>
      <w:r w:rsidRPr="00AD3C30">
        <w:rPr>
          <w:rFonts w:ascii="Consolas" w:hAnsi="Consolas"/>
          <w:sz w:val="24"/>
          <w:highlight w:val="lightGray"/>
        </w:rPr>
        <w:t>Next(</w:t>
      </w:r>
      <w:proofErr w:type="gramEnd"/>
      <w:r w:rsidRPr="00AD3C30">
        <w:rPr>
          <w:rFonts w:ascii="Consolas" w:hAnsi="Consolas"/>
          <w:sz w:val="24"/>
          <w:highlight w:val="lightGray"/>
        </w:rPr>
        <w:t>min, max)</w:t>
      </w:r>
    </w:p>
    <w:p w:rsidR="00E45D49" w:rsidRDefault="00E45D49" w:rsidP="00E45D49">
      <w:pPr>
        <w:pStyle w:val="1"/>
        <w:rPr>
          <w:lang w:val="ru-RU"/>
        </w:rPr>
      </w:pPr>
      <w:r w:rsidRPr="00321003">
        <w:rPr>
          <w:lang w:val="ru-RU"/>
        </w:rPr>
        <w:t>Задание</w:t>
      </w:r>
      <w:r>
        <w:rPr>
          <w:lang w:val="ru-RU"/>
        </w:rPr>
        <w:t xml:space="preserve"> 2. </w:t>
      </w:r>
      <w:proofErr w:type="spellStart"/>
      <w:r>
        <w:t>ThreadPool</w:t>
      </w:r>
      <w:proofErr w:type="spellEnd"/>
      <w:r w:rsidRPr="00321003">
        <w:rPr>
          <w:lang w:val="ru-RU"/>
        </w:rPr>
        <w:t xml:space="preserve">: </w:t>
      </w:r>
    </w:p>
    <w:p w:rsidR="00E45D49" w:rsidRDefault="00E45D49" w:rsidP="00E45D49">
      <w:pPr>
        <w:rPr>
          <w:lang w:val="ru-RU"/>
        </w:rPr>
      </w:pPr>
      <w:r>
        <w:rPr>
          <w:lang w:val="ru-RU"/>
        </w:rPr>
        <w:t>Создайте приложение, которое будет в цикле передавать задачу по генерации числа от 100 до 2000, выводить номер потока и число в консоль с задержкой равной сгенерированному числу.</w:t>
      </w:r>
    </w:p>
    <w:p w:rsidR="00E45D49" w:rsidRDefault="00E45D49" w:rsidP="00E45D49">
      <w:pPr>
        <w:pStyle w:val="1"/>
        <w:rPr>
          <w:lang w:val="ru-RU"/>
        </w:rPr>
      </w:pPr>
      <w:r w:rsidRPr="00321003">
        <w:rPr>
          <w:lang w:val="ru-RU"/>
        </w:rPr>
        <w:t>Задание</w:t>
      </w:r>
      <w:r>
        <w:rPr>
          <w:lang w:val="ru-RU"/>
        </w:rPr>
        <w:t xml:space="preserve"> </w:t>
      </w:r>
      <w:r>
        <w:rPr>
          <w:lang w:val="ru-RU"/>
        </w:rPr>
        <w:t>3</w:t>
      </w:r>
      <w:r>
        <w:rPr>
          <w:lang w:val="ru-RU"/>
        </w:rPr>
        <w:t xml:space="preserve">. </w:t>
      </w:r>
      <w:r>
        <w:t>Task</w:t>
      </w:r>
      <w:r w:rsidRPr="00321003">
        <w:rPr>
          <w:lang w:val="ru-RU"/>
        </w:rPr>
        <w:t xml:space="preserve">: </w:t>
      </w:r>
    </w:p>
    <w:p w:rsidR="00CF3733" w:rsidRDefault="00CF3733" w:rsidP="00E45D49">
      <w:pPr>
        <w:rPr>
          <w:lang w:val="ru-RU"/>
        </w:rPr>
      </w:pPr>
      <w:r>
        <w:rPr>
          <w:lang w:val="ru-RU"/>
        </w:rPr>
        <w:t>Создайте приложение с 4 методами, симулирующими асинхронные вызовы:</w:t>
      </w:r>
    </w:p>
    <w:p w:rsidR="00CF3733" w:rsidRPr="00CF3733" w:rsidRDefault="00CF3733" w:rsidP="00CF3733">
      <w:pPr>
        <w:pStyle w:val="a3"/>
        <w:numPr>
          <w:ilvl w:val="0"/>
          <w:numId w:val="5"/>
        </w:numPr>
        <w:rPr>
          <w:lang w:val="ru-RU"/>
        </w:rPr>
      </w:pPr>
      <w:r w:rsidRPr="00AD3C30">
        <w:rPr>
          <w:rFonts w:ascii="Consolas" w:hAnsi="Consolas"/>
          <w:sz w:val="24"/>
          <w:highlight w:val="lightGray"/>
        </w:rPr>
        <w:t>void Request()</w:t>
      </w:r>
      <w:r w:rsidRPr="00CF3733">
        <w:rPr>
          <w:lang w:val="ru-RU"/>
        </w:rPr>
        <w:br/>
      </w:r>
      <w:r>
        <w:rPr>
          <w:lang w:val="uk-UA"/>
        </w:rPr>
        <w:t xml:space="preserve">метод, </w:t>
      </w:r>
      <w:r w:rsidRPr="00CF3733">
        <w:rPr>
          <w:lang w:val="ru-RU"/>
        </w:rPr>
        <w:t>который</w:t>
      </w:r>
      <w:r>
        <w:rPr>
          <w:lang w:val="ru-RU"/>
        </w:rPr>
        <w:t xml:space="preserve"> выводит в консоль сообщение после небольшой задержки</w:t>
      </w:r>
    </w:p>
    <w:p w:rsidR="00CF3733" w:rsidRDefault="00CF3733" w:rsidP="00CF3733">
      <w:pPr>
        <w:pStyle w:val="a3"/>
        <w:numPr>
          <w:ilvl w:val="0"/>
          <w:numId w:val="5"/>
        </w:numPr>
        <w:rPr>
          <w:lang w:val="ru-RU"/>
        </w:rPr>
      </w:pPr>
      <w:r w:rsidRPr="00AD3C30">
        <w:rPr>
          <w:rFonts w:ascii="Consolas" w:hAnsi="Consolas"/>
          <w:sz w:val="24"/>
          <w:highlight w:val="lightGray"/>
        </w:rPr>
        <w:t>void Process()</w:t>
      </w:r>
      <w:r w:rsidRPr="00AD3C30">
        <w:rPr>
          <w:rFonts w:ascii="Consolas" w:hAnsi="Consolas"/>
          <w:sz w:val="24"/>
          <w:highlight w:val="lightGray"/>
        </w:rPr>
        <w:br/>
      </w:r>
      <w:r>
        <w:rPr>
          <w:lang w:val="ru-RU"/>
        </w:rPr>
        <w:t xml:space="preserve">метод, который принимает </w:t>
      </w:r>
      <w:r w:rsidRPr="00AD3C30">
        <w:rPr>
          <w:rFonts w:ascii="Consolas" w:hAnsi="Consolas"/>
          <w:sz w:val="24"/>
          <w:highlight w:val="lightGray"/>
        </w:rPr>
        <w:t>Task</w:t>
      </w:r>
      <w:r w:rsidRPr="00CF3733">
        <w:rPr>
          <w:lang w:val="ru-RU"/>
        </w:rPr>
        <w:t xml:space="preserve">, </w:t>
      </w:r>
      <w:proofErr w:type="spellStart"/>
      <w:r>
        <w:rPr>
          <w:lang w:val="uk-UA"/>
        </w:rPr>
        <w:t>ничего</w:t>
      </w:r>
      <w:proofErr w:type="spellEnd"/>
      <w:r>
        <w:rPr>
          <w:lang w:val="uk-UA"/>
        </w:rPr>
        <w:t xml:space="preserve"> с ним не </w:t>
      </w:r>
      <w:proofErr w:type="spellStart"/>
      <w:r>
        <w:rPr>
          <w:lang w:val="uk-UA"/>
        </w:rPr>
        <w:t>делает</w:t>
      </w:r>
      <w:proofErr w:type="spellEnd"/>
      <w:r>
        <w:rPr>
          <w:lang w:val="uk-UA"/>
        </w:rPr>
        <w:t xml:space="preserve">, но </w:t>
      </w:r>
      <w:r>
        <w:rPr>
          <w:lang w:val="ru-RU"/>
        </w:rPr>
        <w:t>с вероятностью 10% может вернуть исключение.</w:t>
      </w:r>
    </w:p>
    <w:p w:rsidR="00CF3733" w:rsidRDefault="00CF3733" w:rsidP="00CF3733">
      <w:pPr>
        <w:pStyle w:val="a3"/>
        <w:numPr>
          <w:ilvl w:val="0"/>
          <w:numId w:val="5"/>
        </w:numPr>
        <w:rPr>
          <w:lang w:val="ru-RU"/>
        </w:rPr>
      </w:pPr>
      <w:r w:rsidRPr="00AD3C30">
        <w:rPr>
          <w:rFonts w:ascii="Consolas" w:hAnsi="Consolas"/>
          <w:sz w:val="24"/>
          <w:highlight w:val="lightGray"/>
        </w:rPr>
        <w:t>string Response()</w:t>
      </w:r>
      <w:r w:rsidRPr="00AD3C30">
        <w:rPr>
          <w:rFonts w:ascii="Consolas" w:hAnsi="Consolas"/>
          <w:sz w:val="24"/>
          <w:highlight w:val="lightGray"/>
        </w:rPr>
        <w:br/>
      </w:r>
      <w:r>
        <w:rPr>
          <w:lang w:val="ru-RU"/>
        </w:rPr>
        <w:t xml:space="preserve">метод, </w:t>
      </w:r>
      <w:r>
        <w:rPr>
          <w:lang w:val="ru-RU"/>
        </w:rPr>
        <w:t xml:space="preserve">который принимает </w:t>
      </w:r>
      <w:r w:rsidRPr="00AD3C30">
        <w:rPr>
          <w:rFonts w:ascii="Consolas" w:hAnsi="Consolas"/>
          <w:sz w:val="24"/>
          <w:highlight w:val="lightGray"/>
        </w:rPr>
        <w:t>Task</w:t>
      </w:r>
      <w:r>
        <w:rPr>
          <w:lang w:val="ru-RU"/>
        </w:rPr>
        <w:t xml:space="preserve"> и если этот </w:t>
      </w:r>
      <w:r w:rsidRPr="00AD3C30">
        <w:rPr>
          <w:rFonts w:ascii="Consolas" w:hAnsi="Consolas"/>
          <w:sz w:val="24"/>
          <w:highlight w:val="lightGray"/>
        </w:rPr>
        <w:t>Task</w:t>
      </w:r>
      <w:r>
        <w:rPr>
          <w:lang w:val="ru-RU"/>
        </w:rPr>
        <w:t xml:space="preserve"> завершился неуспешно, то возвращает </w:t>
      </w:r>
      <w:r>
        <w:t>null</w:t>
      </w:r>
      <w:r w:rsidRPr="00CF3733">
        <w:rPr>
          <w:lang w:val="ru-RU"/>
        </w:rPr>
        <w:t xml:space="preserve">, </w:t>
      </w:r>
      <w:proofErr w:type="spellStart"/>
      <w:r>
        <w:rPr>
          <w:lang w:val="uk-UA"/>
        </w:rPr>
        <w:t>иначе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возвращает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какую</w:t>
      </w:r>
      <w:proofErr w:type="spellEnd"/>
      <w:r>
        <w:rPr>
          <w:lang w:val="uk-UA"/>
        </w:rPr>
        <w:t xml:space="preserve">-то </w:t>
      </w:r>
      <w:r>
        <w:rPr>
          <w:lang w:val="ru-RU"/>
        </w:rPr>
        <w:t>константную строку.</w:t>
      </w:r>
    </w:p>
    <w:p w:rsidR="00CF3733" w:rsidRDefault="00AD3C30" w:rsidP="00CF3733">
      <w:pPr>
        <w:pStyle w:val="a3"/>
        <w:numPr>
          <w:ilvl w:val="0"/>
          <w:numId w:val="5"/>
        </w:numPr>
        <w:rPr>
          <w:lang w:val="ru-RU"/>
        </w:rPr>
      </w:pPr>
      <w:r>
        <w:rPr>
          <w:rFonts w:ascii="Consolas" w:hAnsi="Consolas"/>
          <w:sz w:val="24"/>
          <w:highlight w:val="lightGray"/>
        </w:rPr>
        <w:lastRenderedPageBreak/>
        <w:t>Void</w:t>
      </w:r>
      <w:r w:rsidRPr="00AD3C30">
        <w:rPr>
          <w:rFonts w:ascii="Consolas" w:hAnsi="Consolas"/>
          <w:sz w:val="24"/>
          <w:highlight w:val="lightGray"/>
          <w:lang w:val="ru-RU"/>
        </w:rPr>
        <w:t xml:space="preserve"> </w:t>
      </w:r>
      <w:r w:rsidR="00CF3733" w:rsidRPr="00AD3C30">
        <w:rPr>
          <w:rFonts w:ascii="Consolas" w:hAnsi="Consolas"/>
          <w:sz w:val="24"/>
          <w:highlight w:val="lightGray"/>
        </w:rPr>
        <w:t>Log</w:t>
      </w:r>
      <w:r w:rsidR="00CF3733" w:rsidRPr="00AD3C30">
        <w:rPr>
          <w:rFonts w:ascii="Consolas" w:hAnsi="Consolas"/>
          <w:sz w:val="24"/>
          <w:highlight w:val="lightGray"/>
          <w:lang w:val="ru-RU"/>
        </w:rPr>
        <w:t>()</w:t>
      </w:r>
      <w:r w:rsidR="00CF3733" w:rsidRPr="00AD3C30">
        <w:rPr>
          <w:rFonts w:ascii="Consolas" w:hAnsi="Consolas"/>
          <w:sz w:val="24"/>
          <w:highlight w:val="lightGray"/>
          <w:lang w:val="ru-RU"/>
        </w:rPr>
        <w:br/>
      </w:r>
      <w:r w:rsidR="00CF3733">
        <w:rPr>
          <w:lang w:val="ru-RU"/>
        </w:rPr>
        <w:t xml:space="preserve">метод, </w:t>
      </w:r>
      <w:r w:rsidR="00CF3733">
        <w:rPr>
          <w:lang w:val="ru-RU"/>
        </w:rPr>
        <w:t xml:space="preserve">который принимает </w:t>
      </w:r>
      <w:r w:rsidR="00CF3733" w:rsidRPr="00AD3C30">
        <w:rPr>
          <w:rFonts w:ascii="Consolas" w:hAnsi="Consolas"/>
          <w:sz w:val="24"/>
          <w:highlight w:val="lightGray"/>
        </w:rPr>
        <w:t>Task</w:t>
      </w:r>
      <w:r w:rsidR="00CF3733" w:rsidRPr="00AD3C30">
        <w:rPr>
          <w:rFonts w:ascii="Consolas" w:hAnsi="Consolas"/>
          <w:sz w:val="24"/>
          <w:highlight w:val="lightGray"/>
        </w:rPr>
        <w:t>&lt;string&gt;</w:t>
      </w:r>
      <w:r w:rsidR="00CF3733" w:rsidRPr="00CF3733">
        <w:rPr>
          <w:lang w:val="ru-RU"/>
        </w:rPr>
        <w:t xml:space="preserve"> </w:t>
      </w:r>
      <w:r w:rsidR="00CF3733">
        <w:rPr>
          <w:lang w:val="ru-RU"/>
        </w:rPr>
        <w:t xml:space="preserve">и выводит в консоль </w:t>
      </w:r>
      <w:r>
        <w:rPr>
          <w:lang w:val="ru-RU"/>
        </w:rPr>
        <w:t>сообщение об ошибке</w:t>
      </w:r>
      <w:r w:rsidR="00CF3733">
        <w:rPr>
          <w:lang w:val="ru-RU"/>
        </w:rPr>
        <w:t xml:space="preserve">, если </w:t>
      </w:r>
      <w:r w:rsidR="00CF3733" w:rsidRPr="00AD3C30">
        <w:rPr>
          <w:rFonts w:ascii="Consolas" w:hAnsi="Consolas"/>
          <w:sz w:val="24"/>
          <w:highlight w:val="lightGray"/>
        </w:rPr>
        <w:t>string == null</w:t>
      </w:r>
      <w:r w:rsidR="00CF3733" w:rsidRPr="00CF3733">
        <w:rPr>
          <w:lang w:val="ru-RU"/>
        </w:rPr>
        <w:t>.</w:t>
      </w:r>
    </w:p>
    <w:p w:rsidR="00CF3733" w:rsidRDefault="00CF3733" w:rsidP="00CF3733">
      <w:pPr>
        <w:rPr>
          <w:lang w:val="uk-UA"/>
        </w:rPr>
      </w:pPr>
      <w:r>
        <w:rPr>
          <w:lang w:val="ru-RU"/>
        </w:rPr>
        <w:t xml:space="preserve">«Упакуйте» вызовы к этим методам </w:t>
      </w:r>
      <w:r w:rsidR="00AD3C30">
        <w:rPr>
          <w:lang w:val="ru-RU"/>
        </w:rPr>
        <w:t xml:space="preserve">последовательно </w:t>
      </w:r>
      <w:r>
        <w:rPr>
          <w:lang w:val="ru-RU"/>
        </w:rPr>
        <w:t xml:space="preserve">в </w:t>
      </w:r>
      <w:r w:rsidRPr="00AD3C30">
        <w:rPr>
          <w:rFonts w:ascii="Consolas" w:hAnsi="Consolas"/>
          <w:sz w:val="24"/>
          <w:highlight w:val="lightGray"/>
        </w:rPr>
        <w:t>Task</w:t>
      </w:r>
      <w:r>
        <w:rPr>
          <w:lang w:val="uk-UA"/>
        </w:rPr>
        <w:t xml:space="preserve"> и </w:t>
      </w:r>
      <w:proofErr w:type="spellStart"/>
      <w:r w:rsidRPr="00AD3C30">
        <w:rPr>
          <w:rFonts w:ascii="Consolas" w:hAnsi="Consolas"/>
          <w:sz w:val="24"/>
          <w:highlight w:val="lightGray"/>
        </w:rPr>
        <w:t>ContinueWith</w:t>
      </w:r>
      <w:proofErr w:type="spellEnd"/>
      <w:r>
        <w:rPr>
          <w:lang w:val="uk-UA"/>
        </w:rPr>
        <w:t>.</w:t>
      </w:r>
    </w:p>
    <w:p w:rsidR="00CF3733" w:rsidRPr="00AD3C30" w:rsidRDefault="00CF3733" w:rsidP="00CF3733">
      <w:pPr>
        <w:rPr>
          <w:b/>
        </w:rPr>
      </w:pPr>
      <w:r w:rsidRPr="00CF3733">
        <w:rPr>
          <w:b/>
          <w:lang w:val="ru-RU"/>
        </w:rPr>
        <w:t>Рекомендации</w:t>
      </w:r>
      <w:r w:rsidRPr="00AD3C30">
        <w:rPr>
          <w:b/>
        </w:rPr>
        <w:t>:</w:t>
      </w:r>
    </w:p>
    <w:p w:rsidR="00CF3733" w:rsidRPr="00AD3C30" w:rsidRDefault="00AD3C30" w:rsidP="00CF3733">
      <w:pPr>
        <w:rPr>
          <w:rFonts w:ascii="Consolas" w:hAnsi="Consolas"/>
          <w:sz w:val="24"/>
          <w:highlight w:val="lightGray"/>
        </w:rPr>
      </w:pPr>
      <w:r>
        <w:rPr>
          <w:lang w:val="ru-RU"/>
        </w:rPr>
        <w:t>Вместо</w:t>
      </w:r>
      <w:r w:rsidRPr="00AD3C30">
        <w:t xml:space="preserve"> </w:t>
      </w:r>
      <w:r w:rsidRPr="00AD3C30">
        <w:rPr>
          <w:rFonts w:ascii="Consolas" w:hAnsi="Consolas"/>
          <w:sz w:val="24"/>
          <w:highlight w:val="lightGray"/>
        </w:rPr>
        <w:t>Task some = new Task(</w:t>
      </w:r>
      <w:r w:rsidRPr="00AD3C30">
        <w:rPr>
          <w:rFonts w:ascii="Consolas" w:hAnsi="Consolas"/>
          <w:sz w:val="24"/>
          <w:highlight w:val="lightGray"/>
        </w:rPr>
        <w:t>_метод_</w:t>
      </w:r>
      <w:r w:rsidRPr="00AD3C30">
        <w:rPr>
          <w:rFonts w:ascii="Consolas" w:hAnsi="Consolas"/>
          <w:sz w:val="24"/>
          <w:highlight w:val="lightGray"/>
        </w:rPr>
        <w:t xml:space="preserve">); </w:t>
      </w:r>
      <w:proofErr w:type="spellStart"/>
      <w:proofErr w:type="gramStart"/>
      <w:r w:rsidRPr="00AD3C30">
        <w:rPr>
          <w:rFonts w:ascii="Consolas" w:hAnsi="Consolas"/>
          <w:sz w:val="24"/>
          <w:highlight w:val="lightGray"/>
        </w:rPr>
        <w:t>some.Start</w:t>
      </w:r>
      <w:proofErr w:type="spellEnd"/>
      <w:proofErr w:type="gramEnd"/>
      <w:r w:rsidRPr="00AD3C30">
        <w:rPr>
          <w:rFonts w:ascii="Consolas" w:hAnsi="Consolas"/>
          <w:sz w:val="24"/>
          <w:highlight w:val="lightGray"/>
        </w:rPr>
        <w:t>();</w:t>
      </w:r>
    </w:p>
    <w:p w:rsidR="00AD3C30" w:rsidRPr="00AD3C30" w:rsidRDefault="00AD3C30" w:rsidP="00CF3733">
      <w:pPr>
        <w:rPr>
          <w:rFonts w:ascii="Consolas" w:hAnsi="Consolas"/>
          <w:sz w:val="24"/>
          <w:highlight w:val="lightGray"/>
        </w:rPr>
      </w:pPr>
      <w:r>
        <w:rPr>
          <w:lang w:val="uk-UA"/>
        </w:rPr>
        <w:t xml:space="preserve">Можете </w:t>
      </w:r>
      <w:proofErr w:type="spellStart"/>
      <w:r>
        <w:rPr>
          <w:lang w:val="uk-UA"/>
        </w:rPr>
        <w:t>использовать</w:t>
      </w:r>
      <w:proofErr w:type="spellEnd"/>
      <w:r>
        <w:rPr>
          <w:lang w:val="uk-UA"/>
        </w:rPr>
        <w:t xml:space="preserve"> </w:t>
      </w:r>
      <w:r w:rsidRPr="00AD3C30">
        <w:rPr>
          <w:rFonts w:ascii="Consolas" w:hAnsi="Consolas"/>
          <w:sz w:val="24"/>
          <w:highlight w:val="lightGray"/>
        </w:rPr>
        <w:t>Task.Run(_метод_);</w:t>
      </w:r>
      <w:bookmarkStart w:id="0" w:name="_GoBack"/>
      <w:bookmarkEnd w:id="0"/>
    </w:p>
    <w:sectPr w:rsidR="00AD3C30" w:rsidRPr="00AD3C30" w:rsidSect="00CF3733">
      <w:pgSz w:w="12240" w:h="15840"/>
      <w:pgMar w:top="709" w:right="900" w:bottom="851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A27F8"/>
    <w:multiLevelType w:val="multilevel"/>
    <w:tmpl w:val="4434DC92"/>
    <w:lvl w:ilvl="0">
      <w:start w:val="1"/>
      <w:numFmt w:val="decimal"/>
      <w:lvlText w:val="%1."/>
      <w:lvlJc w:val="left"/>
      <w:pPr>
        <w:ind w:left="540" w:hanging="54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</w:abstractNum>
  <w:abstractNum w:abstractNumId="1" w15:restartNumberingAfterBreak="0">
    <w:nsid w:val="1D11421E"/>
    <w:multiLevelType w:val="hybridMultilevel"/>
    <w:tmpl w:val="6230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3073C"/>
    <w:multiLevelType w:val="hybridMultilevel"/>
    <w:tmpl w:val="7116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B3AC8"/>
    <w:multiLevelType w:val="hybridMultilevel"/>
    <w:tmpl w:val="B8CA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74EC0"/>
    <w:multiLevelType w:val="hybridMultilevel"/>
    <w:tmpl w:val="8D3A6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2B"/>
    <w:rsid w:val="00035FCB"/>
    <w:rsid w:val="000877CF"/>
    <w:rsid w:val="00120B8D"/>
    <w:rsid w:val="00126D2C"/>
    <w:rsid w:val="00255EC6"/>
    <w:rsid w:val="00281F5F"/>
    <w:rsid w:val="00314D5C"/>
    <w:rsid w:val="00325797"/>
    <w:rsid w:val="0035004A"/>
    <w:rsid w:val="003B7EDB"/>
    <w:rsid w:val="00494133"/>
    <w:rsid w:val="004A05CD"/>
    <w:rsid w:val="004F7815"/>
    <w:rsid w:val="00546C2B"/>
    <w:rsid w:val="005F25D7"/>
    <w:rsid w:val="006505A6"/>
    <w:rsid w:val="006908E0"/>
    <w:rsid w:val="00725D5F"/>
    <w:rsid w:val="007B5C57"/>
    <w:rsid w:val="007E784E"/>
    <w:rsid w:val="007F7150"/>
    <w:rsid w:val="00852EBD"/>
    <w:rsid w:val="00872264"/>
    <w:rsid w:val="008A5057"/>
    <w:rsid w:val="00993FD9"/>
    <w:rsid w:val="00A2292D"/>
    <w:rsid w:val="00A95380"/>
    <w:rsid w:val="00AA5ADB"/>
    <w:rsid w:val="00AD2029"/>
    <w:rsid w:val="00AD3C30"/>
    <w:rsid w:val="00C10AC3"/>
    <w:rsid w:val="00CF3733"/>
    <w:rsid w:val="00CF44F5"/>
    <w:rsid w:val="00D12C23"/>
    <w:rsid w:val="00D420CE"/>
    <w:rsid w:val="00D477BA"/>
    <w:rsid w:val="00D87731"/>
    <w:rsid w:val="00E45D49"/>
    <w:rsid w:val="00E47984"/>
    <w:rsid w:val="00ED02D5"/>
    <w:rsid w:val="00F17B6E"/>
    <w:rsid w:val="00F74B72"/>
    <w:rsid w:val="00F8088D"/>
    <w:rsid w:val="00F85332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E1CE"/>
  <w15:chartTrackingRefBased/>
  <w15:docId w15:val="{27AD41BE-A619-4E86-BD73-2A2CC5E1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733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46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6C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6C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46C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46C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546C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6D2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14D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Reslea</cp:lastModifiedBy>
  <cp:revision>2</cp:revision>
  <dcterms:created xsi:type="dcterms:W3CDTF">2021-12-02T20:31:00Z</dcterms:created>
  <dcterms:modified xsi:type="dcterms:W3CDTF">2021-12-02T20:31:00Z</dcterms:modified>
</cp:coreProperties>
</file>