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</w:rPr>
      </w:pPr>
      <w:r>
        <m:rPr/>
        <w:rPr>
          <w:rFonts w:hint="default" w:ascii="Times New Roman" w:hAnsi="Times New Roman" w:cs="Times New Roman" w:eastAsiaTheme="minorEastAsia"/>
          <w:lang w:val="ru-RU"/>
        </w:rPr>
        <w:t xml:space="preserve">Вычислить для </w:t>
      </w:r>
      <w:r>
        <m:rPr/>
        <w:rPr>
          <w:rFonts w:hint="default" w:ascii="Times New Roman" w:hAnsi="Times New Roman" w:cs="Times New Roman" w:eastAsiaTheme="minorEastAsia"/>
          <w:i/>
          <w:iCs/>
          <w:lang w:val="ru-RU"/>
        </w:rPr>
        <w:t>заданного вводом</w:t>
      </w:r>
      <w:r>
        <m:rPr/>
        <w:rPr>
          <w:rFonts w:hint="default" w:ascii="Times New Roman" w:hAnsi="Times New Roman" w:cs="Times New Roman" w:eastAsiaTheme="minorEastAsia"/>
          <w:i w:val="0"/>
          <w:iCs w:val="0"/>
          <w:lang w:val="ru-RU"/>
        </w:rPr>
        <w:t xml:space="preserve"> </w:t>
      </w:r>
      <w:r>
        <m:rPr/>
        <w:rPr>
          <w:rFonts w:hint="default" w:ascii="Times New Roman" w:hAnsi="Times New Roman" w:cs="Times New Roman" w:eastAsiaTheme="minorEastAsia"/>
          <w:i w:val="0"/>
          <w:iCs w:val="0"/>
          <w:lang w:val="en-US"/>
        </w:rPr>
        <w:t>x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</w:rPr>
      </w:pPr>
      <m:oMathPara>
        <m:oMath>
          <m:r>
            <m:rPr/>
            <w:rPr>
              <w:rFonts w:hint="default" w:ascii="Cambria Math" w:hAnsi="Cambria Math" w:cs="Times New Roman" w:eastAsiaTheme="minorEastAsia"/>
            </w:rPr>
            <m:t>S=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 w:eastAsiaTheme="minorEastAsia"/>
                </w:rPr>
                <m:t>k=20</m:t>
              </m:r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sub>
            <m:sup>
              <m:r>
                <m:rPr/>
                <w:rPr>
                  <w:rFonts w:hint="default" w:ascii="Cambria Math" w:hAnsi="Cambria Math" w:cs="Times New Roman" w:eastAsiaTheme="minorEastAsia"/>
                </w:rPr>
                <m:t>200</m:t>
              </m:r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sup>
            <m:e>
              <m:r>
                <m:rPr/>
                <w:rPr>
                  <w:rFonts w:hint="default" w:ascii="Cambria Math" w:hAnsi="Cambria Math" w:cs="Times New Roman" w:eastAsiaTheme="minorEastAsi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 w:eastAsiaTheme="minorEastAsia"/>
                </w:rPr>
                <m:t>+</m:t>
              </m:r>
              <m:nary>
                <m:naryPr>
                  <m:chr m:val="∏"/>
                  <m:limLoc m:val="undOvr"/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n=3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(n+x+k)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</m:nary>
              <m:r>
                <m:rPr/>
                <w:rPr>
                  <w:rFonts w:hint="default" w:ascii="Cambria Math" w:hAnsi="Cambria Math" w:cs="Times New Roman" w:eastAsiaTheme="minorEastAsia"/>
                </w:rPr>
                <m:t>)</m:t>
              </m:r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e>
          </m:nary>
        </m:oMath>
      </m:oMathPara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i/>
        </w:rPr>
      </w:pPr>
      <w:r>
        <m:rPr/>
        <w:rPr>
          <w:rFonts w:hint="default" w:ascii="Times New Roman" w:hAnsi="Times New Roman" w:cs="Times New Roman" w:eastAsiaTheme="minorEastAsia"/>
          <w:i w:val="0"/>
          <w:lang w:val="ru-RU"/>
        </w:rPr>
        <w:t xml:space="preserve">Вычислить сумму 20 слагаемых для </w:t>
      </w:r>
      <w:r>
        <w:rPr>
          <w:rFonts w:hint="default" w:ascii="Times New Roman" w:hAnsi="Times New Roman" w:cs="Times New Roman" w:eastAsiaTheme="minorEastAsia"/>
          <w:i/>
          <w:iCs/>
          <w:lang w:val="ru-RU"/>
        </w:rPr>
        <w:t xml:space="preserve">заданного вводом </w:t>
      </w:r>
      <w:r>
        <w:rPr>
          <w:rFonts w:hint="default" w:ascii="Times New Roman" w:hAnsi="Times New Roman" w:cs="Times New Roman" w:eastAsiaTheme="minorEastAsia"/>
          <w:i w:val="0"/>
          <w:iCs w:val="0"/>
          <w:lang w:val="en-US"/>
        </w:rPr>
        <w:t>x</w:t>
      </w:r>
      <w:r>
        <w:rPr>
          <w:rFonts w:hint="default" w:ascii="Times New Roman" w:hAnsi="Times New Roman" w:cs="Times New Roman" w:eastAsiaTheme="minorEastAsia"/>
          <w:i w:val="0"/>
          <w:iCs w:val="0"/>
          <w:lang w:val="ru-RU"/>
        </w:rPr>
        <w:t xml:space="preserve">: </w:t>
      </w:r>
      <m:oMath>
        <m:r>
          <m:rPr/>
          <w:rPr>
            <w:rFonts w:hint="default" w:ascii="Cambria Math" w:hAnsi="Cambria Math" w:cs="Times New Roman" w:eastAsiaTheme="minorEastAsia"/>
          </w:rPr>
          <m:t>S=</m:t>
        </m:r>
        <m:f>
          <m:fPr>
            <m:ctrlPr>
              <w:rPr>
                <w:rFonts w:hint="default" w:ascii="Cambria Math" w:hAnsi="Cambria Math" w:cs="Times New Roman" w:eastAsiaTheme="minorEastAsia"/>
                <w:i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</w:rPr>
              <m:t>x</m:t>
            </m:r>
            <m:ctrlPr>
              <w:rPr>
                <w:rFonts w:hint="default" w:ascii="Cambria Math" w:hAnsi="Cambria Math" w:cs="Times New Roman" w:eastAsiaTheme="minorEastAsia"/>
                <w:i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</w:rPr>
              <m:t>2!</m:t>
            </m:r>
            <m:ctrlPr>
              <w:rPr>
                <w:rFonts w:hint="default" w:ascii="Cambria Math" w:hAnsi="Cambria Math" w:cs="Times New Roman" w:eastAsiaTheme="minorEastAsia"/>
                <w:i/>
              </w:rPr>
            </m:ctrlPr>
          </m:den>
        </m:f>
        <m:r>
          <m:rPr/>
          <w:rPr>
            <w:rFonts w:hint="default" w:ascii="Cambria Math" w:hAnsi="Cambria Math" w:cs="Times New Roman" w:eastAsiaTheme="minorEastAsia"/>
          </w:rPr>
          <m:t>+</m:t>
        </m:r>
        <m:f>
          <m:fPr>
            <m:ctrlPr>
              <w:rPr>
                <w:rFonts w:hint="default" w:ascii="Cambria Math" w:hAnsi="Cambria Math" w:cs="Times New Roman" w:eastAsiaTheme="minorEastAsia"/>
                <w:i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</w:rPr>
              <m:t>x+</m:t>
            </m:r>
            <m:sSup>
              <m:sSupPr>
                <m:ctrlPr>
                  <w:rPr>
                    <w:rFonts w:hint="default" w:ascii="Cambria Math" w:hAnsi="Cambria Math" w:cs="Times New Roman" w:eastAsiaTheme="minorEastAsia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 w:eastAsiaTheme="minorEastAsia"/>
                  </w:rPr>
                  <m:t>x</m:t>
                </m:r>
                <m:ctrlPr>
                  <w:rPr>
                    <w:rFonts w:hint="default" w:ascii="Cambria Math" w:hAnsi="Cambria Math" w:cs="Times New Roman" w:eastAsiaTheme="minorEastAsia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 w:eastAsiaTheme="minorEastAsia"/>
                  </w:rPr>
                  <m:t>2</m:t>
                </m:r>
                <m:ctrlPr>
                  <w:rPr>
                    <w:rFonts w:hint="default" w:ascii="Cambria Math" w:hAnsi="Cambria Math" w:cs="Times New Roman" w:eastAsiaTheme="minorEastAsia"/>
                    <w:i/>
                  </w:rPr>
                </m:ctrlPr>
              </m:sup>
            </m:sSup>
            <m:ctrlPr>
              <w:rPr>
                <w:rFonts w:hint="default" w:ascii="Cambria Math" w:hAnsi="Cambria Math" w:cs="Times New Roman" w:eastAsiaTheme="minorEastAsia"/>
                <w:i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</w:rPr>
              <m:t>4!</m:t>
            </m:r>
            <m:ctrlPr>
              <w:rPr>
                <w:rFonts w:hint="default" w:ascii="Cambria Math" w:hAnsi="Cambria Math" w:cs="Times New Roman" w:eastAsiaTheme="minorEastAsia"/>
                <w:i/>
              </w:rPr>
            </m:ctrlPr>
          </m:den>
        </m:f>
        <m:r>
          <m:rPr/>
          <w:rPr>
            <w:rFonts w:hint="default" w:ascii="Cambria Math" w:hAnsi="Cambria Math" w:cs="Times New Roman" w:eastAsiaTheme="minorEastAsia"/>
          </w:rPr>
          <m:t>+⋯</m:t>
        </m:r>
      </m:oMath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i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i/>
        </w:rPr>
      </w:pPr>
      <w:r>
        <m:rPr/>
        <w:rPr>
          <w:rFonts w:hint="default" w:ascii="Times New Roman" w:hAnsi="Times New Roman" w:cs="Times New Roman" w:eastAsiaTheme="minorEastAsia"/>
          <w:i w:val="0"/>
          <w:iCs/>
          <w:lang w:val="ru-RU"/>
        </w:rPr>
        <w:t xml:space="preserve">Вычислить для заданных </w:t>
      </w:r>
      <w:r>
        <m:rPr/>
        <w:rPr>
          <w:rFonts w:hint="default" w:ascii="Times New Roman" w:hAnsi="Times New Roman" w:cs="Times New Roman" w:eastAsiaTheme="minorEastAsia"/>
          <w:i w:val="0"/>
          <w:iCs/>
          <w:lang w:val="en-US"/>
        </w:rPr>
        <w:t xml:space="preserve">a, b, c, t, z: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i/>
        </w:rPr>
        <w:sectPr>
          <w:type w:val="continuous"/>
          <w:pgSz w:w="11906" w:h="16838"/>
          <w:pgMar w:top="1134" w:right="850" w:bottom="1134" w:left="1701" w:header="708" w:footer="708" w:gutter="0"/>
          <w:cols w:equalWidth="0" w:num="2">
            <w:col w:w="4465" w:space="425"/>
            <w:col w:w="4465"/>
          </w:cols>
          <w:docGrid w:linePitch="360" w:charSpace="0"/>
        </w:sectPr>
      </w:pPr>
      <m:oMathPara>
        <m:oMath>
          <m:r>
            <m:rPr/>
            <w:rPr>
              <w:rFonts w:hint="default" w:ascii="Cambria Math" w:hAnsi="Cambria Math" w:cs="Times New Roman" w:eastAsiaTheme="minorEastAsia"/>
            </w:rPr>
            <m:t>Y=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</w:rPr>
                            <m:t>10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e>
                  </m:func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, при a&gt;b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</w:rPr>
                        <m:t>max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</w:rPr>
                            <m:t>t,z,c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e>
                  </m:func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, при a=b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t−cz, при a&lt;z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</m:eqArr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e>
          </m:d>
        </m:oMath>
      </m:oMathPara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i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i/>
          <w:lang w:val="en-US"/>
        </w:rPr>
      </w:pPr>
      <w:r>
        <m:rPr/>
        <w:rPr>
          <w:rFonts w:hint="default" w:ascii="Times New Roman" w:hAnsi="Cambria Math" w:cs="Times New Roman" w:eastAsiaTheme="minorEastAsia"/>
          <w:i w:val="0"/>
          <w:iCs/>
          <w:lang w:val="ru-RU"/>
        </w:rPr>
        <w:t xml:space="preserve">Вычислить для -5 </w:t>
      </w:r>
      <w:r>
        <m:rPr/>
        <w:rPr>
          <w:rFonts w:hint="default" w:ascii="Times New Roman" w:hAnsi="Cambria Math" w:cs="Times New Roman" w:eastAsiaTheme="minorEastAsia"/>
          <w:i w:val="0"/>
          <w:iCs/>
          <w:lang w:val="en-US"/>
        </w:rPr>
        <w:t xml:space="preserve">&lt;= x &lt;= 5,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Δ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x = 0.7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i/>
          <w:lang w:val="en-US"/>
        </w:rPr>
      </w:pPr>
      <m:oMathPara>
        <m:oMath>
          <w:bookmarkStart w:id="0" w:name="_GoBack"/>
          <w:bookmarkEnd w:id="0"/>
          <m:r>
            <m:rPr/>
            <w:rPr>
              <w:rFonts w:hint="default" w:ascii="Cambria Math" w:hAnsi="Cambria Math" w:cs="Times New Roman" w:eastAsiaTheme="minorEastAsia"/>
            </w:rPr>
            <m:t>V=</m:t>
          </m:r>
          <m:f>
            <m:fPr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</w:rPr>
                <m:t>max⁡</m:t>
              </m:r>
              <m:r>
                <m:rPr/>
                <w:rPr>
                  <w:rFonts w:hint="default" w:ascii="Cambria Math" w:hAnsi="Cambria Math" w:cs="Times New Roman" w:eastAsiaTheme="minorEastAsia"/>
                </w:rPr>
                <m:t>(a,x,c)</m:t>
              </m:r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num>
            <m:den>
              <m:r>
                <m:rPr/>
                <w:rPr>
                  <w:rFonts w:hint="default" w:ascii="Cambria Math" w:hAnsi="Cambria Math" w:cs="Times New Roman" w:eastAsiaTheme="minorEastAsia"/>
                </w:rPr>
                <m:t>3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 w:eastAsiaTheme="minorEastAsia"/>
                </w:rPr>
                <m:t>+z</m:t>
              </m:r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den>
          </m:f>
          <m:r>
            <m:rPr/>
            <w:rPr>
              <w:rFonts w:hint="default" w:ascii="Cambria Math" w:hAnsi="Cambria Math" w:cs="Times New Roman" w:eastAsiaTheme="minorEastAsia"/>
            </w:rPr>
            <m:t>,где z=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0.24</m:t>
                  </m:r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e>
                  </m:func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 xml:space="preserve">,при 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lang w:val="ru-RU"/>
                    </w:rPr>
                    <m:t xml:space="preserve"> 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0&lt;x&lt;</m:t>
                  </m:r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π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 xml:space="preserve">,при </m:t>
                  </m:r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π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 w:eastAsiaTheme="minorEastAsia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&lt;x&lt;1.5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</w:rPr>
                        <m:t>log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</w:rPr>
                            <m:t>2x+5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</w:rPr>
                      </m:ctrlPr>
                    </m:e>
                  </m:func>
                  <m:r>
                    <m:rPr/>
                    <w:rPr>
                      <w:rFonts w:hint="default" w:ascii="Cambria Math" w:hAnsi="Cambria Math" w:cs="Times New Roman" w:eastAsiaTheme="minorEastAsia"/>
                    </w:rPr>
                    <m:t>,в остальных случаях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</w:rPr>
                  </m:ctrlPr>
                </m:e>
              </m:eqArr>
              <m:ctrlPr>
                <w:rPr>
                  <w:rFonts w:hint="default" w:ascii="Cambria Math" w:hAnsi="Cambria Math" w:cs="Times New Roman" w:eastAsiaTheme="minorEastAsia"/>
                  <w:i/>
                </w:rPr>
              </m:ctrlPr>
            </m:e>
          </m:d>
        </m:oMath>
      </m:oMathPara>
    </w:p>
    <w:p>
      <w:pPr>
        <w:numPr>
          <w:numId w:val="0"/>
        </w:numPr>
        <w:ind w:leftChars="0"/>
        <w:rPr>
          <w:rFonts w:hint="default" w:hAnsi="Cambria Math" w:cs="Times New Roman" w:eastAsiaTheme="minorEastAsia"/>
          <w:i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 w:cs="Times New Roman" w:eastAsiaTheme="minorEastAsia"/>
          <w:i/>
          <w:lang w:val="en-US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numPr>
          <w:numId w:val="0"/>
        </w:numPr>
        <w:ind w:leftChars="0"/>
        <w:jc w:val="left"/>
        <w:rPr>
          <w:rFonts w:hint="default" w:hAnsi="Cambria Math" w:cs="Times New Roman" w:eastAsiaTheme="minorEastAsia"/>
          <w:i/>
          <w:lang w:val="en-US"/>
        </w:rPr>
      </w:pPr>
    </w:p>
    <w:sectPr>
      <w:type w:val="continuous"/>
      <w:pgSz w:w="11906" w:h="16838"/>
      <w:pgMar w:top="1134" w:right="850" w:bottom="1134" w:left="1701" w:header="708" w:footer="708" w:gutter="0"/>
      <w:cols w:equalWidth="0" w:num="2">
        <w:col w:w="4465" w:space="425"/>
        <w:col w:w="4465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95CFF"/>
    <w:multiLevelType w:val="singleLevel"/>
    <w:tmpl w:val="37C95C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23"/>
    <w:rsid w:val="001E6A23"/>
    <w:rsid w:val="001F7A20"/>
    <w:rsid w:val="00991966"/>
    <w:rsid w:val="00C418FF"/>
    <w:rsid w:val="00EB0913"/>
    <w:rsid w:val="00FF64FF"/>
    <w:rsid w:val="57BC5B52"/>
    <w:rsid w:val="611D6F38"/>
    <w:rsid w:val="7122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251</Characters>
  <Lines>2</Lines>
  <Paragraphs>1</Paragraphs>
  <TotalTime>34</TotalTime>
  <ScaleCrop>false</ScaleCrop>
  <LinksUpToDate>false</LinksUpToDate>
  <CharactersWithSpaces>294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2023-09-12T09:55:00Z</dcterms:created>
  <dc:creator>АС-23-04</dc:creator>
  <cp:lastModifiedBy>Ярослав Ханевск�</cp:lastModifiedBy>
  <dcterms:modified xsi:type="dcterms:W3CDTF">2023-09-18T20:26:00Z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B16CCB02E8A4464481196D28CF9B2BDC</vt:lpwstr>
  </property>
</Properties>
</file>