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FEE58" w14:textId="77777777" w:rsidR="00AF6157" w:rsidRDefault="008E4BF5" w:rsidP="008E4BF5">
      <w:pPr>
        <w:pStyle w:val="berschrift1"/>
      </w:pPr>
      <w:proofErr w:type="spellStart"/>
      <w:r>
        <w:t>Requirements</w:t>
      </w:r>
      <w:proofErr w:type="spellEnd"/>
      <w:r>
        <w:t xml:space="preserve">  Kapitel </w:t>
      </w:r>
      <w:proofErr w:type="spellStart"/>
      <w:r>
        <w:t>Testing</w:t>
      </w:r>
      <w:proofErr w:type="spellEnd"/>
    </w:p>
    <w:p w14:paraId="58178880" w14:textId="77777777" w:rsidR="008E4BF5" w:rsidRDefault="008E4BF5" w:rsidP="008E4BF5"/>
    <w:p w14:paraId="19DC6ADF" w14:textId="77777777" w:rsidR="008E4BF5" w:rsidRPr="00814E19" w:rsidRDefault="008E4BF5" w:rsidP="008E4BF5">
      <w:pPr>
        <w:pStyle w:val="Listenabsatz"/>
        <w:numPr>
          <w:ilvl w:val="0"/>
          <w:numId w:val="1"/>
        </w:numPr>
        <w:rPr>
          <w:lang w:eastAsia="en-US"/>
        </w:rPr>
      </w:pPr>
      <w:r w:rsidRPr="00814E19">
        <w:rPr>
          <w:lang w:eastAsia="en-US"/>
        </w:rPr>
        <w:t>Stufe 1: Unit Tests</w:t>
      </w:r>
    </w:p>
    <w:p w14:paraId="37FCB4B8" w14:textId="77777777" w:rsidR="008E4BF5" w:rsidRPr="00814E19" w:rsidRDefault="008E4BF5" w:rsidP="008E4BF5">
      <w:pPr>
        <w:pStyle w:val="Listenabsatz"/>
        <w:rPr>
          <w:lang w:eastAsia="en-US"/>
        </w:rPr>
      </w:pPr>
      <w:r w:rsidRPr="00814E19">
        <w:rPr>
          <w:lang w:eastAsia="en-US"/>
        </w:rPr>
        <w:t>Mit Hilfe von Unit Tests soll die Funktionalität der Softwarekomponente sichergestellt werden. Für öffentliche Methoden mit Rückgabewert oder solche die eine öffentliche zugängliche Variable verändern</w:t>
      </w:r>
      <w:r>
        <w:rPr>
          <w:lang w:eastAsia="en-US"/>
        </w:rPr>
        <w:t>,</w:t>
      </w:r>
      <w:r w:rsidRPr="00814E19">
        <w:rPr>
          <w:lang w:eastAsia="en-US"/>
        </w:rPr>
        <w:t xml:space="preserve"> </w:t>
      </w:r>
      <w:r>
        <w:rPr>
          <w:lang w:eastAsia="en-US"/>
        </w:rPr>
        <w:t>wird</w:t>
      </w:r>
      <w:r w:rsidRPr="00814E19">
        <w:rPr>
          <w:lang w:eastAsia="en-US"/>
        </w:rPr>
        <w:t xml:space="preserve"> ein Unit Test geschrieben. Unit Tests werden </w:t>
      </w:r>
      <w:r>
        <w:rPr>
          <w:lang w:eastAsia="en-US"/>
        </w:rPr>
        <w:t>durch die</w:t>
      </w:r>
      <w:r w:rsidRPr="00814E19">
        <w:rPr>
          <w:lang w:eastAsia="en-US"/>
        </w:rPr>
        <w:t xml:space="preserve"> Entwickler geschrieben und während des Entwicklungsprozesses durchgeführt.</w:t>
      </w:r>
    </w:p>
    <w:p w14:paraId="74ADCA29" w14:textId="77777777" w:rsidR="008E4BF5" w:rsidRPr="00814E19" w:rsidRDefault="008E4BF5" w:rsidP="008E4BF5">
      <w:pPr>
        <w:pStyle w:val="Listenabsatz"/>
        <w:rPr>
          <w:lang w:eastAsia="en-US"/>
        </w:rPr>
      </w:pPr>
    </w:p>
    <w:p w14:paraId="4A31867F" w14:textId="77777777" w:rsidR="008E4BF5" w:rsidRPr="00814E19" w:rsidRDefault="008E4BF5" w:rsidP="008E4BF5">
      <w:pPr>
        <w:pStyle w:val="Listenabsatz"/>
        <w:numPr>
          <w:ilvl w:val="0"/>
          <w:numId w:val="1"/>
        </w:numPr>
        <w:rPr>
          <w:lang w:eastAsia="en-US"/>
        </w:rPr>
      </w:pPr>
      <w:r w:rsidRPr="00814E19">
        <w:rPr>
          <w:lang w:eastAsia="en-US"/>
        </w:rPr>
        <w:t>Stufe 2: Systemtests</w:t>
      </w:r>
    </w:p>
    <w:p w14:paraId="69019CDC" w14:textId="77777777" w:rsidR="008E4BF5" w:rsidRDefault="008E4BF5" w:rsidP="008E4BF5">
      <w:pPr>
        <w:pStyle w:val="Listenabsatz"/>
        <w:rPr>
          <w:lang w:eastAsia="en-US"/>
        </w:rPr>
      </w:pPr>
      <w:r w:rsidRPr="00814E19">
        <w:rPr>
          <w:lang w:eastAsia="en-US"/>
        </w:rPr>
        <w:t xml:space="preserve">Systemtests sollen das ganze System gegen die gesamten Anforderungen (funktionale und nicht funktionale Anforderungen) testen. Systemtests werden mit Testdaten, angelehnt an Originaldaten, durchgeführt. </w:t>
      </w:r>
      <w:r>
        <w:rPr>
          <w:lang w:eastAsia="en-US"/>
        </w:rPr>
        <w:t>Eine</w:t>
      </w:r>
      <w:r w:rsidRPr="00814E19">
        <w:rPr>
          <w:lang w:eastAsia="en-US"/>
        </w:rPr>
        <w:t xml:space="preserve"> </w:t>
      </w:r>
      <w:r>
        <w:rPr>
          <w:lang w:eastAsia="en-US"/>
        </w:rPr>
        <w:t>testende Person</w:t>
      </w:r>
      <w:r w:rsidRPr="00814E19">
        <w:rPr>
          <w:lang w:eastAsia="en-US"/>
        </w:rPr>
        <w:t xml:space="preserve"> hält in einem Protokoll fest welche Resultate die Systemtests geliefert haben.</w:t>
      </w:r>
    </w:p>
    <w:p w14:paraId="542F4F5B" w14:textId="4056A538" w:rsidR="003C5808" w:rsidRPr="00814E19" w:rsidRDefault="00AC5B6E" w:rsidP="00AC5B6E">
      <w:pPr>
        <w:pStyle w:val="berschrift2"/>
      </w:pPr>
      <w:r>
        <w:t>Komponenten Tests (Unit-Tests)</w:t>
      </w:r>
    </w:p>
    <w:p w14:paraId="36043E6F" w14:textId="77777777" w:rsidR="008E4BF5" w:rsidRDefault="008E4BF5" w:rsidP="008E4BF5"/>
    <w:tbl>
      <w:tblPr>
        <w:tblStyle w:val="Bedag"/>
        <w:tblW w:w="0" w:type="auto"/>
        <w:tblLook w:val="04A0" w:firstRow="1" w:lastRow="0" w:firstColumn="1" w:lastColumn="0" w:noHBand="0" w:noVBand="1"/>
      </w:tblPr>
      <w:tblGrid>
        <w:gridCol w:w="2333"/>
        <w:gridCol w:w="6949"/>
      </w:tblGrid>
      <w:tr w:rsidR="00697B7C" w:rsidRPr="00814E19" w14:paraId="6C14A26D" w14:textId="77777777" w:rsidTr="009955CC">
        <w:trPr>
          <w:cnfStyle w:val="100000000000" w:firstRow="1" w:lastRow="0" w:firstColumn="0" w:lastColumn="0" w:oddVBand="0" w:evenVBand="0" w:oddHBand="0" w:evenHBand="0" w:firstRowFirstColumn="0" w:firstRowLastColumn="0" w:lastRowFirstColumn="0" w:lastRowLastColumn="0"/>
        </w:trPr>
        <w:tc>
          <w:tcPr>
            <w:tcW w:w="2376" w:type="dxa"/>
          </w:tcPr>
          <w:p w14:paraId="5BDC0323" w14:textId="77777777" w:rsidR="00697B7C" w:rsidRPr="00814E19" w:rsidRDefault="00697B7C" w:rsidP="009955CC">
            <w:r w:rsidRPr="00814E19">
              <w:t>Was</w:t>
            </w:r>
          </w:p>
        </w:tc>
        <w:tc>
          <w:tcPr>
            <w:tcW w:w="7628" w:type="dxa"/>
          </w:tcPr>
          <w:p w14:paraId="22713540" w14:textId="77777777" w:rsidR="00697B7C" w:rsidRPr="00814E19" w:rsidRDefault="00697B7C" w:rsidP="009955CC">
            <w:r w:rsidRPr="00814E19">
              <w:t>Wie</w:t>
            </w:r>
          </w:p>
        </w:tc>
      </w:tr>
      <w:tr w:rsidR="00697B7C" w:rsidRPr="00814E19" w14:paraId="4961139E"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6EA8290E" w14:textId="77777777" w:rsidR="00697B7C" w:rsidRPr="00814E19" w:rsidRDefault="00697B7C" w:rsidP="009955CC">
            <w:r w:rsidRPr="00814E19">
              <w:t>Testziele</w:t>
            </w:r>
          </w:p>
        </w:tc>
        <w:tc>
          <w:tcPr>
            <w:tcW w:w="7628" w:type="dxa"/>
          </w:tcPr>
          <w:p w14:paraId="443BE8DC" w14:textId="77777777" w:rsidR="00697B7C" w:rsidRPr="00814E19" w:rsidRDefault="00697B7C" w:rsidP="009955CC">
            <w:r w:rsidRPr="00814E19">
              <w:t>Unit Tests überprüfen die erwartete Funktionalität einer Methode. Zu diesem Zweck wird ein erwarteter Wert mit dem tatsächlich aufgetretenen Wert verglichen. Alternativ wird das erwartete Verhalten der Methoden getestet.</w:t>
            </w:r>
          </w:p>
        </w:tc>
      </w:tr>
      <w:tr w:rsidR="00697B7C" w:rsidRPr="00814E19" w14:paraId="727A63C7"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2C3A6A1E" w14:textId="77777777" w:rsidR="00697B7C" w:rsidRPr="00814E19" w:rsidRDefault="00697B7C" w:rsidP="009955CC">
            <w:r w:rsidRPr="00814E19">
              <w:t>Verantwortlichkeit</w:t>
            </w:r>
          </w:p>
        </w:tc>
        <w:tc>
          <w:tcPr>
            <w:tcW w:w="7628" w:type="dxa"/>
          </w:tcPr>
          <w:p w14:paraId="5805D2F2" w14:textId="77777777" w:rsidR="00697B7C" w:rsidRPr="00814E19" w:rsidRDefault="00697B7C" w:rsidP="009955CC">
            <w:r w:rsidRPr="00814E19">
              <w:t>Entwickler</w:t>
            </w:r>
          </w:p>
        </w:tc>
      </w:tr>
      <w:tr w:rsidR="00697B7C" w:rsidRPr="00814E19" w14:paraId="14E94F7F"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5C52CFA3" w14:textId="77777777" w:rsidR="00697B7C" w:rsidRPr="00814E19" w:rsidRDefault="00697B7C" w:rsidP="009955CC">
            <w:r w:rsidRPr="00814E19">
              <w:t>Testmethode</w:t>
            </w:r>
          </w:p>
        </w:tc>
        <w:tc>
          <w:tcPr>
            <w:tcW w:w="7628" w:type="dxa"/>
          </w:tcPr>
          <w:p w14:paraId="6FF49447" w14:textId="77777777" w:rsidR="00697B7C" w:rsidRPr="00814E19" w:rsidRDefault="00697B7C" w:rsidP="009955CC">
            <w:r w:rsidRPr="00814E19">
              <w:t>White Box Test. Der Tester hat Kenntnisse über die Funktionsweise des Systems.</w:t>
            </w:r>
          </w:p>
        </w:tc>
      </w:tr>
      <w:tr w:rsidR="00697B7C" w:rsidRPr="00814E19" w14:paraId="0CAE0948"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559B7D99" w14:textId="77777777" w:rsidR="00697B7C" w:rsidRPr="00814E19" w:rsidRDefault="00697B7C" w:rsidP="009955CC">
            <w:r w:rsidRPr="00814E19">
              <w:t>Testabdeckung</w:t>
            </w:r>
          </w:p>
        </w:tc>
        <w:tc>
          <w:tcPr>
            <w:tcW w:w="7628" w:type="dxa"/>
          </w:tcPr>
          <w:p w14:paraId="492E34D7" w14:textId="77777777" w:rsidR="00697B7C" w:rsidRPr="00814E19" w:rsidRDefault="00697B7C" w:rsidP="009955CC">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697B7C" w:rsidRPr="00814E19" w14:paraId="5F16EDA4"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BA6B539" w14:textId="77777777" w:rsidR="00697B7C" w:rsidRPr="00814E19" w:rsidRDefault="00697B7C" w:rsidP="009955CC">
            <w:r w:rsidRPr="00814E19">
              <w:t>Testumgebung</w:t>
            </w:r>
          </w:p>
        </w:tc>
        <w:tc>
          <w:tcPr>
            <w:tcW w:w="7628" w:type="dxa"/>
          </w:tcPr>
          <w:p w14:paraId="158309AD" w14:textId="77777777" w:rsidR="00697B7C" w:rsidRPr="00814E19" w:rsidRDefault="00697B7C" w:rsidP="00697B7C">
            <w:r w:rsidRPr="00814E19">
              <w:t xml:space="preserve">Der lokale Rechner des </w:t>
            </w:r>
            <w:r>
              <w:t>Entwicklers</w:t>
            </w:r>
            <w:r w:rsidRPr="00814E19">
              <w:t xml:space="preserve"> dient als Testumgebung.</w:t>
            </w:r>
          </w:p>
        </w:tc>
      </w:tr>
      <w:tr w:rsidR="00697B7C" w:rsidRPr="00814E19" w14:paraId="6A4854BA"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0DA78479" w14:textId="77777777" w:rsidR="00697B7C" w:rsidRPr="00814E19" w:rsidRDefault="00697B7C" w:rsidP="009955CC">
            <w:r w:rsidRPr="00814E19">
              <w:t>Tools</w:t>
            </w:r>
          </w:p>
        </w:tc>
        <w:tc>
          <w:tcPr>
            <w:tcW w:w="7628" w:type="dxa"/>
          </w:tcPr>
          <w:p w14:paraId="6E91CBE7" w14:textId="77777777" w:rsidR="00697B7C" w:rsidRPr="00814E19" w:rsidRDefault="00697B7C" w:rsidP="009955CC">
            <w:r>
              <w:t>DIE (</w:t>
            </w:r>
            <w:proofErr w:type="spellStart"/>
            <w:r w:rsidRPr="00814E19">
              <w:t>IntelliJ</w:t>
            </w:r>
            <w:proofErr w:type="spellEnd"/>
            <w:r w:rsidRPr="00814E19">
              <w:t xml:space="preserve"> IDEA</w:t>
            </w:r>
            <w:r>
              <w:t xml:space="preserve"> / </w:t>
            </w:r>
            <w:proofErr w:type="spellStart"/>
            <w:r>
              <w:t>Eclipse</w:t>
            </w:r>
            <w:proofErr w:type="spellEnd"/>
            <w:r>
              <w:t>)</w:t>
            </w:r>
          </w:p>
        </w:tc>
      </w:tr>
      <w:tr w:rsidR="00697B7C" w:rsidRPr="00814E19" w14:paraId="23C7988A"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73E74E7D" w14:textId="77777777" w:rsidR="00697B7C" w:rsidRPr="00814E19" w:rsidRDefault="00697B7C" w:rsidP="009955CC">
            <w:r w:rsidRPr="00814E19">
              <w:t>Durchführung</w:t>
            </w:r>
          </w:p>
        </w:tc>
        <w:tc>
          <w:tcPr>
            <w:tcW w:w="7628" w:type="dxa"/>
          </w:tcPr>
          <w:p w14:paraId="0BBB1955" w14:textId="77777777" w:rsidR="00697B7C" w:rsidRPr="00814E19" w:rsidRDefault="00697B7C" w:rsidP="009955CC">
            <w:r w:rsidRPr="00814E19">
              <w:t>Für jede zu testende Komponente wird ein Test erstellt. Ist ein Test nicht erfolgreich, wird die Komponente überarbeitet, bis der Test erfolgreich ist.</w:t>
            </w:r>
          </w:p>
        </w:tc>
      </w:tr>
      <w:tr w:rsidR="00697B7C" w:rsidRPr="00814E19" w14:paraId="63932249"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3B33A4A0" w14:textId="77777777" w:rsidR="00697B7C" w:rsidRPr="00814E19" w:rsidRDefault="00697B7C" w:rsidP="009955CC">
            <w:r w:rsidRPr="00814E19">
              <w:t>Auswertung</w:t>
            </w:r>
          </w:p>
        </w:tc>
        <w:tc>
          <w:tcPr>
            <w:tcW w:w="7628" w:type="dxa"/>
          </w:tcPr>
          <w:p w14:paraId="473F5455" w14:textId="77777777" w:rsidR="00697B7C" w:rsidRPr="00814E19" w:rsidRDefault="00697B7C" w:rsidP="009955CC">
            <w:r w:rsidRPr="00814E19">
              <w:t>Die Unit Tests werden nicht speziell Protokoliert. Die Überprüfung erfolgt auf dem lokalen Rechner durch den Entwickler.</w:t>
            </w:r>
          </w:p>
        </w:tc>
      </w:tr>
    </w:tbl>
    <w:p w14:paraId="1E972975" w14:textId="77777777" w:rsidR="008E4BF5" w:rsidRDefault="008E4BF5" w:rsidP="008E4BF5"/>
    <w:p w14:paraId="570D3121" w14:textId="3D3C0CEF" w:rsidR="00DD7F66" w:rsidRDefault="00DD7F66" w:rsidP="00DD7F66">
      <w:pPr>
        <w:pStyle w:val="berschrift2"/>
      </w:pPr>
      <w:r>
        <w:t>Systemtests</w:t>
      </w:r>
    </w:p>
    <w:tbl>
      <w:tblPr>
        <w:tblStyle w:val="Bedag"/>
        <w:tblW w:w="0" w:type="auto"/>
        <w:tblLook w:val="04A0" w:firstRow="1" w:lastRow="0" w:firstColumn="1" w:lastColumn="0" w:noHBand="0" w:noVBand="1"/>
      </w:tblPr>
      <w:tblGrid>
        <w:gridCol w:w="2329"/>
        <w:gridCol w:w="6953"/>
      </w:tblGrid>
      <w:tr w:rsidR="00DD7F66" w:rsidRPr="00814E19" w14:paraId="7E8BF315" w14:textId="77777777" w:rsidTr="009955CC">
        <w:trPr>
          <w:cnfStyle w:val="100000000000" w:firstRow="1" w:lastRow="0" w:firstColumn="0" w:lastColumn="0" w:oddVBand="0" w:evenVBand="0" w:oddHBand="0" w:evenHBand="0" w:firstRowFirstColumn="0" w:firstRowLastColumn="0" w:lastRowFirstColumn="0" w:lastRowLastColumn="0"/>
        </w:trPr>
        <w:tc>
          <w:tcPr>
            <w:tcW w:w="2376" w:type="dxa"/>
          </w:tcPr>
          <w:p w14:paraId="43C904CA" w14:textId="77777777" w:rsidR="00DD7F66" w:rsidRPr="00814E19" w:rsidRDefault="00DD7F66" w:rsidP="009955CC">
            <w:r w:rsidRPr="00814E19">
              <w:t>Was</w:t>
            </w:r>
          </w:p>
        </w:tc>
        <w:tc>
          <w:tcPr>
            <w:tcW w:w="7628" w:type="dxa"/>
          </w:tcPr>
          <w:p w14:paraId="11C99CAA" w14:textId="77777777" w:rsidR="00DD7F66" w:rsidRPr="00814E19" w:rsidRDefault="00DD7F66" w:rsidP="009955CC">
            <w:r w:rsidRPr="00814E19">
              <w:t>Wie</w:t>
            </w:r>
          </w:p>
        </w:tc>
      </w:tr>
      <w:tr w:rsidR="00DD7F66" w:rsidRPr="00814E19" w14:paraId="5EEE4F98"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59F957DA" w14:textId="77777777" w:rsidR="00DD7F66" w:rsidRPr="00814E19" w:rsidRDefault="00DD7F66" w:rsidP="009955CC">
            <w:r w:rsidRPr="00814E19">
              <w:t>Testziele</w:t>
            </w:r>
          </w:p>
        </w:tc>
        <w:tc>
          <w:tcPr>
            <w:tcW w:w="7628" w:type="dxa"/>
          </w:tcPr>
          <w:p w14:paraId="4DAC1D56" w14:textId="77777777" w:rsidR="00DD7F66" w:rsidRPr="00814E19" w:rsidRDefault="00DD7F66" w:rsidP="009955CC">
            <w:r w:rsidRPr="00814E19">
              <w:t>Mit den Systemtests wird die Applikation als Ganzes getestet. Es wird überprüft ob die Applikation wie gewünscht funktioniert und den Anforderungen genügt.</w:t>
            </w:r>
          </w:p>
        </w:tc>
      </w:tr>
      <w:tr w:rsidR="00DD7F66" w:rsidRPr="00814E19" w14:paraId="39BFCBC3"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777074E0" w14:textId="77777777" w:rsidR="00DD7F66" w:rsidRPr="00814E19" w:rsidRDefault="00DD7F66" w:rsidP="009955CC">
            <w:r w:rsidRPr="00814E19">
              <w:t>Verantwortlichkeit</w:t>
            </w:r>
          </w:p>
        </w:tc>
        <w:tc>
          <w:tcPr>
            <w:tcW w:w="7628" w:type="dxa"/>
          </w:tcPr>
          <w:p w14:paraId="30409C7A" w14:textId="77777777" w:rsidR="00DD7F66" w:rsidRPr="00814E19" w:rsidRDefault="00DD7F66" w:rsidP="009955CC">
            <w:r w:rsidRPr="00814E19">
              <w:t>Testverantwortlicher</w:t>
            </w:r>
          </w:p>
        </w:tc>
      </w:tr>
      <w:tr w:rsidR="00DD7F66" w:rsidRPr="00814E19" w14:paraId="3E3D43EA"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DF8D0B5" w14:textId="77777777" w:rsidR="00DD7F66" w:rsidRPr="00814E19" w:rsidRDefault="00DD7F66" w:rsidP="009955CC">
            <w:r w:rsidRPr="00814E19">
              <w:t>Testmethode</w:t>
            </w:r>
          </w:p>
        </w:tc>
        <w:tc>
          <w:tcPr>
            <w:tcW w:w="7628" w:type="dxa"/>
          </w:tcPr>
          <w:p w14:paraId="1D6B7391" w14:textId="77777777" w:rsidR="00DD7F66" w:rsidRPr="00814E19" w:rsidRDefault="00DD7F66" w:rsidP="009955CC">
            <w:r w:rsidRPr="00814E19">
              <w:t>White Box Test. Der Tester hat Kenntnisse über die Funktionsweise des Systems.</w:t>
            </w:r>
          </w:p>
        </w:tc>
      </w:tr>
      <w:tr w:rsidR="00DD7F66" w:rsidRPr="00814E19" w14:paraId="0BC4754F"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4F63315D" w14:textId="77777777" w:rsidR="00DD7F66" w:rsidRPr="00814E19" w:rsidRDefault="00DD7F66" w:rsidP="009955CC">
            <w:r w:rsidRPr="00814E19">
              <w:t>Testabdeckung</w:t>
            </w:r>
          </w:p>
        </w:tc>
        <w:tc>
          <w:tcPr>
            <w:tcW w:w="7628" w:type="dxa"/>
          </w:tcPr>
          <w:p w14:paraId="2B698FF5" w14:textId="77777777" w:rsidR="00DD7F66" w:rsidRPr="00814E19" w:rsidRDefault="00DD7F66" w:rsidP="009955CC">
            <w:r w:rsidRPr="00814E19">
              <w:t>Die technischen Komponenten dieses Projektes werden getestet.</w:t>
            </w:r>
          </w:p>
        </w:tc>
      </w:tr>
      <w:tr w:rsidR="00DD7F66" w:rsidRPr="00814E19" w14:paraId="6337C77B"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0AD5203C" w14:textId="77777777" w:rsidR="00DD7F66" w:rsidRPr="00814E19" w:rsidRDefault="00DD7F66" w:rsidP="009955CC">
            <w:r w:rsidRPr="00814E19">
              <w:t>Testumgebung</w:t>
            </w:r>
          </w:p>
        </w:tc>
        <w:tc>
          <w:tcPr>
            <w:tcW w:w="7628" w:type="dxa"/>
          </w:tcPr>
          <w:p w14:paraId="2D424AAE" w14:textId="77777777" w:rsidR="00DD7F66" w:rsidRPr="00814E19" w:rsidRDefault="00DD7F66" w:rsidP="009955CC">
            <w:r w:rsidRPr="00814E19">
              <w:t xml:space="preserve">Der lokale Rechner des </w:t>
            </w:r>
            <w:r>
              <w:t>Testenden</w:t>
            </w:r>
            <w:r w:rsidRPr="00814E19">
              <w:t xml:space="preserve"> dient als Testumgebung.</w:t>
            </w:r>
          </w:p>
        </w:tc>
      </w:tr>
      <w:tr w:rsidR="00DD7F66" w:rsidRPr="00814E19" w14:paraId="56A1CA60"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6DECA474" w14:textId="77777777" w:rsidR="00DD7F66" w:rsidRPr="00814E19" w:rsidRDefault="00DD7F66" w:rsidP="009955CC">
            <w:r w:rsidRPr="00814E19">
              <w:t>Tools</w:t>
            </w:r>
          </w:p>
        </w:tc>
        <w:tc>
          <w:tcPr>
            <w:tcW w:w="7628" w:type="dxa"/>
          </w:tcPr>
          <w:p w14:paraId="2A6DF020" w14:textId="615E8156" w:rsidR="00DD7F66" w:rsidRPr="00814E19" w:rsidRDefault="0059446C" w:rsidP="002C289C">
            <w:r>
              <w:t>IDE</w:t>
            </w:r>
            <w:r w:rsidR="002C289C">
              <w:t xml:space="preserve"> (falls nötig)</w:t>
            </w:r>
            <w:r w:rsidR="00DD7F66">
              <w:t>, Mozilla Firefox (oder ein anderer Browser)</w:t>
            </w:r>
          </w:p>
        </w:tc>
      </w:tr>
      <w:tr w:rsidR="00DD7F66" w:rsidRPr="00814E19" w14:paraId="131200EB" w14:textId="77777777" w:rsidTr="009955CC">
        <w:trPr>
          <w:cnfStyle w:val="000000100000" w:firstRow="0" w:lastRow="0" w:firstColumn="0" w:lastColumn="0" w:oddVBand="0" w:evenVBand="0" w:oddHBand="1" w:evenHBand="0" w:firstRowFirstColumn="0" w:firstRowLastColumn="0" w:lastRowFirstColumn="0" w:lastRowLastColumn="0"/>
        </w:trPr>
        <w:tc>
          <w:tcPr>
            <w:tcW w:w="2376" w:type="dxa"/>
          </w:tcPr>
          <w:p w14:paraId="17DD9B0C" w14:textId="77777777" w:rsidR="00DD7F66" w:rsidRPr="00814E19" w:rsidRDefault="00DD7F66" w:rsidP="009955CC">
            <w:r w:rsidRPr="00814E19">
              <w:t>Durchführung</w:t>
            </w:r>
          </w:p>
        </w:tc>
        <w:tc>
          <w:tcPr>
            <w:tcW w:w="7628" w:type="dxa"/>
          </w:tcPr>
          <w:p w14:paraId="2B91CA7E" w14:textId="77777777" w:rsidR="00DD7F66" w:rsidRPr="00814E19" w:rsidRDefault="00DD7F66" w:rsidP="009955CC">
            <w:r w:rsidRPr="00814E19">
              <w:t xml:space="preserve">Sobald die erarbeiteten Änderungen implementiert sind, werden Systemtests durchgeführt. Die auszuführenden Testfälle werden zum </w:t>
            </w:r>
            <w:r w:rsidRPr="00814E19">
              <w:lastRenderedPageBreak/>
              <w:t>Voraus definiert.</w:t>
            </w:r>
          </w:p>
        </w:tc>
      </w:tr>
      <w:tr w:rsidR="00DD7F66" w:rsidRPr="00814E19" w14:paraId="31E57A02" w14:textId="77777777" w:rsidTr="009955CC">
        <w:trPr>
          <w:cnfStyle w:val="000000010000" w:firstRow="0" w:lastRow="0" w:firstColumn="0" w:lastColumn="0" w:oddVBand="0" w:evenVBand="0" w:oddHBand="0" w:evenHBand="1" w:firstRowFirstColumn="0" w:firstRowLastColumn="0" w:lastRowFirstColumn="0" w:lastRowLastColumn="0"/>
        </w:trPr>
        <w:tc>
          <w:tcPr>
            <w:tcW w:w="2376" w:type="dxa"/>
          </w:tcPr>
          <w:p w14:paraId="34B9F33D" w14:textId="77777777" w:rsidR="00DD7F66" w:rsidRPr="00814E19" w:rsidRDefault="00DD7F66" w:rsidP="009955CC">
            <w:r w:rsidRPr="00814E19">
              <w:lastRenderedPageBreak/>
              <w:t>Auswertung</w:t>
            </w:r>
          </w:p>
        </w:tc>
        <w:tc>
          <w:tcPr>
            <w:tcW w:w="7628" w:type="dxa"/>
          </w:tcPr>
          <w:p w14:paraId="5CB54A05" w14:textId="77777777" w:rsidR="00DD7F66" w:rsidRPr="00814E19" w:rsidRDefault="00DD7F66" w:rsidP="009955CC">
            <w:r w:rsidRPr="00814E19">
              <w:t>Für die Systemtests wird ein Testprotokoll erstellt. Dieses wird zusammen mit weiterführenden Informationen de</w:t>
            </w:r>
            <w:r>
              <w:t>r Testperson</w:t>
            </w:r>
            <w:r w:rsidRPr="00814E19">
              <w:t xml:space="preserve"> zur Verfügung gestellt.</w:t>
            </w:r>
          </w:p>
        </w:tc>
      </w:tr>
    </w:tbl>
    <w:p w14:paraId="3022AC63" w14:textId="77777777" w:rsidR="00DD7F66" w:rsidRDefault="00DD7F66" w:rsidP="00DD7F66"/>
    <w:p w14:paraId="565C1153" w14:textId="465F4DCF" w:rsidR="00FE59B6" w:rsidRDefault="00FE59B6" w:rsidP="00FE59B6">
      <w:pPr>
        <w:pStyle w:val="berschrift2"/>
      </w:pPr>
      <w:r>
        <w:t>Abnahmetest</w:t>
      </w:r>
    </w:p>
    <w:p w14:paraId="25119198" w14:textId="77777777" w:rsidR="00FE59B6" w:rsidRDefault="00FE59B6" w:rsidP="00FE59B6"/>
    <w:p w14:paraId="7E8B577C" w14:textId="4020D614" w:rsidR="00FE59B6" w:rsidRPr="00FE59B6" w:rsidRDefault="00FE59B6" w:rsidP="00FE59B6">
      <w:r>
        <w:t xml:space="preserve">Ein Abnahmetest ist für dieses Projekt nicht vorgesehen, da dieser den Umfang übersteigen würde. Es ist geplant, nach der Umsetzung der Applikation ein </w:t>
      </w:r>
      <w:proofErr w:type="spellStart"/>
      <w:r>
        <w:t>abschliessendes</w:t>
      </w:r>
      <w:proofErr w:type="spellEnd"/>
      <w:r>
        <w:t xml:space="preserve"> Feedback bei einer unabhängigen Fachkundigen Person (Interviewpartner) einzuholen und daraus Verbesserungsvorschläge und Weiterentwicklungsmöglichkeiten abzuleiten.</w:t>
      </w:r>
      <w:bookmarkStart w:id="0" w:name="_GoBack"/>
      <w:bookmarkEnd w:id="0"/>
    </w:p>
    <w:sectPr w:rsidR="00FE59B6" w:rsidRPr="00FE59B6" w:rsidSect="00D8158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9E2"/>
    <w:multiLevelType w:val="hybridMultilevel"/>
    <w:tmpl w:val="9E20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F5"/>
    <w:rsid w:val="002C289C"/>
    <w:rsid w:val="003C5808"/>
    <w:rsid w:val="0059446C"/>
    <w:rsid w:val="00697B7C"/>
    <w:rsid w:val="008E4BF5"/>
    <w:rsid w:val="00AC5B6E"/>
    <w:rsid w:val="00AF6157"/>
    <w:rsid w:val="00D81584"/>
    <w:rsid w:val="00DD7F66"/>
    <w:rsid w:val="00FE59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025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E4B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E4B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E4BF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E4BF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E4BF5"/>
    <w:pPr>
      <w:spacing w:before="60" w:after="60"/>
      <w:ind w:left="720"/>
      <w:contextualSpacing/>
      <w:jc w:val="both"/>
    </w:pPr>
    <w:rPr>
      <w:rFonts w:ascii="Arial" w:eastAsia="Times New Roman" w:hAnsi="Arial" w:cs="Times New Roman"/>
      <w:sz w:val="22"/>
      <w:szCs w:val="20"/>
      <w:lang w:val="de-CH" w:eastAsia="de-CH"/>
    </w:rPr>
  </w:style>
  <w:style w:type="table" w:customStyle="1" w:styleId="Bedag">
    <w:name w:val="Bedag"/>
    <w:basedOn w:val="Tabellenraster"/>
    <w:uiPriority w:val="99"/>
    <w:rsid w:val="00697B7C"/>
    <w:pPr>
      <w:jc w:val="center"/>
    </w:pPr>
    <w:rPr>
      <w:rFonts w:eastAsiaTheme="minorHAnsi"/>
      <w:sz w:val="22"/>
      <w:szCs w:val="22"/>
      <w:lang w:val="de-CH"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1F497D" w:themeFill="text2"/>
    </w:tcPr>
    <w:tblStylePr w:type="firstRow">
      <w:tblPr/>
      <w:tcPr>
        <w:shd w:val="clear" w:color="auto" w:fill="4F81BD"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Tabellenraster">
    <w:name w:val="Table Grid"/>
    <w:basedOn w:val="NormaleTabelle"/>
    <w:uiPriority w:val="59"/>
    <w:rsid w:val="00697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E4B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E4B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E4BF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E4BF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E4BF5"/>
    <w:pPr>
      <w:spacing w:before="60" w:after="60"/>
      <w:ind w:left="720"/>
      <w:contextualSpacing/>
      <w:jc w:val="both"/>
    </w:pPr>
    <w:rPr>
      <w:rFonts w:ascii="Arial" w:eastAsia="Times New Roman" w:hAnsi="Arial" w:cs="Times New Roman"/>
      <w:sz w:val="22"/>
      <w:szCs w:val="20"/>
      <w:lang w:val="de-CH" w:eastAsia="de-CH"/>
    </w:rPr>
  </w:style>
  <w:style w:type="table" w:customStyle="1" w:styleId="Bedag">
    <w:name w:val="Bedag"/>
    <w:basedOn w:val="Tabellenraster"/>
    <w:uiPriority w:val="99"/>
    <w:rsid w:val="00697B7C"/>
    <w:pPr>
      <w:jc w:val="center"/>
    </w:pPr>
    <w:rPr>
      <w:rFonts w:eastAsiaTheme="minorHAnsi"/>
      <w:sz w:val="22"/>
      <w:szCs w:val="22"/>
      <w:lang w:val="de-CH"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1F497D" w:themeFill="text2"/>
    </w:tcPr>
    <w:tblStylePr w:type="firstRow">
      <w:tblPr/>
      <w:tcPr>
        <w:shd w:val="clear" w:color="auto" w:fill="4F81BD"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Tabellenraster">
    <w:name w:val="Table Grid"/>
    <w:basedOn w:val="NormaleTabelle"/>
    <w:uiPriority w:val="59"/>
    <w:rsid w:val="00697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2571</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Müller</dc:creator>
  <cp:keywords/>
  <dc:description/>
  <cp:lastModifiedBy>Marco Müller</cp:lastModifiedBy>
  <cp:revision>7</cp:revision>
  <dcterms:created xsi:type="dcterms:W3CDTF">2019-04-05T06:30:00Z</dcterms:created>
  <dcterms:modified xsi:type="dcterms:W3CDTF">2019-04-05T08:33:00Z</dcterms:modified>
</cp:coreProperties>
</file>