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77B1" w14:textId="77777777" w:rsidR="00E1452D" w:rsidRPr="00EE73BD" w:rsidRDefault="00000000">
      <w:pPr>
        <w:pStyle w:val="Title"/>
        <w:jc w:val="center"/>
        <w:rPr>
          <w:rFonts w:ascii="Times New Roman" w:hAnsi="Times New Roman" w:cs="Times New Roman"/>
        </w:rPr>
      </w:pPr>
      <w:r w:rsidRPr="00EE73BD">
        <w:rPr>
          <w:rFonts w:ascii="Times New Roman" w:hAnsi="Times New Roman" w:cs="Times New Roman"/>
          <w:b/>
        </w:rPr>
        <w:t>SIMATS ENGINEERING</w:t>
      </w:r>
    </w:p>
    <w:p w14:paraId="12E0B0B9" w14:textId="77777777" w:rsidR="00E1452D" w:rsidRPr="00EE73BD" w:rsidRDefault="00000000">
      <w:pPr>
        <w:pStyle w:val="Title"/>
        <w:jc w:val="center"/>
        <w:rPr>
          <w:rFonts w:ascii="Times New Roman" w:hAnsi="Times New Roman" w:cs="Times New Roman"/>
        </w:rPr>
      </w:pPr>
      <w:r w:rsidRPr="00EE73BD">
        <w:rPr>
          <w:rFonts w:ascii="Times New Roman" w:hAnsi="Times New Roman" w:cs="Times New Roman"/>
          <w:b/>
        </w:rPr>
        <w:t>ASSESSMENT TOOL 1 – EXPANDED REPORT</w:t>
      </w:r>
    </w:p>
    <w:p w14:paraId="50E86081" w14:textId="6ABEDA6B" w:rsidR="00E1452D" w:rsidRPr="00EE73BD" w:rsidRDefault="00000000">
      <w:pPr>
        <w:jc w:val="center"/>
        <w:rPr>
          <w:rFonts w:ascii="Times New Roman" w:hAnsi="Times New Roman" w:cs="Times New Roman"/>
          <w:sz w:val="28"/>
          <w:szCs w:val="28"/>
        </w:rPr>
      </w:pPr>
      <w:r>
        <w:rPr>
          <w:b/>
        </w:rPr>
        <w:br/>
      </w:r>
      <w:r w:rsidRPr="00EE73BD">
        <w:rPr>
          <w:rFonts w:ascii="Times New Roman" w:hAnsi="Times New Roman" w:cs="Times New Roman"/>
          <w:b/>
          <w:sz w:val="28"/>
          <w:szCs w:val="28"/>
        </w:rPr>
        <w:t>COURSE NAME: COMPUTER NETWORKS</w:t>
      </w:r>
      <w:r w:rsidRPr="00EE73BD">
        <w:rPr>
          <w:rFonts w:ascii="Times New Roman" w:hAnsi="Times New Roman" w:cs="Times New Roman"/>
          <w:b/>
          <w:sz w:val="28"/>
          <w:szCs w:val="28"/>
        </w:rPr>
        <w:br/>
        <w:t>COURSE CODE: CSA0713</w:t>
      </w:r>
      <w:r w:rsidRPr="00EE73BD">
        <w:rPr>
          <w:rFonts w:ascii="Times New Roman" w:hAnsi="Times New Roman" w:cs="Times New Roman"/>
          <w:b/>
          <w:sz w:val="28"/>
          <w:szCs w:val="28"/>
        </w:rPr>
        <w:br/>
      </w:r>
      <w:r w:rsidRPr="00EE73BD">
        <w:rPr>
          <w:rFonts w:ascii="Times New Roman" w:hAnsi="Times New Roman" w:cs="Times New Roman"/>
          <w:b/>
          <w:sz w:val="28"/>
          <w:szCs w:val="28"/>
        </w:rPr>
        <w:br/>
      </w:r>
      <w:r w:rsidRPr="00EE73BD">
        <w:rPr>
          <w:rFonts w:ascii="Times New Roman" w:hAnsi="Times New Roman" w:cs="Times New Roman"/>
          <w:sz w:val="28"/>
          <w:szCs w:val="28"/>
        </w:rPr>
        <w:t>COURSE OUTCOME COVERED: CO5</w:t>
      </w:r>
      <w:r w:rsidRPr="00EE73BD">
        <w:rPr>
          <w:rFonts w:ascii="Times New Roman" w:hAnsi="Times New Roman" w:cs="Times New Roman"/>
          <w:sz w:val="28"/>
          <w:szCs w:val="28"/>
        </w:rPr>
        <w:br/>
      </w:r>
      <w:r w:rsidRPr="00EE73BD">
        <w:rPr>
          <w:rFonts w:ascii="Times New Roman" w:hAnsi="Times New Roman" w:cs="Times New Roman"/>
          <w:sz w:val="28"/>
          <w:szCs w:val="28"/>
        </w:rPr>
        <w:br/>
        <w:t>Design network topologies using networking devices, transmission media, and cabling standards.</w:t>
      </w:r>
      <w:r w:rsidRPr="00EE73BD">
        <w:rPr>
          <w:rFonts w:ascii="Times New Roman" w:hAnsi="Times New Roman" w:cs="Times New Roman"/>
          <w:sz w:val="28"/>
          <w:szCs w:val="28"/>
        </w:rPr>
        <w:br/>
      </w:r>
      <w:r w:rsidRPr="00EE73BD">
        <w:rPr>
          <w:rFonts w:ascii="Times New Roman" w:hAnsi="Times New Roman" w:cs="Times New Roman"/>
          <w:sz w:val="28"/>
          <w:szCs w:val="28"/>
        </w:rPr>
        <w:br/>
        <w:t>Prepared by</w:t>
      </w:r>
      <w:r w:rsidRPr="00EE73BD">
        <w:rPr>
          <w:rFonts w:ascii="Times New Roman" w:hAnsi="Times New Roman" w:cs="Times New Roman"/>
          <w:sz w:val="28"/>
          <w:szCs w:val="28"/>
        </w:rPr>
        <w:br/>
      </w:r>
      <w:r w:rsidR="00EE73BD">
        <w:rPr>
          <w:rFonts w:ascii="Times New Roman" w:hAnsi="Times New Roman" w:cs="Times New Roman"/>
          <w:sz w:val="28"/>
          <w:szCs w:val="28"/>
        </w:rPr>
        <w:t>Y Guru Charan</w:t>
      </w:r>
      <w:r w:rsidRPr="00EE73BD">
        <w:rPr>
          <w:rFonts w:ascii="Times New Roman" w:hAnsi="Times New Roman" w:cs="Times New Roman"/>
          <w:sz w:val="28"/>
          <w:szCs w:val="28"/>
        </w:rPr>
        <w:br/>
        <w:t xml:space="preserve">Reg No: </w:t>
      </w:r>
      <w:r w:rsidR="00EE73BD">
        <w:rPr>
          <w:rFonts w:ascii="Times New Roman" w:hAnsi="Times New Roman" w:cs="Times New Roman"/>
          <w:sz w:val="28"/>
          <w:szCs w:val="28"/>
        </w:rPr>
        <w:t>192565020</w:t>
      </w:r>
      <w:r w:rsidRPr="00EE73BD">
        <w:rPr>
          <w:rFonts w:ascii="Times New Roman" w:hAnsi="Times New Roman" w:cs="Times New Roman"/>
          <w:sz w:val="28"/>
          <w:szCs w:val="28"/>
        </w:rPr>
        <w:br/>
      </w:r>
    </w:p>
    <w:p w14:paraId="7DCB10A6" w14:textId="77777777" w:rsidR="00E1452D" w:rsidRDefault="00000000">
      <w:r>
        <w:br w:type="page"/>
      </w:r>
    </w:p>
    <w:p w14:paraId="724A9DB2" w14:textId="77777777" w:rsidR="00E1452D" w:rsidRPr="00EE73BD" w:rsidRDefault="00000000">
      <w:pPr>
        <w:pStyle w:val="Heading1"/>
        <w:rPr>
          <w:rFonts w:ascii="Times New Roman" w:hAnsi="Times New Roman" w:cs="Times New Roman"/>
          <w:sz w:val="36"/>
          <w:szCs w:val="36"/>
        </w:rPr>
      </w:pPr>
      <w:r w:rsidRPr="00EE73BD">
        <w:rPr>
          <w:rFonts w:ascii="Times New Roman" w:hAnsi="Times New Roman" w:cs="Times New Roman"/>
          <w:sz w:val="36"/>
          <w:szCs w:val="36"/>
        </w:rPr>
        <w:lastRenderedPageBreak/>
        <w:t>TABLE OF CONTENTS</w:t>
      </w:r>
    </w:p>
    <w:p w14:paraId="2E84559C" w14:textId="77777777" w:rsidR="00EE73BD" w:rsidRPr="00EE73BD" w:rsidRDefault="00EE73BD">
      <w:pPr>
        <w:rPr>
          <w:rFonts w:ascii="Times New Roman" w:hAnsi="Times New Roman" w:cs="Times New Roman"/>
          <w:sz w:val="36"/>
          <w:szCs w:val="36"/>
        </w:rPr>
      </w:pPr>
    </w:p>
    <w:p w14:paraId="3390BD5C" w14:textId="37BED1D3" w:rsidR="00E1452D" w:rsidRPr="00EE73BD" w:rsidRDefault="00000000">
      <w:pPr>
        <w:rPr>
          <w:rFonts w:ascii="Times New Roman" w:hAnsi="Times New Roman" w:cs="Times New Roman"/>
          <w:sz w:val="36"/>
          <w:szCs w:val="36"/>
        </w:rPr>
      </w:pPr>
      <w:r w:rsidRPr="00EE73BD">
        <w:rPr>
          <w:rFonts w:ascii="Times New Roman" w:hAnsi="Times New Roman" w:cs="Times New Roman"/>
          <w:sz w:val="36"/>
          <w:szCs w:val="36"/>
        </w:rPr>
        <w:t>1. Introduction</w:t>
      </w:r>
    </w:p>
    <w:p w14:paraId="52BD4A76" w14:textId="77777777" w:rsidR="00E1452D" w:rsidRPr="00EE73BD" w:rsidRDefault="00000000">
      <w:pPr>
        <w:rPr>
          <w:rFonts w:ascii="Times New Roman" w:hAnsi="Times New Roman" w:cs="Times New Roman"/>
          <w:sz w:val="36"/>
          <w:szCs w:val="36"/>
        </w:rPr>
      </w:pPr>
      <w:r w:rsidRPr="00EE73BD">
        <w:rPr>
          <w:rFonts w:ascii="Times New Roman" w:hAnsi="Times New Roman" w:cs="Times New Roman"/>
          <w:sz w:val="36"/>
          <w:szCs w:val="36"/>
        </w:rPr>
        <w:t>2. Learning Objectives</w:t>
      </w:r>
    </w:p>
    <w:p w14:paraId="42DE7B1E" w14:textId="77777777" w:rsidR="00E1452D" w:rsidRPr="00EE73BD" w:rsidRDefault="00000000">
      <w:pPr>
        <w:rPr>
          <w:rFonts w:ascii="Times New Roman" w:hAnsi="Times New Roman" w:cs="Times New Roman"/>
          <w:sz w:val="36"/>
          <w:szCs w:val="36"/>
        </w:rPr>
      </w:pPr>
      <w:r w:rsidRPr="00EE73BD">
        <w:rPr>
          <w:rFonts w:ascii="Times New Roman" w:hAnsi="Times New Roman" w:cs="Times New Roman"/>
          <w:sz w:val="36"/>
          <w:szCs w:val="36"/>
        </w:rPr>
        <w:t>3. Question 1 – Rural Branch Network Design</w:t>
      </w:r>
    </w:p>
    <w:p w14:paraId="6C25F71A" w14:textId="77777777" w:rsidR="00E1452D" w:rsidRPr="00EE73BD" w:rsidRDefault="00000000">
      <w:pPr>
        <w:rPr>
          <w:rFonts w:ascii="Times New Roman" w:hAnsi="Times New Roman" w:cs="Times New Roman"/>
          <w:sz w:val="36"/>
          <w:szCs w:val="36"/>
        </w:rPr>
      </w:pPr>
      <w:r w:rsidRPr="00EE73BD">
        <w:rPr>
          <w:rFonts w:ascii="Times New Roman" w:hAnsi="Times New Roman" w:cs="Times New Roman"/>
          <w:sz w:val="36"/>
          <w:szCs w:val="36"/>
        </w:rPr>
        <w:t>4. Question 2 – Campus-Wide Wireless Network Design</w:t>
      </w:r>
    </w:p>
    <w:p w14:paraId="07858C0C" w14:textId="77777777" w:rsidR="00E1452D" w:rsidRPr="00EE73BD" w:rsidRDefault="00000000">
      <w:pPr>
        <w:rPr>
          <w:rFonts w:ascii="Times New Roman" w:hAnsi="Times New Roman" w:cs="Times New Roman"/>
          <w:sz w:val="36"/>
          <w:szCs w:val="36"/>
        </w:rPr>
      </w:pPr>
      <w:r w:rsidRPr="00EE73BD">
        <w:rPr>
          <w:rFonts w:ascii="Times New Roman" w:hAnsi="Times New Roman" w:cs="Times New Roman"/>
          <w:sz w:val="36"/>
          <w:szCs w:val="36"/>
        </w:rPr>
        <w:t>5. Question 3 – Secure Financial Network Design</w:t>
      </w:r>
    </w:p>
    <w:p w14:paraId="295A558B" w14:textId="77777777" w:rsidR="00E1452D" w:rsidRPr="00EE73BD" w:rsidRDefault="00000000">
      <w:pPr>
        <w:rPr>
          <w:rFonts w:ascii="Times New Roman" w:hAnsi="Times New Roman" w:cs="Times New Roman"/>
          <w:sz w:val="36"/>
          <w:szCs w:val="36"/>
        </w:rPr>
      </w:pPr>
      <w:r w:rsidRPr="00EE73BD">
        <w:rPr>
          <w:rFonts w:ascii="Times New Roman" w:hAnsi="Times New Roman" w:cs="Times New Roman"/>
          <w:sz w:val="36"/>
          <w:szCs w:val="36"/>
        </w:rPr>
        <w:t>6. Comparative Analysis</w:t>
      </w:r>
    </w:p>
    <w:p w14:paraId="09907D48" w14:textId="77777777" w:rsidR="00E1452D" w:rsidRPr="00EE73BD" w:rsidRDefault="00000000">
      <w:pPr>
        <w:rPr>
          <w:rFonts w:ascii="Times New Roman" w:hAnsi="Times New Roman" w:cs="Times New Roman"/>
          <w:sz w:val="36"/>
          <w:szCs w:val="36"/>
        </w:rPr>
      </w:pPr>
      <w:r w:rsidRPr="00EE73BD">
        <w:rPr>
          <w:rFonts w:ascii="Times New Roman" w:hAnsi="Times New Roman" w:cs="Times New Roman"/>
          <w:sz w:val="36"/>
          <w:szCs w:val="36"/>
        </w:rPr>
        <w:t>7. Overall Conclusion</w:t>
      </w:r>
    </w:p>
    <w:p w14:paraId="0722E716" w14:textId="77777777" w:rsidR="00E1452D" w:rsidRPr="00EE73BD" w:rsidRDefault="00000000">
      <w:pPr>
        <w:rPr>
          <w:rFonts w:ascii="Times New Roman" w:hAnsi="Times New Roman" w:cs="Times New Roman"/>
          <w:sz w:val="36"/>
          <w:szCs w:val="36"/>
        </w:rPr>
      </w:pPr>
      <w:r w:rsidRPr="00EE73BD">
        <w:rPr>
          <w:rFonts w:ascii="Times New Roman" w:hAnsi="Times New Roman" w:cs="Times New Roman"/>
          <w:sz w:val="36"/>
          <w:szCs w:val="36"/>
        </w:rPr>
        <w:t>8. References</w:t>
      </w:r>
    </w:p>
    <w:p w14:paraId="6107E5BF" w14:textId="77777777" w:rsidR="00E1452D" w:rsidRDefault="00000000">
      <w:r>
        <w:br w:type="page"/>
      </w:r>
    </w:p>
    <w:p w14:paraId="0705B76B" w14:textId="77777777" w:rsidR="00E1452D" w:rsidRDefault="00000000">
      <w:pPr>
        <w:pStyle w:val="Heading1"/>
      </w:pPr>
      <w:r>
        <w:lastRenderedPageBreak/>
        <w:t>1</w:t>
      </w:r>
      <w:r w:rsidRPr="00EE73BD">
        <w:rPr>
          <w:rFonts w:ascii="Times New Roman" w:hAnsi="Times New Roman" w:cs="Times New Roman"/>
          <w:sz w:val="36"/>
          <w:szCs w:val="36"/>
        </w:rPr>
        <w:t>. INTRODUCTION</w:t>
      </w:r>
    </w:p>
    <w:p w14:paraId="015A2DFC"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Computer networks are essential for connecting users, devices, applications, servers, and cloud services. A good network design must provide reliable connectivity, acceptable performance, strong security, manageable cost, and the ability to grow in the future.</w:t>
      </w:r>
    </w:p>
    <w:p w14:paraId="7BA2D32B"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This report presents three constraint-based network design problems. Each problem uses a different environment and therefore requires a different combination of topology, networking devices, transmission media, authentication, segmentation, and security controls. The designs are expanded with architecture diagrams, technical explanations, tables, advantages, limitations, and implementation considerations.</w:t>
      </w:r>
    </w:p>
    <w:p w14:paraId="308C026C" w14:textId="77777777" w:rsidR="00E1452D" w:rsidRPr="00EE73BD" w:rsidRDefault="00000000">
      <w:pPr>
        <w:pStyle w:val="Heading1"/>
        <w:rPr>
          <w:rFonts w:ascii="Times New Roman" w:hAnsi="Times New Roman" w:cs="Times New Roman"/>
          <w:sz w:val="36"/>
          <w:szCs w:val="36"/>
        </w:rPr>
      </w:pPr>
      <w:r w:rsidRPr="00EE73BD">
        <w:rPr>
          <w:rFonts w:ascii="Times New Roman" w:hAnsi="Times New Roman" w:cs="Times New Roman"/>
          <w:sz w:val="36"/>
          <w:szCs w:val="36"/>
        </w:rPr>
        <w:t>2. LEARNING OBJECTIVES</w:t>
      </w:r>
    </w:p>
    <w:p w14:paraId="0645BA89"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Understand how network requirements influence the selection of topology and devices.</w:t>
      </w:r>
    </w:p>
    <w:p w14:paraId="3C11D051"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Design reliable Internet connectivity with primary and backup links.</w:t>
      </w:r>
    </w:p>
    <w:p w14:paraId="12719642"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Plan wireless coverage for a large number of simultaneous users.</w:t>
      </w:r>
    </w:p>
    <w:p w14:paraId="2A9E2BDC"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Use VLANs, firewalls, VPNs, ACLs, IDS/IPS, and authentication to improve security.</w:t>
      </w:r>
    </w:p>
    <w:p w14:paraId="11054E26"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Balance performance, reliability, security, cost, and future scalability.</w:t>
      </w:r>
    </w:p>
    <w:p w14:paraId="1393B643" w14:textId="77777777" w:rsidR="00E1452D" w:rsidRPr="00EE73BD" w:rsidRDefault="00000000">
      <w:pPr>
        <w:pStyle w:val="Heading1"/>
        <w:rPr>
          <w:rFonts w:ascii="Times New Roman" w:hAnsi="Times New Roman" w:cs="Times New Roman"/>
          <w:sz w:val="36"/>
          <w:szCs w:val="36"/>
        </w:rPr>
      </w:pPr>
      <w:r w:rsidRPr="00EE73BD">
        <w:rPr>
          <w:rFonts w:ascii="Times New Roman" w:hAnsi="Times New Roman" w:cs="Times New Roman"/>
          <w:sz w:val="36"/>
          <w:szCs w:val="36"/>
        </w:rPr>
        <w:t>3. QUESTION 1 – RURAL BRANCH OFFICE NETWORK DESIGN</w:t>
      </w:r>
    </w:p>
    <w:p w14:paraId="24C3F37F"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Problem Summary: A multinational company is opening a branch in a remote rural location where high-speed wired Internet is unavailable. The branch needs cloud applications, video conferencing, secure communication with headquarters, and uninterrupted business operations within a limited budget.</w:t>
      </w:r>
    </w:p>
    <w:p w14:paraId="0C6109BC" w14:textId="77777777" w:rsidR="00E1452D" w:rsidRPr="00EE73BD" w:rsidRDefault="00000000">
      <w:pPr>
        <w:pStyle w:val="Heading2"/>
        <w:rPr>
          <w:rFonts w:ascii="Times New Roman" w:hAnsi="Times New Roman" w:cs="Times New Roman"/>
          <w:sz w:val="36"/>
          <w:szCs w:val="36"/>
        </w:rPr>
      </w:pPr>
      <w:r w:rsidRPr="00EE73BD">
        <w:rPr>
          <w:rFonts w:ascii="Times New Roman" w:hAnsi="Times New Roman" w:cs="Times New Roman"/>
          <w:sz w:val="36"/>
          <w:szCs w:val="36"/>
        </w:rPr>
        <w:t>3.1 Recommended Solution</w:t>
      </w:r>
    </w:p>
    <w:p w14:paraId="01BF266D" w14:textId="77777777" w:rsidR="00E1452D" w:rsidRDefault="00000000">
      <w:pPr>
        <w:rPr>
          <w:rFonts w:ascii="Times New Roman" w:hAnsi="Times New Roman" w:cs="Times New Roman"/>
          <w:sz w:val="28"/>
          <w:szCs w:val="28"/>
        </w:rPr>
      </w:pPr>
      <w:r w:rsidRPr="00EE73BD">
        <w:rPr>
          <w:rFonts w:ascii="Times New Roman" w:hAnsi="Times New Roman" w:cs="Times New Roman"/>
          <w:sz w:val="28"/>
          <w:szCs w:val="28"/>
        </w:rPr>
        <w:t>A hybrid connectivity design is recommended. A 4G/5G wireless broadband connection is used as the primary Internet link, while satellite Internet acts as the backup link. A dual-WAN or SD-WAN capable router can automatically move traffic to the backup connection when the primary connection is unavailable.</w:t>
      </w:r>
    </w:p>
    <w:p w14:paraId="776891FB" w14:textId="77777777" w:rsidR="00EE73BD" w:rsidRPr="00EE73BD" w:rsidRDefault="00EE73BD">
      <w:pPr>
        <w:rPr>
          <w:rFonts w:ascii="Times New Roman" w:hAnsi="Times New Roman" w:cs="Times New Roman"/>
          <w:sz w:val="28"/>
          <w:szCs w:val="28"/>
        </w:rPr>
      </w:pPr>
    </w:p>
    <w:tbl>
      <w:tblPr>
        <w:tblW w:w="0" w:type="auto"/>
        <w:jc w:val="center"/>
        <w:tblLook w:val="04A0" w:firstRow="1" w:lastRow="0" w:firstColumn="1" w:lastColumn="0" w:noHBand="0" w:noVBand="1"/>
      </w:tblPr>
      <w:tblGrid>
        <w:gridCol w:w="9936"/>
      </w:tblGrid>
      <w:tr w:rsidR="00E1452D" w14:paraId="1AD5B3EF" w14:textId="77777777">
        <w:trPr>
          <w:jc w:val="center"/>
        </w:trPr>
        <w:tc>
          <w:tcPr>
            <w:tcW w:w="9936" w:type="dxa"/>
            <w:shd w:val="clear" w:color="auto" w:fill="EAF2F8"/>
            <w:vAlign w:val="center"/>
          </w:tcPr>
          <w:p w14:paraId="1D31CEC2" w14:textId="77777777" w:rsidR="00E1452D" w:rsidRDefault="00000000">
            <w:pPr>
              <w:jc w:val="center"/>
            </w:pPr>
            <w:r>
              <w:lastRenderedPageBreak/>
              <w:t>INTERNET / CLOUD SERVICES</w:t>
            </w:r>
          </w:p>
        </w:tc>
      </w:tr>
      <w:tr w:rsidR="00E1452D" w14:paraId="1631F8C4" w14:textId="77777777">
        <w:trPr>
          <w:jc w:val="center"/>
        </w:trPr>
        <w:tc>
          <w:tcPr>
            <w:tcW w:w="9936" w:type="dxa"/>
            <w:shd w:val="clear" w:color="auto" w:fill="EAF2F8"/>
            <w:vAlign w:val="center"/>
          </w:tcPr>
          <w:p w14:paraId="13649EEF" w14:textId="77777777" w:rsidR="00E1452D" w:rsidRDefault="00000000">
            <w:pPr>
              <w:jc w:val="center"/>
            </w:pPr>
            <w:r>
              <w:t>↓</w:t>
            </w:r>
          </w:p>
        </w:tc>
      </w:tr>
      <w:tr w:rsidR="00E1452D" w14:paraId="1089313B" w14:textId="77777777">
        <w:trPr>
          <w:jc w:val="center"/>
        </w:trPr>
        <w:tc>
          <w:tcPr>
            <w:tcW w:w="9936" w:type="dxa"/>
            <w:shd w:val="clear" w:color="auto" w:fill="EAF2F8"/>
            <w:vAlign w:val="center"/>
          </w:tcPr>
          <w:p w14:paraId="162124B0" w14:textId="77777777" w:rsidR="00E1452D" w:rsidRDefault="00000000">
            <w:pPr>
              <w:jc w:val="center"/>
            </w:pPr>
            <w:r>
              <w:t>4G/5G PRIMARY LINK  +  SATELLITE BACKUP</w:t>
            </w:r>
          </w:p>
        </w:tc>
      </w:tr>
      <w:tr w:rsidR="00E1452D" w14:paraId="7BBBF0C6" w14:textId="77777777">
        <w:trPr>
          <w:jc w:val="center"/>
        </w:trPr>
        <w:tc>
          <w:tcPr>
            <w:tcW w:w="9936" w:type="dxa"/>
            <w:shd w:val="clear" w:color="auto" w:fill="EAF2F8"/>
            <w:vAlign w:val="center"/>
          </w:tcPr>
          <w:p w14:paraId="7A326E3C" w14:textId="77777777" w:rsidR="00E1452D" w:rsidRDefault="00000000">
            <w:pPr>
              <w:jc w:val="center"/>
            </w:pPr>
            <w:r>
              <w:t>↓</w:t>
            </w:r>
          </w:p>
        </w:tc>
      </w:tr>
      <w:tr w:rsidR="00E1452D" w14:paraId="45B757A6" w14:textId="77777777">
        <w:trPr>
          <w:jc w:val="center"/>
        </w:trPr>
        <w:tc>
          <w:tcPr>
            <w:tcW w:w="9936" w:type="dxa"/>
            <w:shd w:val="clear" w:color="auto" w:fill="EAF2F8"/>
            <w:vAlign w:val="center"/>
          </w:tcPr>
          <w:p w14:paraId="7410DB3B" w14:textId="77777777" w:rsidR="00E1452D" w:rsidRDefault="00000000">
            <w:pPr>
              <w:jc w:val="center"/>
            </w:pPr>
            <w:r>
              <w:t>DUAL-WAN ROUTER</w:t>
            </w:r>
          </w:p>
        </w:tc>
      </w:tr>
      <w:tr w:rsidR="00E1452D" w14:paraId="15379F98" w14:textId="77777777">
        <w:trPr>
          <w:jc w:val="center"/>
        </w:trPr>
        <w:tc>
          <w:tcPr>
            <w:tcW w:w="9936" w:type="dxa"/>
            <w:shd w:val="clear" w:color="auto" w:fill="EAF2F8"/>
            <w:vAlign w:val="center"/>
          </w:tcPr>
          <w:p w14:paraId="25AA66D4" w14:textId="77777777" w:rsidR="00E1452D" w:rsidRDefault="00000000">
            <w:pPr>
              <w:jc w:val="center"/>
            </w:pPr>
            <w:r>
              <w:t>↓</w:t>
            </w:r>
          </w:p>
        </w:tc>
      </w:tr>
      <w:tr w:rsidR="00E1452D" w14:paraId="18DEBD2E" w14:textId="77777777">
        <w:trPr>
          <w:jc w:val="center"/>
        </w:trPr>
        <w:tc>
          <w:tcPr>
            <w:tcW w:w="9936" w:type="dxa"/>
            <w:shd w:val="clear" w:color="auto" w:fill="EAF2F8"/>
            <w:vAlign w:val="center"/>
          </w:tcPr>
          <w:p w14:paraId="11F25620" w14:textId="77777777" w:rsidR="00E1452D" w:rsidRDefault="00000000">
            <w:pPr>
              <w:jc w:val="center"/>
            </w:pPr>
            <w:r>
              <w:t>NEXT-GENERATION FIREWALL / VPN GATEWAY</w:t>
            </w:r>
          </w:p>
        </w:tc>
      </w:tr>
      <w:tr w:rsidR="00E1452D" w14:paraId="54FFA22D" w14:textId="77777777">
        <w:trPr>
          <w:jc w:val="center"/>
        </w:trPr>
        <w:tc>
          <w:tcPr>
            <w:tcW w:w="9936" w:type="dxa"/>
            <w:shd w:val="clear" w:color="auto" w:fill="EAF2F8"/>
            <w:vAlign w:val="center"/>
          </w:tcPr>
          <w:p w14:paraId="340C3FFD" w14:textId="77777777" w:rsidR="00E1452D" w:rsidRDefault="00000000">
            <w:pPr>
              <w:jc w:val="center"/>
            </w:pPr>
            <w:r>
              <w:t>↓</w:t>
            </w:r>
          </w:p>
        </w:tc>
      </w:tr>
      <w:tr w:rsidR="00E1452D" w14:paraId="3322FE4B" w14:textId="77777777">
        <w:trPr>
          <w:jc w:val="center"/>
        </w:trPr>
        <w:tc>
          <w:tcPr>
            <w:tcW w:w="9936" w:type="dxa"/>
            <w:shd w:val="clear" w:color="auto" w:fill="EAF2F8"/>
            <w:vAlign w:val="center"/>
          </w:tcPr>
          <w:p w14:paraId="6DFD8D4F" w14:textId="77777777" w:rsidR="00E1452D" w:rsidRDefault="00000000">
            <w:pPr>
              <w:jc w:val="center"/>
            </w:pPr>
            <w:r>
              <w:t>MANAGED GIGABIT SWITCH</w:t>
            </w:r>
          </w:p>
        </w:tc>
      </w:tr>
      <w:tr w:rsidR="00E1452D" w14:paraId="04CF5FF1" w14:textId="77777777">
        <w:trPr>
          <w:jc w:val="center"/>
        </w:trPr>
        <w:tc>
          <w:tcPr>
            <w:tcW w:w="9936" w:type="dxa"/>
            <w:shd w:val="clear" w:color="auto" w:fill="EAF2F8"/>
            <w:vAlign w:val="center"/>
          </w:tcPr>
          <w:p w14:paraId="608260FB" w14:textId="77777777" w:rsidR="00E1452D" w:rsidRDefault="00000000">
            <w:pPr>
              <w:jc w:val="center"/>
            </w:pPr>
            <w:r>
              <w:t>↙                 ↓                 ↘</w:t>
            </w:r>
          </w:p>
        </w:tc>
      </w:tr>
      <w:tr w:rsidR="00E1452D" w14:paraId="7E148792" w14:textId="77777777">
        <w:trPr>
          <w:jc w:val="center"/>
        </w:trPr>
        <w:tc>
          <w:tcPr>
            <w:tcW w:w="9936" w:type="dxa"/>
            <w:shd w:val="clear" w:color="auto" w:fill="EAF2F8"/>
            <w:vAlign w:val="center"/>
          </w:tcPr>
          <w:p w14:paraId="22A06377" w14:textId="77777777" w:rsidR="00E1452D" w:rsidRDefault="00000000">
            <w:pPr>
              <w:jc w:val="center"/>
            </w:pPr>
            <w:r>
              <w:t>WI-FI 6 APs       PCs/PRINTERS       LOCAL SERVERS / NAS</w:t>
            </w:r>
          </w:p>
        </w:tc>
      </w:tr>
    </w:tbl>
    <w:p w14:paraId="74A1E6D8" w14:textId="77777777" w:rsidR="00E1452D" w:rsidRDefault="00E1452D"/>
    <w:p w14:paraId="0221E196" w14:textId="77777777" w:rsidR="00E1452D" w:rsidRPr="00EE73BD" w:rsidRDefault="00000000">
      <w:pPr>
        <w:pStyle w:val="Heading2"/>
        <w:rPr>
          <w:rFonts w:ascii="Times New Roman" w:hAnsi="Times New Roman" w:cs="Times New Roman"/>
          <w:sz w:val="36"/>
          <w:szCs w:val="36"/>
        </w:rPr>
      </w:pPr>
      <w:r w:rsidRPr="00EE73BD">
        <w:rPr>
          <w:rFonts w:ascii="Times New Roman" w:hAnsi="Times New Roman" w:cs="Times New Roman"/>
          <w:sz w:val="36"/>
          <w:szCs w:val="36"/>
        </w:rPr>
        <w:t>3.2 Role of Each Network Device</w:t>
      </w:r>
    </w:p>
    <w:tbl>
      <w:tblPr>
        <w:tblStyle w:val="TableGrid"/>
        <w:tblW w:w="0" w:type="auto"/>
        <w:jc w:val="center"/>
        <w:tblLook w:val="04A0" w:firstRow="1" w:lastRow="0" w:firstColumn="1" w:lastColumn="0" w:noHBand="0" w:noVBand="1"/>
      </w:tblPr>
      <w:tblGrid>
        <w:gridCol w:w="3308"/>
        <w:gridCol w:w="3309"/>
        <w:gridCol w:w="3309"/>
      </w:tblGrid>
      <w:tr w:rsidR="00E1452D" w14:paraId="41820102" w14:textId="77777777">
        <w:trPr>
          <w:jc w:val="center"/>
        </w:trPr>
        <w:tc>
          <w:tcPr>
            <w:tcW w:w="3312" w:type="dxa"/>
            <w:shd w:val="clear" w:color="auto" w:fill="D9EAF7"/>
          </w:tcPr>
          <w:p w14:paraId="68D7E75F" w14:textId="77777777" w:rsidR="00E1452D" w:rsidRDefault="00000000">
            <w:r>
              <w:t>Device</w:t>
            </w:r>
          </w:p>
        </w:tc>
        <w:tc>
          <w:tcPr>
            <w:tcW w:w="3312" w:type="dxa"/>
            <w:shd w:val="clear" w:color="auto" w:fill="D9EAF7"/>
          </w:tcPr>
          <w:p w14:paraId="3DD403FA" w14:textId="77777777" w:rsidR="00E1452D" w:rsidRDefault="00000000">
            <w:r>
              <w:t>Main Role</w:t>
            </w:r>
          </w:p>
        </w:tc>
        <w:tc>
          <w:tcPr>
            <w:tcW w:w="3312" w:type="dxa"/>
            <w:shd w:val="clear" w:color="auto" w:fill="D9EAF7"/>
          </w:tcPr>
          <w:p w14:paraId="09A95DD9" w14:textId="77777777" w:rsidR="00E1452D" w:rsidRDefault="00000000">
            <w:r>
              <w:t>Reason for Selection</w:t>
            </w:r>
          </w:p>
        </w:tc>
      </w:tr>
      <w:tr w:rsidR="00E1452D" w14:paraId="08DACBB9" w14:textId="77777777">
        <w:trPr>
          <w:jc w:val="center"/>
        </w:trPr>
        <w:tc>
          <w:tcPr>
            <w:tcW w:w="3312" w:type="dxa"/>
          </w:tcPr>
          <w:p w14:paraId="336D85E4" w14:textId="77777777" w:rsidR="00E1452D" w:rsidRDefault="00000000">
            <w:r>
              <w:t>4G/5G Router</w:t>
            </w:r>
          </w:p>
        </w:tc>
        <w:tc>
          <w:tcPr>
            <w:tcW w:w="3312" w:type="dxa"/>
          </w:tcPr>
          <w:p w14:paraId="0BB63F58" w14:textId="77777777" w:rsidR="00E1452D" w:rsidRDefault="00000000">
            <w:r>
              <w:t>Primary Internet access</w:t>
            </w:r>
          </w:p>
        </w:tc>
        <w:tc>
          <w:tcPr>
            <w:tcW w:w="3312" w:type="dxa"/>
          </w:tcPr>
          <w:p w14:paraId="69A8B954" w14:textId="77777777" w:rsidR="00E1452D" w:rsidRDefault="00000000">
            <w:r>
              <w:t>Fast deployment where wired broadband is unavailable</w:t>
            </w:r>
          </w:p>
        </w:tc>
      </w:tr>
      <w:tr w:rsidR="00E1452D" w14:paraId="75EBA7EA" w14:textId="77777777">
        <w:trPr>
          <w:jc w:val="center"/>
        </w:trPr>
        <w:tc>
          <w:tcPr>
            <w:tcW w:w="3312" w:type="dxa"/>
          </w:tcPr>
          <w:p w14:paraId="4CC62384" w14:textId="77777777" w:rsidR="00E1452D" w:rsidRDefault="00000000">
            <w:r>
              <w:t>Satellite Link</w:t>
            </w:r>
          </w:p>
        </w:tc>
        <w:tc>
          <w:tcPr>
            <w:tcW w:w="3312" w:type="dxa"/>
          </w:tcPr>
          <w:p w14:paraId="684D5857" w14:textId="77777777" w:rsidR="00E1452D" w:rsidRDefault="00000000">
            <w:r>
              <w:t>Backup Internet</w:t>
            </w:r>
          </w:p>
        </w:tc>
        <w:tc>
          <w:tcPr>
            <w:tcW w:w="3312" w:type="dxa"/>
          </w:tcPr>
          <w:p w14:paraId="7A42F631" w14:textId="77777777" w:rsidR="00E1452D" w:rsidRDefault="00000000">
            <w:r>
              <w:t>Provides geographic independence and business continuity</w:t>
            </w:r>
          </w:p>
        </w:tc>
      </w:tr>
      <w:tr w:rsidR="00E1452D" w14:paraId="2815BD1C" w14:textId="77777777">
        <w:trPr>
          <w:jc w:val="center"/>
        </w:trPr>
        <w:tc>
          <w:tcPr>
            <w:tcW w:w="3312" w:type="dxa"/>
          </w:tcPr>
          <w:p w14:paraId="6C95AE6C" w14:textId="77777777" w:rsidR="00E1452D" w:rsidRDefault="00000000">
            <w:r>
              <w:t>Dual-WAN Router</w:t>
            </w:r>
          </w:p>
        </w:tc>
        <w:tc>
          <w:tcPr>
            <w:tcW w:w="3312" w:type="dxa"/>
          </w:tcPr>
          <w:p w14:paraId="45514D29" w14:textId="77777777" w:rsidR="00E1452D" w:rsidRDefault="00000000">
            <w:r>
              <w:t>Automatic failover and load policies</w:t>
            </w:r>
          </w:p>
        </w:tc>
        <w:tc>
          <w:tcPr>
            <w:tcW w:w="3312" w:type="dxa"/>
          </w:tcPr>
          <w:p w14:paraId="5B09F556" w14:textId="77777777" w:rsidR="00E1452D" w:rsidRDefault="00000000">
            <w:r>
              <w:t>Improves availability</w:t>
            </w:r>
          </w:p>
        </w:tc>
      </w:tr>
      <w:tr w:rsidR="00E1452D" w14:paraId="08840120" w14:textId="77777777">
        <w:trPr>
          <w:jc w:val="center"/>
        </w:trPr>
        <w:tc>
          <w:tcPr>
            <w:tcW w:w="3312" w:type="dxa"/>
          </w:tcPr>
          <w:p w14:paraId="65049EFB" w14:textId="77777777" w:rsidR="00E1452D" w:rsidRDefault="00000000">
            <w:r>
              <w:t>Firewall</w:t>
            </w:r>
          </w:p>
        </w:tc>
        <w:tc>
          <w:tcPr>
            <w:tcW w:w="3312" w:type="dxa"/>
          </w:tcPr>
          <w:p w14:paraId="7D53EBC8" w14:textId="77777777" w:rsidR="00E1452D" w:rsidRDefault="00000000">
            <w:r>
              <w:t>Traffic filtering and security policy enforcement</w:t>
            </w:r>
          </w:p>
        </w:tc>
        <w:tc>
          <w:tcPr>
            <w:tcW w:w="3312" w:type="dxa"/>
          </w:tcPr>
          <w:p w14:paraId="17894761" w14:textId="77777777" w:rsidR="00E1452D" w:rsidRDefault="00000000">
            <w:r>
              <w:t>Blocks unauthorized or suspicious traffic</w:t>
            </w:r>
          </w:p>
        </w:tc>
      </w:tr>
      <w:tr w:rsidR="00E1452D" w14:paraId="664F33A0" w14:textId="77777777">
        <w:trPr>
          <w:jc w:val="center"/>
        </w:trPr>
        <w:tc>
          <w:tcPr>
            <w:tcW w:w="3312" w:type="dxa"/>
          </w:tcPr>
          <w:p w14:paraId="4B2BD488" w14:textId="77777777" w:rsidR="00E1452D" w:rsidRDefault="00000000">
            <w:r>
              <w:t>Managed Switch</w:t>
            </w:r>
          </w:p>
        </w:tc>
        <w:tc>
          <w:tcPr>
            <w:tcW w:w="3312" w:type="dxa"/>
          </w:tcPr>
          <w:p w14:paraId="6B85502D" w14:textId="77777777" w:rsidR="00E1452D" w:rsidRDefault="00000000">
            <w:r>
              <w:t>Connects wired devices</w:t>
            </w:r>
          </w:p>
        </w:tc>
        <w:tc>
          <w:tcPr>
            <w:tcW w:w="3312" w:type="dxa"/>
          </w:tcPr>
          <w:p w14:paraId="7461C854" w14:textId="77777777" w:rsidR="00E1452D" w:rsidRDefault="00000000">
            <w:r>
              <w:t>Supports VLANs and monitoring</w:t>
            </w:r>
          </w:p>
        </w:tc>
      </w:tr>
      <w:tr w:rsidR="00E1452D" w14:paraId="2A925882" w14:textId="77777777">
        <w:trPr>
          <w:jc w:val="center"/>
        </w:trPr>
        <w:tc>
          <w:tcPr>
            <w:tcW w:w="3312" w:type="dxa"/>
          </w:tcPr>
          <w:p w14:paraId="077C7DBC" w14:textId="77777777" w:rsidR="00E1452D" w:rsidRDefault="00000000">
            <w:r>
              <w:t>Wi-Fi 6 AP</w:t>
            </w:r>
          </w:p>
        </w:tc>
        <w:tc>
          <w:tcPr>
            <w:tcW w:w="3312" w:type="dxa"/>
          </w:tcPr>
          <w:p w14:paraId="4DF04B65" w14:textId="77777777" w:rsidR="00E1452D" w:rsidRDefault="00000000">
            <w:r>
              <w:t>Wireless access</w:t>
            </w:r>
          </w:p>
        </w:tc>
        <w:tc>
          <w:tcPr>
            <w:tcW w:w="3312" w:type="dxa"/>
          </w:tcPr>
          <w:p w14:paraId="16894114" w14:textId="77777777" w:rsidR="00E1452D" w:rsidRDefault="00000000">
            <w:r>
              <w:t>Supports multiple modern devices efficiently</w:t>
            </w:r>
          </w:p>
        </w:tc>
      </w:tr>
      <w:tr w:rsidR="00E1452D" w14:paraId="6E1F48FC" w14:textId="77777777">
        <w:trPr>
          <w:jc w:val="center"/>
        </w:trPr>
        <w:tc>
          <w:tcPr>
            <w:tcW w:w="3312" w:type="dxa"/>
          </w:tcPr>
          <w:p w14:paraId="4B5A4E90" w14:textId="77777777" w:rsidR="00E1452D" w:rsidRDefault="00000000">
            <w:r>
              <w:t>VPN Gateway</w:t>
            </w:r>
          </w:p>
        </w:tc>
        <w:tc>
          <w:tcPr>
            <w:tcW w:w="3312" w:type="dxa"/>
          </w:tcPr>
          <w:p w14:paraId="6284D442" w14:textId="77777777" w:rsidR="00E1452D" w:rsidRDefault="00000000">
            <w:r>
              <w:t>Secure HQ connection</w:t>
            </w:r>
          </w:p>
        </w:tc>
        <w:tc>
          <w:tcPr>
            <w:tcW w:w="3312" w:type="dxa"/>
          </w:tcPr>
          <w:p w14:paraId="1CCFE20A" w14:textId="77777777" w:rsidR="00E1452D" w:rsidRDefault="00000000">
            <w:r>
              <w:t>Protects traffic over public networks</w:t>
            </w:r>
          </w:p>
        </w:tc>
      </w:tr>
    </w:tbl>
    <w:p w14:paraId="413FE3F5" w14:textId="77777777" w:rsidR="00E1452D" w:rsidRDefault="00E1452D"/>
    <w:p w14:paraId="4B1903F2" w14:textId="77777777" w:rsidR="00E1452D" w:rsidRDefault="00000000">
      <w:pPr>
        <w:pStyle w:val="Heading2"/>
      </w:pPr>
      <w:r>
        <w:t>3.3 Security Design</w:t>
      </w:r>
    </w:p>
    <w:p w14:paraId="19B941DE"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Site-to-site IPsec VPN can create an encrypted communication path between the branch and headquarters.</w:t>
      </w:r>
    </w:p>
    <w:p w14:paraId="7320AB26"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Firewall rules should allow only required services and restrict unnecessary inbound traffic.</w:t>
      </w:r>
    </w:p>
    <w:p w14:paraId="4752D846"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IDS/IPS can monitor suspicious activity and block known threats when configured for prevention.</w:t>
      </w:r>
    </w:p>
    <w:p w14:paraId="503FDEDA"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lastRenderedPageBreak/>
        <w:t>WPA3 should be used for supported wireless clients.</w:t>
      </w:r>
    </w:p>
    <w:p w14:paraId="3D5540D7"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VLANs can separate employee devices, guest devices, management systems, and critical resources.</w:t>
      </w:r>
    </w:p>
    <w:p w14:paraId="0AA54450"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MFA should protect sensitive administrative and cloud services.</w:t>
      </w:r>
    </w:p>
    <w:p w14:paraId="013A5A21"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Centralized logging helps administrators investigate failures and security events.</w:t>
      </w:r>
    </w:p>
    <w:p w14:paraId="36A045C8" w14:textId="77777777" w:rsidR="00E1452D" w:rsidRPr="00EE73BD" w:rsidRDefault="00000000">
      <w:pPr>
        <w:pStyle w:val="Heading2"/>
        <w:rPr>
          <w:rFonts w:ascii="Times New Roman" w:hAnsi="Times New Roman" w:cs="Times New Roman"/>
          <w:sz w:val="36"/>
          <w:szCs w:val="36"/>
        </w:rPr>
      </w:pPr>
      <w:r w:rsidRPr="00EE73BD">
        <w:rPr>
          <w:rFonts w:ascii="Times New Roman" w:hAnsi="Times New Roman" w:cs="Times New Roman"/>
          <w:sz w:val="36"/>
          <w:szCs w:val="36"/>
        </w:rPr>
        <w:t>3.4 Reliability and Failover Flow</w:t>
      </w:r>
    </w:p>
    <w:tbl>
      <w:tblPr>
        <w:tblW w:w="0" w:type="auto"/>
        <w:jc w:val="center"/>
        <w:tblLook w:val="04A0" w:firstRow="1" w:lastRow="0" w:firstColumn="1" w:lastColumn="0" w:noHBand="0" w:noVBand="1"/>
      </w:tblPr>
      <w:tblGrid>
        <w:gridCol w:w="9936"/>
      </w:tblGrid>
      <w:tr w:rsidR="00E1452D" w14:paraId="062B8194" w14:textId="77777777">
        <w:trPr>
          <w:jc w:val="center"/>
        </w:trPr>
        <w:tc>
          <w:tcPr>
            <w:tcW w:w="9936" w:type="dxa"/>
            <w:shd w:val="clear" w:color="auto" w:fill="EAF2F8"/>
            <w:vAlign w:val="center"/>
          </w:tcPr>
          <w:p w14:paraId="3DA1E06D" w14:textId="77777777" w:rsidR="00E1452D" w:rsidRDefault="00000000">
            <w:pPr>
              <w:jc w:val="center"/>
            </w:pPr>
            <w:r>
              <w:t>NORMAL CONDITION: 4G/5G ACTIVE</w:t>
            </w:r>
          </w:p>
        </w:tc>
      </w:tr>
      <w:tr w:rsidR="00E1452D" w14:paraId="5A9B560A" w14:textId="77777777">
        <w:trPr>
          <w:jc w:val="center"/>
        </w:trPr>
        <w:tc>
          <w:tcPr>
            <w:tcW w:w="9936" w:type="dxa"/>
            <w:shd w:val="clear" w:color="auto" w:fill="EAF2F8"/>
            <w:vAlign w:val="center"/>
          </w:tcPr>
          <w:p w14:paraId="4E16C549" w14:textId="77777777" w:rsidR="00E1452D" w:rsidRDefault="00000000">
            <w:pPr>
              <w:jc w:val="center"/>
            </w:pPr>
            <w:r>
              <w:t>↓</w:t>
            </w:r>
          </w:p>
        </w:tc>
      </w:tr>
      <w:tr w:rsidR="00E1452D" w14:paraId="0C5ED5E0" w14:textId="77777777">
        <w:trPr>
          <w:jc w:val="center"/>
        </w:trPr>
        <w:tc>
          <w:tcPr>
            <w:tcW w:w="9936" w:type="dxa"/>
            <w:shd w:val="clear" w:color="auto" w:fill="EAF2F8"/>
            <w:vAlign w:val="center"/>
          </w:tcPr>
          <w:p w14:paraId="14409347" w14:textId="77777777" w:rsidR="00E1452D" w:rsidRDefault="00000000">
            <w:pPr>
              <w:jc w:val="center"/>
            </w:pPr>
            <w:r>
              <w:t>PRIMARY LINK FAILURE DETECTED</w:t>
            </w:r>
          </w:p>
        </w:tc>
      </w:tr>
      <w:tr w:rsidR="00E1452D" w14:paraId="7DD02D9B" w14:textId="77777777">
        <w:trPr>
          <w:jc w:val="center"/>
        </w:trPr>
        <w:tc>
          <w:tcPr>
            <w:tcW w:w="9936" w:type="dxa"/>
            <w:shd w:val="clear" w:color="auto" w:fill="EAF2F8"/>
            <w:vAlign w:val="center"/>
          </w:tcPr>
          <w:p w14:paraId="2D3FA601" w14:textId="77777777" w:rsidR="00E1452D" w:rsidRDefault="00000000">
            <w:pPr>
              <w:jc w:val="center"/>
            </w:pPr>
            <w:r>
              <w:t>↓</w:t>
            </w:r>
          </w:p>
        </w:tc>
      </w:tr>
      <w:tr w:rsidR="00E1452D" w14:paraId="63446956" w14:textId="77777777">
        <w:trPr>
          <w:jc w:val="center"/>
        </w:trPr>
        <w:tc>
          <w:tcPr>
            <w:tcW w:w="9936" w:type="dxa"/>
            <w:shd w:val="clear" w:color="auto" w:fill="EAF2F8"/>
            <w:vAlign w:val="center"/>
          </w:tcPr>
          <w:p w14:paraId="36728AD2" w14:textId="77777777" w:rsidR="00E1452D" w:rsidRDefault="00000000">
            <w:pPr>
              <w:jc w:val="center"/>
            </w:pPr>
            <w:r>
              <w:t>DUAL-WAN ROUTER SWITCHES PATH</w:t>
            </w:r>
          </w:p>
        </w:tc>
      </w:tr>
      <w:tr w:rsidR="00E1452D" w14:paraId="12538788" w14:textId="77777777">
        <w:trPr>
          <w:jc w:val="center"/>
        </w:trPr>
        <w:tc>
          <w:tcPr>
            <w:tcW w:w="9936" w:type="dxa"/>
            <w:shd w:val="clear" w:color="auto" w:fill="EAF2F8"/>
            <w:vAlign w:val="center"/>
          </w:tcPr>
          <w:p w14:paraId="5289FA48" w14:textId="77777777" w:rsidR="00E1452D" w:rsidRDefault="00000000">
            <w:pPr>
              <w:jc w:val="center"/>
            </w:pPr>
            <w:r>
              <w:t>↓</w:t>
            </w:r>
          </w:p>
        </w:tc>
      </w:tr>
      <w:tr w:rsidR="00E1452D" w14:paraId="28173F81" w14:textId="77777777">
        <w:trPr>
          <w:jc w:val="center"/>
        </w:trPr>
        <w:tc>
          <w:tcPr>
            <w:tcW w:w="9936" w:type="dxa"/>
            <w:shd w:val="clear" w:color="auto" w:fill="EAF2F8"/>
            <w:vAlign w:val="center"/>
          </w:tcPr>
          <w:p w14:paraId="29832B0C" w14:textId="77777777" w:rsidR="00E1452D" w:rsidRDefault="00000000">
            <w:pPr>
              <w:jc w:val="center"/>
            </w:pPr>
            <w:r>
              <w:t>SATELLITE BACKUP ACTIVE</w:t>
            </w:r>
          </w:p>
        </w:tc>
      </w:tr>
      <w:tr w:rsidR="00E1452D" w14:paraId="6156193A" w14:textId="77777777">
        <w:trPr>
          <w:jc w:val="center"/>
        </w:trPr>
        <w:tc>
          <w:tcPr>
            <w:tcW w:w="9936" w:type="dxa"/>
            <w:shd w:val="clear" w:color="auto" w:fill="EAF2F8"/>
            <w:vAlign w:val="center"/>
          </w:tcPr>
          <w:p w14:paraId="1EEC1108" w14:textId="77777777" w:rsidR="00E1452D" w:rsidRDefault="00000000">
            <w:pPr>
              <w:jc w:val="center"/>
            </w:pPr>
            <w:r>
              <w:t>↓</w:t>
            </w:r>
          </w:p>
        </w:tc>
      </w:tr>
      <w:tr w:rsidR="00E1452D" w14:paraId="484B624A" w14:textId="77777777">
        <w:trPr>
          <w:jc w:val="center"/>
        </w:trPr>
        <w:tc>
          <w:tcPr>
            <w:tcW w:w="9936" w:type="dxa"/>
            <w:shd w:val="clear" w:color="auto" w:fill="EAF2F8"/>
            <w:vAlign w:val="center"/>
          </w:tcPr>
          <w:p w14:paraId="3F129E30" w14:textId="77777777" w:rsidR="00E1452D" w:rsidRDefault="00000000">
            <w:pPr>
              <w:jc w:val="center"/>
            </w:pPr>
            <w:r>
              <w:t>BUSINESS SERVICES CONTINUE</w:t>
            </w:r>
          </w:p>
        </w:tc>
      </w:tr>
      <w:tr w:rsidR="00E1452D" w14:paraId="0BA82E7E" w14:textId="77777777">
        <w:trPr>
          <w:jc w:val="center"/>
        </w:trPr>
        <w:tc>
          <w:tcPr>
            <w:tcW w:w="9936" w:type="dxa"/>
            <w:shd w:val="clear" w:color="auto" w:fill="EAF2F8"/>
            <w:vAlign w:val="center"/>
          </w:tcPr>
          <w:p w14:paraId="0F069C55" w14:textId="77777777" w:rsidR="00E1452D" w:rsidRDefault="00000000">
            <w:pPr>
              <w:jc w:val="center"/>
            </w:pPr>
            <w:r>
              <w:t>↓</w:t>
            </w:r>
          </w:p>
        </w:tc>
      </w:tr>
      <w:tr w:rsidR="00E1452D" w14:paraId="473718DD" w14:textId="77777777">
        <w:trPr>
          <w:jc w:val="center"/>
        </w:trPr>
        <w:tc>
          <w:tcPr>
            <w:tcW w:w="9936" w:type="dxa"/>
            <w:shd w:val="clear" w:color="auto" w:fill="EAF2F8"/>
            <w:vAlign w:val="center"/>
          </w:tcPr>
          <w:p w14:paraId="4E0C416F" w14:textId="77777777" w:rsidR="00E1452D" w:rsidRDefault="00000000">
            <w:pPr>
              <w:jc w:val="center"/>
            </w:pPr>
            <w:r>
              <w:t>PRIMARY LINK RECOVERS → OPTIONAL AUTOMATIC FAILBACK</w:t>
            </w:r>
          </w:p>
        </w:tc>
      </w:tr>
    </w:tbl>
    <w:p w14:paraId="27C1B273" w14:textId="77777777" w:rsidR="00E1452D" w:rsidRDefault="00E1452D"/>
    <w:p w14:paraId="6AE22648" w14:textId="77777777" w:rsidR="00E1452D" w:rsidRPr="00EE73BD" w:rsidRDefault="00E1452D">
      <w:pPr>
        <w:rPr>
          <w:rFonts w:ascii="Times New Roman" w:hAnsi="Times New Roman" w:cs="Times New Roman"/>
          <w:sz w:val="36"/>
          <w:szCs w:val="36"/>
        </w:rPr>
      </w:pPr>
    </w:p>
    <w:p w14:paraId="00E37F1D" w14:textId="77777777" w:rsidR="00E1452D" w:rsidRPr="00EE73BD" w:rsidRDefault="00000000">
      <w:pPr>
        <w:pStyle w:val="Heading2"/>
        <w:rPr>
          <w:rFonts w:ascii="Times New Roman" w:hAnsi="Times New Roman" w:cs="Times New Roman"/>
          <w:sz w:val="36"/>
          <w:szCs w:val="36"/>
        </w:rPr>
      </w:pPr>
      <w:r w:rsidRPr="00EE73BD">
        <w:rPr>
          <w:rFonts w:ascii="Times New Roman" w:hAnsi="Times New Roman" w:cs="Times New Roman"/>
          <w:sz w:val="36"/>
          <w:szCs w:val="36"/>
        </w:rPr>
        <w:t>3.6 Question 1 Conclusion</w:t>
      </w:r>
    </w:p>
    <w:p w14:paraId="32901ED4"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The hybrid primary-and-backup connectivity model provides a practical balance between availability and cost. Centralized security controls, VPN connectivity, VLAN segmentation, and automatic failover support secure and continuous operation in a location where wired broadband is not available.</w:t>
      </w:r>
    </w:p>
    <w:p w14:paraId="5DFB73B2" w14:textId="77777777" w:rsidR="00E1452D" w:rsidRDefault="00000000">
      <w:r>
        <w:br w:type="page"/>
      </w:r>
    </w:p>
    <w:p w14:paraId="1292605A" w14:textId="77777777" w:rsidR="00E1452D" w:rsidRPr="00EE73BD" w:rsidRDefault="00000000">
      <w:pPr>
        <w:pStyle w:val="Heading1"/>
        <w:rPr>
          <w:rFonts w:ascii="Times New Roman" w:hAnsi="Times New Roman" w:cs="Times New Roman"/>
        </w:rPr>
      </w:pPr>
      <w:r w:rsidRPr="00EE73BD">
        <w:rPr>
          <w:rFonts w:ascii="Times New Roman" w:hAnsi="Times New Roman" w:cs="Times New Roman"/>
        </w:rPr>
        <w:lastRenderedPageBreak/>
        <w:t>4. QUESTION 2 – CAMPUS-WIDE WIRELESS NETWORK DESIGN</w:t>
      </w:r>
    </w:p>
    <w:p w14:paraId="14870F0D"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Problem Summary: A university must provide wireless access for more than 3,000 students across classrooms, laboratories, libraries, and hostels. The design must support many simultaneous users while controlling interference, maintaining security, and working within a limited access-point budget.</w:t>
      </w:r>
    </w:p>
    <w:p w14:paraId="1C591B99" w14:textId="77777777" w:rsidR="00E1452D" w:rsidRDefault="00000000">
      <w:pPr>
        <w:pStyle w:val="Heading2"/>
      </w:pPr>
      <w:r>
        <w:t>4.1 Proposed Architecture</w:t>
      </w:r>
    </w:p>
    <w:tbl>
      <w:tblPr>
        <w:tblW w:w="0" w:type="auto"/>
        <w:jc w:val="center"/>
        <w:tblLook w:val="04A0" w:firstRow="1" w:lastRow="0" w:firstColumn="1" w:lastColumn="0" w:noHBand="0" w:noVBand="1"/>
      </w:tblPr>
      <w:tblGrid>
        <w:gridCol w:w="9936"/>
      </w:tblGrid>
      <w:tr w:rsidR="00E1452D" w14:paraId="743E396A" w14:textId="77777777">
        <w:trPr>
          <w:jc w:val="center"/>
        </w:trPr>
        <w:tc>
          <w:tcPr>
            <w:tcW w:w="9936" w:type="dxa"/>
            <w:shd w:val="clear" w:color="auto" w:fill="EAF2F8"/>
            <w:vAlign w:val="center"/>
          </w:tcPr>
          <w:p w14:paraId="21848710" w14:textId="77777777" w:rsidR="00E1452D" w:rsidRDefault="00000000">
            <w:pPr>
              <w:jc w:val="center"/>
            </w:pPr>
            <w:r>
              <w:t>INTERNET</w:t>
            </w:r>
          </w:p>
        </w:tc>
      </w:tr>
      <w:tr w:rsidR="00E1452D" w14:paraId="7A305224" w14:textId="77777777">
        <w:trPr>
          <w:jc w:val="center"/>
        </w:trPr>
        <w:tc>
          <w:tcPr>
            <w:tcW w:w="9936" w:type="dxa"/>
            <w:shd w:val="clear" w:color="auto" w:fill="EAF2F8"/>
            <w:vAlign w:val="center"/>
          </w:tcPr>
          <w:p w14:paraId="122D9816" w14:textId="77777777" w:rsidR="00E1452D" w:rsidRDefault="00000000">
            <w:pPr>
              <w:jc w:val="center"/>
            </w:pPr>
            <w:r>
              <w:t>↓</w:t>
            </w:r>
          </w:p>
        </w:tc>
      </w:tr>
      <w:tr w:rsidR="00E1452D" w14:paraId="7316F351" w14:textId="77777777">
        <w:trPr>
          <w:jc w:val="center"/>
        </w:trPr>
        <w:tc>
          <w:tcPr>
            <w:tcW w:w="9936" w:type="dxa"/>
            <w:shd w:val="clear" w:color="auto" w:fill="EAF2F8"/>
            <w:vAlign w:val="center"/>
          </w:tcPr>
          <w:p w14:paraId="2ACC1A3A" w14:textId="77777777" w:rsidR="00E1452D" w:rsidRDefault="00000000">
            <w:pPr>
              <w:jc w:val="center"/>
            </w:pPr>
            <w:r>
              <w:t>EDGE FIREWALL</w:t>
            </w:r>
          </w:p>
        </w:tc>
      </w:tr>
      <w:tr w:rsidR="00E1452D" w14:paraId="473B32F6" w14:textId="77777777">
        <w:trPr>
          <w:jc w:val="center"/>
        </w:trPr>
        <w:tc>
          <w:tcPr>
            <w:tcW w:w="9936" w:type="dxa"/>
            <w:shd w:val="clear" w:color="auto" w:fill="EAF2F8"/>
            <w:vAlign w:val="center"/>
          </w:tcPr>
          <w:p w14:paraId="528158DF" w14:textId="77777777" w:rsidR="00E1452D" w:rsidRDefault="00000000">
            <w:pPr>
              <w:jc w:val="center"/>
            </w:pPr>
            <w:r>
              <w:t>↓</w:t>
            </w:r>
          </w:p>
        </w:tc>
      </w:tr>
      <w:tr w:rsidR="00E1452D" w14:paraId="4B9BAC78" w14:textId="77777777">
        <w:trPr>
          <w:jc w:val="center"/>
        </w:trPr>
        <w:tc>
          <w:tcPr>
            <w:tcW w:w="9936" w:type="dxa"/>
            <w:shd w:val="clear" w:color="auto" w:fill="EAF2F8"/>
            <w:vAlign w:val="center"/>
          </w:tcPr>
          <w:p w14:paraId="451ED9F0" w14:textId="77777777" w:rsidR="00E1452D" w:rsidRDefault="00000000">
            <w:pPr>
              <w:jc w:val="center"/>
            </w:pPr>
            <w:r>
              <w:t>CORE SWITCH / WLAN CONTROLLER</w:t>
            </w:r>
          </w:p>
        </w:tc>
      </w:tr>
      <w:tr w:rsidR="00E1452D" w14:paraId="2A7DA5F8" w14:textId="77777777">
        <w:trPr>
          <w:jc w:val="center"/>
        </w:trPr>
        <w:tc>
          <w:tcPr>
            <w:tcW w:w="9936" w:type="dxa"/>
            <w:shd w:val="clear" w:color="auto" w:fill="EAF2F8"/>
            <w:vAlign w:val="center"/>
          </w:tcPr>
          <w:p w14:paraId="2E346118" w14:textId="77777777" w:rsidR="00E1452D" w:rsidRDefault="00000000">
            <w:pPr>
              <w:jc w:val="center"/>
            </w:pPr>
            <w:r>
              <w:t>↙          ↓           ↓           ↘</w:t>
            </w:r>
          </w:p>
        </w:tc>
      </w:tr>
      <w:tr w:rsidR="00E1452D" w14:paraId="209C0526" w14:textId="77777777">
        <w:trPr>
          <w:jc w:val="center"/>
        </w:trPr>
        <w:tc>
          <w:tcPr>
            <w:tcW w:w="9936" w:type="dxa"/>
            <w:shd w:val="clear" w:color="auto" w:fill="EAF2F8"/>
            <w:vAlign w:val="center"/>
          </w:tcPr>
          <w:p w14:paraId="3154E32D" w14:textId="77777777" w:rsidR="00E1452D" w:rsidRDefault="00000000">
            <w:pPr>
              <w:jc w:val="center"/>
            </w:pPr>
            <w:r>
              <w:t>CLASSROOM APs  LAB APs  LIBRARY APs  HOSTEL APs</w:t>
            </w:r>
          </w:p>
        </w:tc>
      </w:tr>
      <w:tr w:rsidR="00E1452D" w14:paraId="33877C37" w14:textId="77777777">
        <w:trPr>
          <w:jc w:val="center"/>
        </w:trPr>
        <w:tc>
          <w:tcPr>
            <w:tcW w:w="9936" w:type="dxa"/>
            <w:shd w:val="clear" w:color="auto" w:fill="EAF2F8"/>
            <w:vAlign w:val="center"/>
          </w:tcPr>
          <w:p w14:paraId="1C7E4771" w14:textId="77777777" w:rsidR="00E1452D" w:rsidRDefault="00000000">
            <w:pPr>
              <w:jc w:val="center"/>
            </w:pPr>
            <w:r>
              <w:t>↓</w:t>
            </w:r>
          </w:p>
        </w:tc>
      </w:tr>
      <w:tr w:rsidR="00E1452D" w14:paraId="0FA84971" w14:textId="77777777">
        <w:trPr>
          <w:jc w:val="center"/>
        </w:trPr>
        <w:tc>
          <w:tcPr>
            <w:tcW w:w="9936" w:type="dxa"/>
            <w:shd w:val="clear" w:color="auto" w:fill="EAF2F8"/>
            <w:vAlign w:val="center"/>
          </w:tcPr>
          <w:p w14:paraId="6FB50C5D" w14:textId="77777777" w:rsidR="00E1452D" w:rsidRDefault="00000000">
            <w:pPr>
              <w:jc w:val="center"/>
            </w:pPr>
            <w:r>
              <w:t>STUDENTS • STAFF • GUESTS • ADMINISTRATION</w:t>
            </w:r>
          </w:p>
        </w:tc>
      </w:tr>
    </w:tbl>
    <w:p w14:paraId="46163F0E" w14:textId="77777777" w:rsidR="00E1452D" w:rsidRDefault="00E1452D"/>
    <w:p w14:paraId="5E7DCF1B" w14:textId="77777777" w:rsidR="00E1452D" w:rsidRPr="00EE73BD" w:rsidRDefault="00000000">
      <w:pPr>
        <w:pStyle w:val="Heading2"/>
        <w:rPr>
          <w:rFonts w:ascii="Times New Roman" w:hAnsi="Times New Roman" w:cs="Times New Roman"/>
          <w:sz w:val="28"/>
          <w:szCs w:val="28"/>
        </w:rPr>
      </w:pPr>
      <w:r w:rsidRPr="00EE73BD">
        <w:rPr>
          <w:rFonts w:ascii="Times New Roman" w:hAnsi="Times New Roman" w:cs="Times New Roman"/>
          <w:sz w:val="28"/>
          <w:szCs w:val="28"/>
        </w:rPr>
        <w:t>4.2 Access Point Placement Strategy</w:t>
      </w:r>
    </w:p>
    <w:p w14:paraId="1B7F228A"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Access points should not simply be distributed equally across the campus. Placement should be based on user density, building layout, wall materials, expected applications, and interference conditions. A site survey is important before final installation.</w:t>
      </w:r>
    </w:p>
    <w:tbl>
      <w:tblPr>
        <w:tblStyle w:val="TableGrid"/>
        <w:tblW w:w="0" w:type="auto"/>
        <w:jc w:val="center"/>
        <w:tblLook w:val="04A0" w:firstRow="1" w:lastRow="0" w:firstColumn="1" w:lastColumn="0" w:noHBand="0" w:noVBand="1"/>
      </w:tblPr>
      <w:tblGrid>
        <w:gridCol w:w="4963"/>
        <w:gridCol w:w="4963"/>
      </w:tblGrid>
      <w:tr w:rsidR="00E1452D" w14:paraId="7715C1AE" w14:textId="77777777">
        <w:trPr>
          <w:jc w:val="center"/>
        </w:trPr>
        <w:tc>
          <w:tcPr>
            <w:tcW w:w="4968" w:type="dxa"/>
            <w:shd w:val="clear" w:color="auto" w:fill="D9EAF7"/>
          </w:tcPr>
          <w:p w14:paraId="775CD8E7" w14:textId="77777777" w:rsidR="00E1452D" w:rsidRDefault="00000000">
            <w:r>
              <w:t>Area</w:t>
            </w:r>
          </w:p>
        </w:tc>
        <w:tc>
          <w:tcPr>
            <w:tcW w:w="4968" w:type="dxa"/>
            <w:shd w:val="clear" w:color="auto" w:fill="D9EAF7"/>
          </w:tcPr>
          <w:p w14:paraId="3FFA0EC7" w14:textId="77777777" w:rsidR="00E1452D" w:rsidRDefault="00000000">
            <w:r>
              <w:t>Recommended Planning Approach</w:t>
            </w:r>
          </w:p>
        </w:tc>
      </w:tr>
      <w:tr w:rsidR="00E1452D" w14:paraId="2F80B50D" w14:textId="77777777">
        <w:trPr>
          <w:jc w:val="center"/>
        </w:trPr>
        <w:tc>
          <w:tcPr>
            <w:tcW w:w="4968" w:type="dxa"/>
          </w:tcPr>
          <w:p w14:paraId="18B424CD" w14:textId="77777777" w:rsidR="00E1452D" w:rsidRDefault="00000000">
            <w:r>
              <w:t>Lecture halls</w:t>
            </w:r>
          </w:p>
        </w:tc>
        <w:tc>
          <w:tcPr>
            <w:tcW w:w="4968" w:type="dxa"/>
          </w:tcPr>
          <w:p w14:paraId="51F49839" w14:textId="77777777" w:rsidR="00E1452D" w:rsidRDefault="00000000">
            <w:r>
              <w:t>Prioritize capacity because many devices connect simultaneously.</w:t>
            </w:r>
          </w:p>
        </w:tc>
      </w:tr>
      <w:tr w:rsidR="00E1452D" w14:paraId="0BDC1CA5" w14:textId="77777777">
        <w:trPr>
          <w:jc w:val="center"/>
        </w:trPr>
        <w:tc>
          <w:tcPr>
            <w:tcW w:w="4968" w:type="dxa"/>
          </w:tcPr>
          <w:p w14:paraId="77AE6E3D" w14:textId="77777777" w:rsidR="00E1452D" w:rsidRDefault="00000000">
            <w:r>
              <w:t>Classrooms</w:t>
            </w:r>
          </w:p>
        </w:tc>
        <w:tc>
          <w:tcPr>
            <w:tcW w:w="4968" w:type="dxa"/>
          </w:tcPr>
          <w:p w14:paraId="79C8150A" w14:textId="77777777" w:rsidR="00E1452D" w:rsidRDefault="00000000">
            <w:r>
              <w:t>Provide predictable coverage with controlled overlap.</w:t>
            </w:r>
          </w:p>
        </w:tc>
      </w:tr>
      <w:tr w:rsidR="00E1452D" w14:paraId="5917EE50" w14:textId="77777777">
        <w:trPr>
          <w:jc w:val="center"/>
        </w:trPr>
        <w:tc>
          <w:tcPr>
            <w:tcW w:w="4968" w:type="dxa"/>
          </w:tcPr>
          <w:p w14:paraId="16438ABC" w14:textId="77777777" w:rsidR="00E1452D" w:rsidRDefault="00000000">
            <w:r>
              <w:t>Laboratories</w:t>
            </w:r>
          </w:p>
        </w:tc>
        <w:tc>
          <w:tcPr>
            <w:tcW w:w="4968" w:type="dxa"/>
          </w:tcPr>
          <w:p w14:paraId="382E08E4" w14:textId="77777777" w:rsidR="00E1452D" w:rsidRDefault="00000000">
            <w:r>
              <w:t>Consider equipment interference and high application usage.</w:t>
            </w:r>
          </w:p>
        </w:tc>
      </w:tr>
      <w:tr w:rsidR="00E1452D" w14:paraId="220A5767" w14:textId="77777777">
        <w:trPr>
          <w:jc w:val="center"/>
        </w:trPr>
        <w:tc>
          <w:tcPr>
            <w:tcW w:w="4968" w:type="dxa"/>
          </w:tcPr>
          <w:p w14:paraId="061E6AF4" w14:textId="77777777" w:rsidR="00E1452D" w:rsidRDefault="00000000">
            <w:r>
              <w:t>Libraries</w:t>
            </w:r>
          </w:p>
        </w:tc>
        <w:tc>
          <w:tcPr>
            <w:tcW w:w="4968" w:type="dxa"/>
          </w:tcPr>
          <w:p w14:paraId="57F9B7BB" w14:textId="77777777" w:rsidR="00E1452D" w:rsidRDefault="00000000">
            <w:r>
              <w:t>Support dense, long-duration user sessions.</w:t>
            </w:r>
          </w:p>
        </w:tc>
      </w:tr>
      <w:tr w:rsidR="00E1452D" w14:paraId="1C139859" w14:textId="77777777">
        <w:trPr>
          <w:jc w:val="center"/>
        </w:trPr>
        <w:tc>
          <w:tcPr>
            <w:tcW w:w="4968" w:type="dxa"/>
          </w:tcPr>
          <w:p w14:paraId="01C7D56D" w14:textId="77777777" w:rsidR="00E1452D" w:rsidRDefault="00000000">
            <w:r>
              <w:t>Hostels</w:t>
            </w:r>
          </w:p>
        </w:tc>
        <w:tc>
          <w:tcPr>
            <w:tcW w:w="4968" w:type="dxa"/>
          </w:tcPr>
          <w:p w14:paraId="6A536341" w14:textId="77777777" w:rsidR="00E1452D" w:rsidRDefault="00000000">
            <w:r>
              <w:t>Plan for evening peak demand and multiple devices per room.</w:t>
            </w:r>
          </w:p>
        </w:tc>
      </w:tr>
      <w:tr w:rsidR="00E1452D" w14:paraId="753FFB10" w14:textId="77777777">
        <w:trPr>
          <w:jc w:val="center"/>
        </w:trPr>
        <w:tc>
          <w:tcPr>
            <w:tcW w:w="4968" w:type="dxa"/>
          </w:tcPr>
          <w:p w14:paraId="36C84FBF" w14:textId="77777777" w:rsidR="00E1452D" w:rsidRDefault="00000000">
            <w:r>
              <w:t>Outdoor areas</w:t>
            </w:r>
          </w:p>
        </w:tc>
        <w:tc>
          <w:tcPr>
            <w:tcW w:w="4968" w:type="dxa"/>
          </w:tcPr>
          <w:p w14:paraId="3DA81BD1" w14:textId="77777777" w:rsidR="00E1452D" w:rsidRDefault="00000000">
            <w:r>
              <w:t>Use suitable outdoor-rated APs only where coverage is required.</w:t>
            </w:r>
          </w:p>
        </w:tc>
      </w:tr>
    </w:tbl>
    <w:p w14:paraId="328F825C" w14:textId="77777777" w:rsidR="00E1452D" w:rsidRDefault="00E1452D"/>
    <w:p w14:paraId="5CBA8063" w14:textId="77777777" w:rsidR="00EE73BD" w:rsidRDefault="00EE73BD">
      <w:pPr>
        <w:pStyle w:val="Heading2"/>
      </w:pPr>
    </w:p>
    <w:p w14:paraId="4688CC7A" w14:textId="4C726C88" w:rsidR="00E1452D" w:rsidRDefault="00000000">
      <w:pPr>
        <w:pStyle w:val="Heading2"/>
      </w:pPr>
      <w:r>
        <w:t>4.3 Frequency Band Selection</w:t>
      </w:r>
    </w:p>
    <w:tbl>
      <w:tblPr>
        <w:tblStyle w:val="TableGrid"/>
        <w:tblW w:w="0" w:type="auto"/>
        <w:jc w:val="center"/>
        <w:tblLook w:val="04A0" w:firstRow="1" w:lastRow="0" w:firstColumn="1" w:lastColumn="0" w:noHBand="0" w:noVBand="1"/>
      </w:tblPr>
      <w:tblGrid>
        <w:gridCol w:w="3308"/>
        <w:gridCol w:w="3309"/>
        <w:gridCol w:w="3309"/>
      </w:tblGrid>
      <w:tr w:rsidR="00E1452D" w14:paraId="0C3A74BF" w14:textId="77777777">
        <w:trPr>
          <w:jc w:val="center"/>
        </w:trPr>
        <w:tc>
          <w:tcPr>
            <w:tcW w:w="3312" w:type="dxa"/>
            <w:shd w:val="clear" w:color="auto" w:fill="D9EAF7"/>
          </w:tcPr>
          <w:p w14:paraId="091941FC" w14:textId="77777777" w:rsidR="00E1452D" w:rsidRDefault="00000000">
            <w:r>
              <w:t>Band</w:t>
            </w:r>
          </w:p>
        </w:tc>
        <w:tc>
          <w:tcPr>
            <w:tcW w:w="3312" w:type="dxa"/>
            <w:shd w:val="clear" w:color="auto" w:fill="D9EAF7"/>
          </w:tcPr>
          <w:p w14:paraId="290515F9" w14:textId="77777777" w:rsidR="00E1452D" w:rsidRDefault="00000000">
            <w:r>
              <w:t>Strength</w:t>
            </w:r>
          </w:p>
        </w:tc>
        <w:tc>
          <w:tcPr>
            <w:tcW w:w="3312" w:type="dxa"/>
            <w:shd w:val="clear" w:color="auto" w:fill="D9EAF7"/>
          </w:tcPr>
          <w:p w14:paraId="4328B87D" w14:textId="77777777" w:rsidR="00E1452D" w:rsidRDefault="00000000">
            <w:r>
              <w:t>Best Use</w:t>
            </w:r>
          </w:p>
        </w:tc>
      </w:tr>
      <w:tr w:rsidR="00E1452D" w14:paraId="7CD060D8" w14:textId="77777777">
        <w:trPr>
          <w:jc w:val="center"/>
        </w:trPr>
        <w:tc>
          <w:tcPr>
            <w:tcW w:w="3312" w:type="dxa"/>
          </w:tcPr>
          <w:p w14:paraId="399D74FD" w14:textId="77777777" w:rsidR="00E1452D" w:rsidRDefault="00000000">
            <w:r>
              <w:t>2.4 GHz</w:t>
            </w:r>
          </w:p>
        </w:tc>
        <w:tc>
          <w:tcPr>
            <w:tcW w:w="3312" w:type="dxa"/>
          </w:tcPr>
          <w:p w14:paraId="689DF130" w14:textId="77777777" w:rsidR="00E1452D" w:rsidRDefault="00000000">
            <w:r>
              <w:t>Longer range and legacy compatibility</w:t>
            </w:r>
          </w:p>
        </w:tc>
        <w:tc>
          <w:tcPr>
            <w:tcW w:w="3312" w:type="dxa"/>
          </w:tcPr>
          <w:p w14:paraId="0E3AB221" w14:textId="77777777" w:rsidR="00E1452D" w:rsidRDefault="00000000">
            <w:r>
              <w:t>Older devices and basic coverage</w:t>
            </w:r>
          </w:p>
        </w:tc>
      </w:tr>
      <w:tr w:rsidR="00E1452D" w14:paraId="070E113E" w14:textId="77777777">
        <w:trPr>
          <w:jc w:val="center"/>
        </w:trPr>
        <w:tc>
          <w:tcPr>
            <w:tcW w:w="3312" w:type="dxa"/>
          </w:tcPr>
          <w:p w14:paraId="61203BE6" w14:textId="77777777" w:rsidR="00E1452D" w:rsidRDefault="00000000">
            <w:r>
              <w:t>5 GHz</w:t>
            </w:r>
          </w:p>
        </w:tc>
        <w:tc>
          <w:tcPr>
            <w:tcW w:w="3312" w:type="dxa"/>
          </w:tcPr>
          <w:p w14:paraId="2CA6C318" w14:textId="77777777" w:rsidR="00E1452D" w:rsidRDefault="00000000">
            <w:r>
              <w:t>More capacity and generally less congestion</w:t>
            </w:r>
          </w:p>
        </w:tc>
        <w:tc>
          <w:tcPr>
            <w:tcW w:w="3312" w:type="dxa"/>
          </w:tcPr>
          <w:p w14:paraId="14972FB6" w14:textId="77777777" w:rsidR="00E1452D" w:rsidRDefault="00000000">
            <w:r>
              <w:t>Primary high-speed campus access</w:t>
            </w:r>
          </w:p>
        </w:tc>
      </w:tr>
      <w:tr w:rsidR="00E1452D" w14:paraId="43D1E7AB" w14:textId="77777777">
        <w:trPr>
          <w:jc w:val="center"/>
        </w:trPr>
        <w:tc>
          <w:tcPr>
            <w:tcW w:w="3312" w:type="dxa"/>
          </w:tcPr>
          <w:p w14:paraId="41B82CDF" w14:textId="77777777" w:rsidR="00E1452D" w:rsidRDefault="00000000">
            <w:r>
              <w:t>6 GHz</w:t>
            </w:r>
          </w:p>
        </w:tc>
        <w:tc>
          <w:tcPr>
            <w:tcW w:w="3312" w:type="dxa"/>
          </w:tcPr>
          <w:p w14:paraId="519E4D70" w14:textId="77777777" w:rsidR="00E1452D" w:rsidRDefault="00000000">
            <w:r>
              <w:t>Additional spectrum on supported modern equipment</w:t>
            </w:r>
          </w:p>
        </w:tc>
        <w:tc>
          <w:tcPr>
            <w:tcW w:w="3312" w:type="dxa"/>
          </w:tcPr>
          <w:p w14:paraId="410DA724" w14:textId="77777777" w:rsidR="00E1452D" w:rsidRDefault="00000000">
            <w:r>
              <w:t>High-density environments with Wi-Fi 6E/7 support</w:t>
            </w:r>
          </w:p>
        </w:tc>
      </w:tr>
    </w:tbl>
    <w:p w14:paraId="66B171EC" w14:textId="77777777" w:rsidR="00E1452D" w:rsidRDefault="00E1452D"/>
    <w:p w14:paraId="406C4CAA"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The exact channel plan and transmit power should be determined from a site survey and the selected wireless equipment. Excessive AP power can create overlapping coverage and interference rather than improving performance.</w:t>
      </w:r>
    </w:p>
    <w:p w14:paraId="15C5FF1C" w14:textId="77777777" w:rsidR="00E1452D" w:rsidRDefault="00000000">
      <w:pPr>
        <w:pStyle w:val="Heading2"/>
      </w:pPr>
      <w:r>
        <w:t>4.4 Authentication and Network Segmentation</w:t>
      </w:r>
    </w:p>
    <w:tbl>
      <w:tblPr>
        <w:tblW w:w="0" w:type="auto"/>
        <w:jc w:val="center"/>
        <w:tblLook w:val="04A0" w:firstRow="1" w:lastRow="0" w:firstColumn="1" w:lastColumn="0" w:noHBand="0" w:noVBand="1"/>
      </w:tblPr>
      <w:tblGrid>
        <w:gridCol w:w="9936"/>
      </w:tblGrid>
      <w:tr w:rsidR="00E1452D" w14:paraId="7B38405E" w14:textId="77777777">
        <w:trPr>
          <w:jc w:val="center"/>
        </w:trPr>
        <w:tc>
          <w:tcPr>
            <w:tcW w:w="9936" w:type="dxa"/>
            <w:shd w:val="clear" w:color="auto" w:fill="EAF2F8"/>
            <w:vAlign w:val="center"/>
          </w:tcPr>
          <w:p w14:paraId="67D8977B" w14:textId="77777777" w:rsidR="00E1452D" w:rsidRDefault="00000000">
            <w:pPr>
              <w:jc w:val="center"/>
            </w:pPr>
            <w:r>
              <w:t>USER DEVICE</w:t>
            </w:r>
          </w:p>
        </w:tc>
      </w:tr>
      <w:tr w:rsidR="00E1452D" w14:paraId="7E019F10" w14:textId="77777777">
        <w:trPr>
          <w:jc w:val="center"/>
        </w:trPr>
        <w:tc>
          <w:tcPr>
            <w:tcW w:w="9936" w:type="dxa"/>
            <w:shd w:val="clear" w:color="auto" w:fill="EAF2F8"/>
            <w:vAlign w:val="center"/>
          </w:tcPr>
          <w:p w14:paraId="380A4B90" w14:textId="77777777" w:rsidR="00E1452D" w:rsidRDefault="00000000">
            <w:pPr>
              <w:jc w:val="center"/>
            </w:pPr>
            <w:r>
              <w:t>↓</w:t>
            </w:r>
          </w:p>
        </w:tc>
      </w:tr>
      <w:tr w:rsidR="00E1452D" w14:paraId="795E8832" w14:textId="77777777">
        <w:trPr>
          <w:jc w:val="center"/>
        </w:trPr>
        <w:tc>
          <w:tcPr>
            <w:tcW w:w="9936" w:type="dxa"/>
            <w:shd w:val="clear" w:color="auto" w:fill="EAF2F8"/>
            <w:vAlign w:val="center"/>
          </w:tcPr>
          <w:p w14:paraId="1F401B28" w14:textId="77777777" w:rsidR="00E1452D" w:rsidRDefault="00000000">
            <w:pPr>
              <w:jc w:val="center"/>
            </w:pPr>
            <w:r>
              <w:t>802.1X AUTHENTICATION</w:t>
            </w:r>
          </w:p>
        </w:tc>
      </w:tr>
      <w:tr w:rsidR="00E1452D" w14:paraId="0B2C071A" w14:textId="77777777">
        <w:trPr>
          <w:jc w:val="center"/>
        </w:trPr>
        <w:tc>
          <w:tcPr>
            <w:tcW w:w="9936" w:type="dxa"/>
            <w:shd w:val="clear" w:color="auto" w:fill="EAF2F8"/>
            <w:vAlign w:val="center"/>
          </w:tcPr>
          <w:p w14:paraId="3A9BEEFC" w14:textId="77777777" w:rsidR="00E1452D" w:rsidRDefault="00000000">
            <w:pPr>
              <w:jc w:val="center"/>
            </w:pPr>
            <w:r>
              <w:t>↓</w:t>
            </w:r>
          </w:p>
        </w:tc>
      </w:tr>
      <w:tr w:rsidR="00E1452D" w14:paraId="66810689" w14:textId="77777777">
        <w:trPr>
          <w:jc w:val="center"/>
        </w:trPr>
        <w:tc>
          <w:tcPr>
            <w:tcW w:w="9936" w:type="dxa"/>
            <w:shd w:val="clear" w:color="auto" w:fill="EAF2F8"/>
            <w:vAlign w:val="center"/>
          </w:tcPr>
          <w:p w14:paraId="331923D9" w14:textId="77777777" w:rsidR="00E1452D" w:rsidRDefault="00000000">
            <w:pPr>
              <w:jc w:val="center"/>
            </w:pPr>
            <w:r>
              <w:t>RADIUS / IDENTITY SERVICE</w:t>
            </w:r>
          </w:p>
        </w:tc>
      </w:tr>
      <w:tr w:rsidR="00E1452D" w14:paraId="21F2FF02" w14:textId="77777777">
        <w:trPr>
          <w:jc w:val="center"/>
        </w:trPr>
        <w:tc>
          <w:tcPr>
            <w:tcW w:w="9936" w:type="dxa"/>
            <w:shd w:val="clear" w:color="auto" w:fill="EAF2F8"/>
            <w:vAlign w:val="center"/>
          </w:tcPr>
          <w:p w14:paraId="7EE49347" w14:textId="77777777" w:rsidR="00E1452D" w:rsidRDefault="00000000">
            <w:pPr>
              <w:jc w:val="center"/>
            </w:pPr>
            <w:r>
              <w:t>↓</w:t>
            </w:r>
          </w:p>
        </w:tc>
      </w:tr>
      <w:tr w:rsidR="00E1452D" w14:paraId="30082374" w14:textId="77777777">
        <w:trPr>
          <w:jc w:val="center"/>
        </w:trPr>
        <w:tc>
          <w:tcPr>
            <w:tcW w:w="9936" w:type="dxa"/>
            <w:shd w:val="clear" w:color="auto" w:fill="EAF2F8"/>
            <w:vAlign w:val="center"/>
          </w:tcPr>
          <w:p w14:paraId="022DBF14" w14:textId="77777777" w:rsidR="00E1452D" w:rsidRDefault="00000000">
            <w:pPr>
              <w:jc w:val="center"/>
            </w:pPr>
            <w:r>
              <w:t>ACCESS GRANTED ACCORDING TO ROLE</w:t>
            </w:r>
          </w:p>
        </w:tc>
      </w:tr>
      <w:tr w:rsidR="00E1452D" w14:paraId="4752AE0C" w14:textId="77777777">
        <w:trPr>
          <w:jc w:val="center"/>
        </w:trPr>
        <w:tc>
          <w:tcPr>
            <w:tcW w:w="9936" w:type="dxa"/>
            <w:shd w:val="clear" w:color="auto" w:fill="EAF2F8"/>
            <w:vAlign w:val="center"/>
          </w:tcPr>
          <w:p w14:paraId="4344F408" w14:textId="77777777" w:rsidR="00E1452D" w:rsidRDefault="00000000">
            <w:pPr>
              <w:jc w:val="center"/>
            </w:pPr>
            <w:r>
              <w:t>↙          ↓           ↓           ↘</w:t>
            </w:r>
          </w:p>
        </w:tc>
      </w:tr>
      <w:tr w:rsidR="00E1452D" w14:paraId="79D871C6" w14:textId="77777777">
        <w:trPr>
          <w:jc w:val="center"/>
        </w:trPr>
        <w:tc>
          <w:tcPr>
            <w:tcW w:w="9936" w:type="dxa"/>
            <w:shd w:val="clear" w:color="auto" w:fill="EAF2F8"/>
            <w:vAlign w:val="center"/>
          </w:tcPr>
          <w:p w14:paraId="49EBE5B7" w14:textId="77777777" w:rsidR="00E1452D" w:rsidRDefault="00000000">
            <w:pPr>
              <w:jc w:val="center"/>
            </w:pPr>
            <w:r>
              <w:t>STUDENT VLAN  STAFF VLAN  GUEST VLAN  ADMIN VLAN</w:t>
            </w:r>
          </w:p>
        </w:tc>
      </w:tr>
    </w:tbl>
    <w:p w14:paraId="7F91A007" w14:textId="77777777" w:rsidR="00E1452D" w:rsidRDefault="00E1452D"/>
    <w:p w14:paraId="10B52A5A"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WPA3-Enterprise can protect supported enterprise wireless connections.</w:t>
      </w:r>
    </w:p>
    <w:p w14:paraId="11267146"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802.1X with a RADIUS server can authenticate users before assigning network access.</w:t>
      </w:r>
    </w:p>
    <w:p w14:paraId="0AD45536"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Separate VLANs reduce unnecessary communication between user groups.</w:t>
      </w:r>
    </w:p>
    <w:p w14:paraId="0ED5B6BC"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A captive portal may be used for temporary guest access.</w:t>
      </w:r>
    </w:p>
    <w:p w14:paraId="37D01407"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Network policies can assign different bandwidth or access rules to different user groups.</w:t>
      </w:r>
    </w:p>
    <w:p w14:paraId="108CF337" w14:textId="77777777" w:rsidR="00EE73BD" w:rsidRDefault="00EE73BD">
      <w:pPr>
        <w:pStyle w:val="Heading2"/>
      </w:pPr>
    </w:p>
    <w:p w14:paraId="449D2031" w14:textId="79DC393E" w:rsidR="00E1452D" w:rsidRDefault="00000000">
      <w:pPr>
        <w:pStyle w:val="Heading2"/>
      </w:pPr>
      <w:r>
        <w:t>4.5 Coverage, Capacity, Security and Cost Balance</w:t>
      </w:r>
    </w:p>
    <w:tbl>
      <w:tblPr>
        <w:tblStyle w:val="TableGrid"/>
        <w:tblW w:w="0" w:type="auto"/>
        <w:jc w:val="center"/>
        <w:tblLook w:val="04A0" w:firstRow="1" w:lastRow="0" w:firstColumn="1" w:lastColumn="0" w:noHBand="0" w:noVBand="1"/>
      </w:tblPr>
      <w:tblGrid>
        <w:gridCol w:w="4963"/>
        <w:gridCol w:w="4963"/>
      </w:tblGrid>
      <w:tr w:rsidR="00E1452D" w14:paraId="3C9703F0" w14:textId="77777777">
        <w:trPr>
          <w:jc w:val="center"/>
        </w:trPr>
        <w:tc>
          <w:tcPr>
            <w:tcW w:w="4968" w:type="dxa"/>
            <w:shd w:val="clear" w:color="auto" w:fill="D9EAF7"/>
          </w:tcPr>
          <w:p w14:paraId="5AE8D4DC" w14:textId="77777777" w:rsidR="00E1452D" w:rsidRDefault="00000000">
            <w:r>
              <w:t>Requirement</w:t>
            </w:r>
          </w:p>
        </w:tc>
        <w:tc>
          <w:tcPr>
            <w:tcW w:w="4968" w:type="dxa"/>
            <w:shd w:val="clear" w:color="auto" w:fill="D9EAF7"/>
          </w:tcPr>
          <w:p w14:paraId="313AECB1" w14:textId="77777777" w:rsidR="00E1452D" w:rsidRDefault="00000000">
            <w:r>
              <w:t>How the Design Addresses It</w:t>
            </w:r>
          </w:p>
        </w:tc>
      </w:tr>
      <w:tr w:rsidR="00E1452D" w14:paraId="4B7FB6CF" w14:textId="77777777">
        <w:trPr>
          <w:jc w:val="center"/>
        </w:trPr>
        <w:tc>
          <w:tcPr>
            <w:tcW w:w="4968" w:type="dxa"/>
          </w:tcPr>
          <w:p w14:paraId="087EEC87" w14:textId="77777777" w:rsidR="00E1452D" w:rsidRDefault="00000000">
            <w:r>
              <w:t>Coverage</w:t>
            </w:r>
          </w:p>
        </w:tc>
        <w:tc>
          <w:tcPr>
            <w:tcW w:w="4968" w:type="dxa"/>
          </w:tcPr>
          <w:p w14:paraId="08449E75" w14:textId="77777777" w:rsidR="00E1452D" w:rsidRDefault="00000000">
            <w:r>
              <w:t>Strategic AP placement based on building and user requirements</w:t>
            </w:r>
          </w:p>
        </w:tc>
      </w:tr>
      <w:tr w:rsidR="00E1452D" w14:paraId="60F795F2" w14:textId="77777777">
        <w:trPr>
          <w:jc w:val="center"/>
        </w:trPr>
        <w:tc>
          <w:tcPr>
            <w:tcW w:w="4968" w:type="dxa"/>
          </w:tcPr>
          <w:p w14:paraId="7D9507E6" w14:textId="77777777" w:rsidR="00E1452D" w:rsidRDefault="00000000">
            <w:r>
              <w:t>Performance</w:t>
            </w:r>
          </w:p>
        </w:tc>
        <w:tc>
          <w:tcPr>
            <w:tcW w:w="4968" w:type="dxa"/>
          </w:tcPr>
          <w:p w14:paraId="595D078D" w14:textId="77777777" w:rsidR="00E1452D" w:rsidRDefault="00000000">
            <w:r>
              <w:t>5 GHz/6 GHz capacity, suitable channel planning, and centralized management</w:t>
            </w:r>
          </w:p>
        </w:tc>
      </w:tr>
      <w:tr w:rsidR="00E1452D" w:rsidRPr="00EE73BD" w14:paraId="1621C4E7" w14:textId="77777777">
        <w:trPr>
          <w:jc w:val="center"/>
        </w:trPr>
        <w:tc>
          <w:tcPr>
            <w:tcW w:w="4968" w:type="dxa"/>
          </w:tcPr>
          <w:p w14:paraId="15404A12" w14:textId="77777777" w:rsidR="00E1452D" w:rsidRDefault="00000000">
            <w:r>
              <w:t>Security</w:t>
            </w:r>
          </w:p>
        </w:tc>
        <w:tc>
          <w:tcPr>
            <w:tcW w:w="4968" w:type="dxa"/>
          </w:tcPr>
          <w:p w14:paraId="5E665041" w14:textId="77777777" w:rsidR="00E1452D" w:rsidRPr="00EE73BD" w:rsidRDefault="00000000">
            <w:pPr>
              <w:rPr>
                <w:lang w:val="fr-FR"/>
              </w:rPr>
            </w:pPr>
            <w:r w:rsidRPr="00EE73BD">
              <w:rPr>
                <w:lang w:val="fr-FR"/>
              </w:rPr>
              <w:t>WPA3-Enterprise, 802.1X, RADIUS, VLAN segmentation</w:t>
            </w:r>
          </w:p>
        </w:tc>
      </w:tr>
      <w:tr w:rsidR="00E1452D" w14:paraId="146B408E" w14:textId="77777777">
        <w:trPr>
          <w:jc w:val="center"/>
        </w:trPr>
        <w:tc>
          <w:tcPr>
            <w:tcW w:w="4968" w:type="dxa"/>
          </w:tcPr>
          <w:p w14:paraId="288B8BFD" w14:textId="77777777" w:rsidR="00E1452D" w:rsidRDefault="00000000">
            <w:r>
              <w:t>Cost</w:t>
            </w:r>
          </w:p>
        </w:tc>
        <w:tc>
          <w:tcPr>
            <w:tcW w:w="4968" w:type="dxa"/>
          </w:tcPr>
          <w:p w14:paraId="0C8639FC" w14:textId="77777777" w:rsidR="00E1452D" w:rsidRDefault="00000000">
            <w:r>
              <w:t>Deploy APs first in high-density and high-priority locations</w:t>
            </w:r>
          </w:p>
        </w:tc>
      </w:tr>
      <w:tr w:rsidR="00E1452D" w14:paraId="0F499F5B" w14:textId="77777777">
        <w:trPr>
          <w:jc w:val="center"/>
        </w:trPr>
        <w:tc>
          <w:tcPr>
            <w:tcW w:w="4968" w:type="dxa"/>
          </w:tcPr>
          <w:p w14:paraId="7198506A" w14:textId="77777777" w:rsidR="00E1452D" w:rsidRDefault="00000000">
            <w:r>
              <w:t>Scalability</w:t>
            </w:r>
          </w:p>
        </w:tc>
        <w:tc>
          <w:tcPr>
            <w:tcW w:w="4968" w:type="dxa"/>
          </w:tcPr>
          <w:p w14:paraId="7B51E1A0" w14:textId="77777777" w:rsidR="00E1452D" w:rsidRDefault="00000000">
            <w:r>
              <w:t>Additional managed APs can be added to the centralized architecture</w:t>
            </w:r>
          </w:p>
        </w:tc>
      </w:tr>
    </w:tbl>
    <w:p w14:paraId="16730CA6" w14:textId="77777777" w:rsidR="00E1452D" w:rsidRDefault="00E1452D"/>
    <w:p w14:paraId="56B904AF" w14:textId="77777777" w:rsidR="00E1452D" w:rsidRPr="00EE73BD" w:rsidRDefault="00000000">
      <w:pPr>
        <w:pStyle w:val="Heading2"/>
        <w:rPr>
          <w:rFonts w:ascii="Times New Roman" w:hAnsi="Times New Roman" w:cs="Times New Roman"/>
          <w:sz w:val="28"/>
          <w:szCs w:val="28"/>
        </w:rPr>
      </w:pPr>
      <w:r w:rsidRPr="00EE73BD">
        <w:rPr>
          <w:rFonts w:ascii="Times New Roman" w:hAnsi="Times New Roman" w:cs="Times New Roman"/>
          <w:sz w:val="28"/>
          <w:szCs w:val="28"/>
        </w:rPr>
        <w:t>4.6 Implementation Phases</w:t>
      </w:r>
    </w:p>
    <w:p w14:paraId="12F59940"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Phase 1: Conduct a predictive and physical wireless site survey.</w:t>
      </w:r>
    </w:p>
    <w:p w14:paraId="7304E066"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Phase 2: Identify high-density areas and calculate expected client capacity.</w:t>
      </w:r>
    </w:p>
    <w:p w14:paraId="1D219315"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Phase 3: Install core switching, controller/cloud management, and PoE infrastructure.</w:t>
      </w:r>
    </w:p>
    <w:p w14:paraId="2C144101"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Phase 4: Deploy APs with a documented channel and power plan.</w:t>
      </w:r>
    </w:p>
    <w:p w14:paraId="200E9BEE"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Phase 5: Configure authentication, VLANs, guest access, and monitoring.</w:t>
      </w:r>
    </w:p>
    <w:p w14:paraId="6B80C7C2"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Phase 6: Test roaming, throughput, concurrent clients, and security policies.</w:t>
      </w:r>
    </w:p>
    <w:p w14:paraId="467C5690"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Phase 7: Review utilization and expand coverage where real usage shows congestion.</w:t>
      </w:r>
    </w:p>
    <w:p w14:paraId="2B119A2C" w14:textId="77777777" w:rsidR="00E1452D" w:rsidRPr="00EE73BD" w:rsidRDefault="00000000">
      <w:pPr>
        <w:pStyle w:val="Heading2"/>
        <w:rPr>
          <w:rFonts w:ascii="Times New Roman" w:hAnsi="Times New Roman" w:cs="Times New Roman"/>
          <w:sz w:val="28"/>
          <w:szCs w:val="28"/>
        </w:rPr>
      </w:pPr>
      <w:r w:rsidRPr="00EE73BD">
        <w:rPr>
          <w:rFonts w:ascii="Times New Roman" w:hAnsi="Times New Roman" w:cs="Times New Roman"/>
          <w:sz w:val="28"/>
          <w:szCs w:val="28"/>
        </w:rPr>
        <w:t>4.7 Question 2 Conclusion</w:t>
      </w:r>
    </w:p>
    <w:p w14:paraId="5D5444E0" w14:textId="77777777" w:rsidR="00E1452D" w:rsidRDefault="00000000">
      <w:pPr>
        <w:rPr>
          <w:rFonts w:ascii="Times New Roman" w:hAnsi="Times New Roman" w:cs="Times New Roman"/>
          <w:sz w:val="28"/>
          <w:szCs w:val="28"/>
        </w:rPr>
      </w:pPr>
      <w:r w:rsidRPr="00EE73BD">
        <w:rPr>
          <w:rFonts w:ascii="Times New Roman" w:hAnsi="Times New Roman" w:cs="Times New Roman"/>
          <w:sz w:val="28"/>
          <w:szCs w:val="28"/>
        </w:rPr>
        <w:t xml:space="preserve">A centrally managed wireless design with strategic AP placement, appropriate use of 2.4 GHz, 5 GHz, and 6 GHz, strong enterprise authentication, and VLAN segmentation </w:t>
      </w:r>
      <w:proofErr w:type="gramStart"/>
      <w:r w:rsidRPr="00EE73BD">
        <w:rPr>
          <w:rFonts w:ascii="Times New Roman" w:hAnsi="Times New Roman" w:cs="Times New Roman"/>
          <w:sz w:val="28"/>
          <w:szCs w:val="28"/>
        </w:rPr>
        <w:t>provides</w:t>
      </w:r>
      <w:proofErr w:type="gramEnd"/>
      <w:r w:rsidRPr="00EE73BD">
        <w:rPr>
          <w:rFonts w:ascii="Times New Roman" w:hAnsi="Times New Roman" w:cs="Times New Roman"/>
          <w:sz w:val="28"/>
          <w:szCs w:val="28"/>
        </w:rPr>
        <w:t xml:space="preserve"> a balanced solution. Budget is controlled by prioritizing high-demand areas rather than deploying the same density of APs everywhere.</w:t>
      </w:r>
    </w:p>
    <w:p w14:paraId="6B2C942B" w14:textId="77777777" w:rsidR="00EE73BD" w:rsidRPr="00EE73BD" w:rsidRDefault="00EE73BD">
      <w:pPr>
        <w:rPr>
          <w:rFonts w:ascii="Times New Roman" w:hAnsi="Times New Roman" w:cs="Times New Roman"/>
          <w:sz w:val="28"/>
          <w:szCs w:val="28"/>
        </w:rPr>
      </w:pPr>
    </w:p>
    <w:p w14:paraId="04E33CBD" w14:textId="77777777" w:rsidR="00E1452D" w:rsidRDefault="00000000">
      <w:r>
        <w:br w:type="page"/>
      </w:r>
    </w:p>
    <w:p w14:paraId="1C9DDFB3" w14:textId="77777777" w:rsidR="00E1452D" w:rsidRPr="00EE73BD" w:rsidRDefault="00000000">
      <w:pPr>
        <w:pStyle w:val="Heading1"/>
        <w:rPr>
          <w:rFonts w:ascii="Times New Roman" w:hAnsi="Times New Roman" w:cs="Times New Roman"/>
        </w:rPr>
      </w:pPr>
      <w:r w:rsidRPr="00EE73BD">
        <w:rPr>
          <w:rFonts w:ascii="Times New Roman" w:hAnsi="Times New Roman" w:cs="Times New Roman"/>
        </w:rPr>
        <w:lastRenderedPageBreak/>
        <w:t>5. QUESTION 3 – SECURE FINANCIAL INSTITUTION NETWORK DESIGN</w:t>
      </w:r>
    </w:p>
    <w:p w14:paraId="6F9BA2FA"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Problem Summary: A financial institution needs stronger cybersecurity while employees access sensitive customer information and online banking services. The architecture must meet strict security requirements without causing unnecessary performance reduction or excessive operational cost.</w:t>
      </w:r>
    </w:p>
    <w:p w14:paraId="40C83F91" w14:textId="77777777" w:rsidR="00E1452D" w:rsidRDefault="00000000">
      <w:pPr>
        <w:pStyle w:val="Heading2"/>
      </w:pPr>
      <w:r>
        <w:t>5.1 Proposed Secure Architecture</w:t>
      </w:r>
    </w:p>
    <w:tbl>
      <w:tblPr>
        <w:tblW w:w="0" w:type="auto"/>
        <w:jc w:val="center"/>
        <w:tblLook w:val="04A0" w:firstRow="1" w:lastRow="0" w:firstColumn="1" w:lastColumn="0" w:noHBand="0" w:noVBand="1"/>
      </w:tblPr>
      <w:tblGrid>
        <w:gridCol w:w="9936"/>
      </w:tblGrid>
      <w:tr w:rsidR="00E1452D" w14:paraId="4A56F7CD" w14:textId="77777777">
        <w:trPr>
          <w:jc w:val="center"/>
        </w:trPr>
        <w:tc>
          <w:tcPr>
            <w:tcW w:w="9936" w:type="dxa"/>
            <w:shd w:val="clear" w:color="auto" w:fill="EAF2F8"/>
            <w:vAlign w:val="center"/>
          </w:tcPr>
          <w:p w14:paraId="5D3B6322" w14:textId="77777777" w:rsidR="00E1452D" w:rsidRDefault="00000000">
            <w:pPr>
              <w:jc w:val="center"/>
            </w:pPr>
            <w:r>
              <w:t>INTERNET</w:t>
            </w:r>
          </w:p>
        </w:tc>
      </w:tr>
      <w:tr w:rsidR="00E1452D" w14:paraId="4E6C7A06" w14:textId="77777777">
        <w:trPr>
          <w:jc w:val="center"/>
        </w:trPr>
        <w:tc>
          <w:tcPr>
            <w:tcW w:w="9936" w:type="dxa"/>
            <w:shd w:val="clear" w:color="auto" w:fill="EAF2F8"/>
            <w:vAlign w:val="center"/>
          </w:tcPr>
          <w:p w14:paraId="056D5542" w14:textId="77777777" w:rsidR="00E1452D" w:rsidRDefault="00000000">
            <w:pPr>
              <w:jc w:val="center"/>
            </w:pPr>
            <w:r>
              <w:t>↓</w:t>
            </w:r>
          </w:p>
        </w:tc>
      </w:tr>
      <w:tr w:rsidR="00E1452D" w14:paraId="2C3F73A8" w14:textId="77777777">
        <w:trPr>
          <w:jc w:val="center"/>
        </w:trPr>
        <w:tc>
          <w:tcPr>
            <w:tcW w:w="9936" w:type="dxa"/>
            <w:shd w:val="clear" w:color="auto" w:fill="EAF2F8"/>
            <w:vAlign w:val="center"/>
          </w:tcPr>
          <w:p w14:paraId="32922919" w14:textId="77777777" w:rsidR="00E1452D" w:rsidRDefault="00000000">
            <w:pPr>
              <w:jc w:val="center"/>
            </w:pPr>
            <w:r>
              <w:t>EDGE ROUTER</w:t>
            </w:r>
          </w:p>
        </w:tc>
      </w:tr>
      <w:tr w:rsidR="00E1452D" w14:paraId="7F0AFC25" w14:textId="77777777">
        <w:trPr>
          <w:jc w:val="center"/>
        </w:trPr>
        <w:tc>
          <w:tcPr>
            <w:tcW w:w="9936" w:type="dxa"/>
            <w:shd w:val="clear" w:color="auto" w:fill="EAF2F8"/>
            <w:vAlign w:val="center"/>
          </w:tcPr>
          <w:p w14:paraId="1944CA20" w14:textId="77777777" w:rsidR="00E1452D" w:rsidRDefault="00000000">
            <w:pPr>
              <w:jc w:val="center"/>
            </w:pPr>
            <w:r>
              <w:t>↓</w:t>
            </w:r>
          </w:p>
        </w:tc>
      </w:tr>
      <w:tr w:rsidR="00E1452D" w14:paraId="1340CEE5" w14:textId="77777777">
        <w:trPr>
          <w:jc w:val="center"/>
        </w:trPr>
        <w:tc>
          <w:tcPr>
            <w:tcW w:w="9936" w:type="dxa"/>
            <w:shd w:val="clear" w:color="auto" w:fill="EAF2F8"/>
            <w:vAlign w:val="center"/>
          </w:tcPr>
          <w:p w14:paraId="6378256E" w14:textId="77777777" w:rsidR="00E1452D" w:rsidRDefault="00000000">
            <w:pPr>
              <w:jc w:val="center"/>
            </w:pPr>
            <w:r>
              <w:t>PERIMETER FIREWALL</w:t>
            </w:r>
          </w:p>
        </w:tc>
      </w:tr>
      <w:tr w:rsidR="00E1452D" w14:paraId="201DA906" w14:textId="77777777">
        <w:trPr>
          <w:jc w:val="center"/>
        </w:trPr>
        <w:tc>
          <w:tcPr>
            <w:tcW w:w="9936" w:type="dxa"/>
            <w:shd w:val="clear" w:color="auto" w:fill="EAF2F8"/>
            <w:vAlign w:val="center"/>
          </w:tcPr>
          <w:p w14:paraId="384DEA2E" w14:textId="77777777" w:rsidR="00E1452D" w:rsidRDefault="00000000">
            <w:pPr>
              <w:jc w:val="center"/>
            </w:pPr>
            <w:r>
              <w:t>↓</w:t>
            </w:r>
          </w:p>
        </w:tc>
      </w:tr>
      <w:tr w:rsidR="00E1452D" w14:paraId="2C2DF2EA" w14:textId="77777777">
        <w:trPr>
          <w:jc w:val="center"/>
        </w:trPr>
        <w:tc>
          <w:tcPr>
            <w:tcW w:w="9936" w:type="dxa"/>
            <w:shd w:val="clear" w:color="auto" w:fill="EAF2F8"/>
            <w:vAlign w:val="center"/>
          </w:tcPr>
          <w:p w14:paraId="2CEA1B81" w14:textId="77777777" w:rsidR="00E1452D" w:rsidRDefault="00000000">
            <w:pPr>
              <w:jc w:val="center"/>
            </w:pPr>
            <w:r>
              <w:t>DMZ: PUBLIC WEB SERVICES / ONLINE BANKING SERVICES</w:t>
            </w:r>
          </w:p>
        </w:tc>
      </w:tr>
      <w:tr w:rsidR="00E1452D" w14:paraId="3FEF12F2" w14:textId="77777777">
        <w:trPr>
          <w:jc w:val="center"/>
        </w:trPr>
        <w:tc>
          <w:tcPr>
            <w:tcW w:w="9936" w:type="dxa"/>
            <w:shd w:val="clear" w:color="auto" w:fill="EAF2F8"/>
            <w:vAlign w:val="center"/>
          </w:tcPr>
          <w:p w14:paraId="79CCC6AF" w14:textId="77777777" w:rsidR="00E1452D" w:rsidRDefault="00000000">
            <w:pPr>
              <w:jc w:val="center"/>
            </w:pPr>
            <w:r>
              <w:t>↓</w:t>
            </w:r>
          </w:p>
        </w:tc>
      </w:tr>
      <w:tr w:rsidR="00E1452D" w14:paraId="68FD9562" w14:textId="77777777">
        <w:trPr>
          <w:jc w:val="center"/>
        </w:trPr>
        <w:tc>
          <w:tcPr>
            <w:tcW w:w="9936" w:type="dxa"/>
            <w:shd w:val="clear" w:color="auto" w:fill="EAF2F8"/>
            <w:vAlign w:val="center"/>
          </w:tcPr>
          <w:p w14:paraId="51B6B2FE" w14:textId="77777777" w:rsidR="00E1452D" w:rsidRDefault="00000000">
            <w:pPr>
              <w:jc w:val="center"/>
            </w:pPr>
            <w:r>
              <w:t>INTERNAL FIREWALL</w:t>
            </w:r>
          </w:p>
        </w:tc>
      </w:tr>
      <w:tr w:rsidR="00E1452D" w14:paraId="609748C8" w14:textId="77777777">
        <w:trPr>
          <w:jc w:val="center"/>
        </w:trPr>
        <w:tc>
          <w:tcPr>
            <w:tcW w:w="9936" w:type="dxa"/>
            <w:shd w:val="clear" w:color="auto" w:fill="EAF2F8"/>
            <w:vAlign w:val="center"/>
          </w:tcPr>
          <w:p w14:paraId="6358CC02" w14:textId="77777777" w:rsidR="00E1452D" w:rsidRDefault="00000000">
            <w:pPr>
              <w:jc w:val="center"/>
            </w:pPr>
            <w:r>
              <w:t>↓</w:t>
            </w:r>
          </w:p>
        </w:tc>
      </w:tr>
      <w:tr w:rsidR="00E1452D" w14:paraId="18C032A6" w14:textId="77777777">
        <w:trPr>
          <w:jc w:val="center"/>
        </w:trPr>
        <w:tc>
          <w:tcPr>
            <w:tcW w:w="9936" w:type="dxa"/>
            <w:shd w:val="clear" w:color="auto" w:fill="EAF2F8"/>
            <w:vAlign w:val="center"/>
          </w:tcPr>
          <w:p w14:paraId="26D01B9E" w14:textId="77777777" w:rsidR="00E1452D" w:rsidRDefault="00000000">
            <w:pPr>
              <w:jc w:val="center"/>
            </w:pPr>
            <w:r>
              <w:t>CORE LAYER-3 SWITCH</w:t>
            </w:r>
          </w:p>
        </w:tc>
      </w:tr>
      <w:tr w:rsidR="00E1452D" w14:paraId="305FD1B4" w14:textId="77777777">
        <w:trPr>
          <w:jc w:val="center"/>
        </w:trPr>
        <w:tc>
          <w:tcPr>
            <w:tcW w:w="9936" w:type="dxa"/>
            <w:shd w:val="clear" w:color="auto" w:fill="EAF2F8"/>
            <w:vAlign w:val="center"/>
          </w:tcPr>
          <w:p w14:paraId="2063D144" w14:textId="77777777" w:rsidR="00E1452D" w:rsidRDefault="00000000">
            <w:pPr>
              <w:jc w:val="center"/>
            </w:pPr>
            <w:r>
              <w:t>↙        ↓        ↓        ↓        ↘</w:t>
            </w:r>
          </w:p>
        </w:tc>
      </w:tr>
      <w:tr w:rsidR="00E1452D" w14:paraId="09BDA53B" w14:textId="77777777">
        <w:trPr>
          <w:jc w:val="center"/>
        </w:trPr>
        <w:tc>
          <w:tcPr>
            <w:tcW w:w="9936" w:type="dxa"/>
            <w:shd w:val="clear" w:color="auto" w:fill="EAF2F8"/>
            <w:vAlign w:val="center"/>
          </w:tcPr>
          <w:p w14:paraId="66FCC27A" w14:textId="77777777" w:rsidR="00E1452D" w:rsidRDefault="00000000">
            <w:pPr>
              <w:jc w:val="center"/>
            </w:pPr>
            <w:r>
              <w:t>EMPLOYEE  CUSTOMER DATA  SERVER  MANAGEMENT  GUEST VLAN</w:t>
            </w:r>
          </w:p>
        </w:tc>
      </w:tr>
    </w:tbl>
    <w:p w14:paraId="4B7872EB" w14:textId="77777777" w:rsidR="00E1452D" w:rsidRDefault="00E1452D"/>
    <w:p w14:paraId="66DD7AD5" w14:textId="77777777" w:rsidR="00E1452D" w:rsidRDefault="00000000">
      <w:pPr>
        <w:pStyle w:val="Heading2"/>
      </w:pPr>
      <w:r>
        <w:t>5.2 Network Segmentation Plan</w:t>
      </w:r>
    </w:p>
    <w:tbl>
      <w:tblPr>
        <w:tblStyle w:val="TableGrid"/>
        <w:tblW w:w="0" w:type="auto"/>
        <w:jc w:val="center"/>
        <w:tblLook w:val="04A0" w:firstRow="1" w:lastRow="0" w:firstColumn="1" w:lastColumn="0" w:noHBand="0" w:noVBand="1"/>
      </w:tblPr>
      <w:tblGrid>
        <w:gridCol w:w="3307"/>
        <w:gridCol w:w="3310"/>
        <w:gridCol w:w="3309"/>
      </w:tblGrid>
      <w:tr w:rsidR="00E1452D" w14:paraId="28546B04" w14:textId="77777777">
        <w:trPr>
          <w:jc w:val="center"/>
        </w:trPr>
        <w:tc>
          <w:tcPr>
            <w:tcW w:w="3312" w:type="dxa"/>
            <w:shd w:val="clear" w:color="auto" w:fill="D9EAF7"/>
          </w:tcPr>
          <w:p w14:paraId="59BE38EF" w14:textId="77777777" w:rsidR="00E1452D" w:rsidRDefault="00000000">
            <w:r>
              <w:t>VLAN</w:t>
            </w:r>
          </w:p>
        </w:tc>
        <w:tc>
          <w:tcPr>
            <w:tcW w:w="3312" w:type="dxa"/>
            <w:shd w:val="clear" w:color="auto" w:fill="D9EAF7"/>
          </w:tcPr>
          <w:p w14:paraId="719B16D1" w14:textId="77777777" w:rsidR="00E1452D" w:rsidRDefault="00000000">
            <w:r>
              <w:t>Network Segment</w:t>
            </w:r>
          </w:p>
        </w:tc>
        <w:tc>
          <w:tcPr>
            <w:tcW w:w="3312" w:type="dxa"/>
            <w:shd w:val="clear" w:color="auto" w:fill="D9EAF7"/>
          </w:tcPr>
          <w:p w14:paraId="65C742A4" w14:textId="77777777" w:rsidR="00E1452D" w:rsidRDefault="00000000">
            <w:r>
              <w:t>Purpose</w:t>
            </w:r>
          </w:p>
        </w:tc>
      </w:tr>
      <w:tr w:rsidR="00E1452D" w14:paraId="6BE12BC3" w14:textId="77777777">
        <w:trPr>
          <w:jc w:val="center"/>
        </w:trPr>
        <w:tc>
          <w:tcPr>
            <w:tcW w:w="3312" w:type="dxa"/>
          </w:tcPr>
          <w:p w14:paraId="499A3F56" w14:textId="77777777" w:rsidR="00E1452D" w:rsidRDefault="00000000">
            <w:r>
              <w:t>VLAN 10</w:t>
            </w:r>
          </w:p>
        </w:tc>
        <w:tc>
          <w:tcPr>
            <w:tcW w:w="3312" w:type="dxa"/>
          </w:tcPr>
          <w:p w14:paraId="3D7C99A3" w14:textId="77777777" w:rsidR="00E1452D" w:rsidRDefault="00000000">
            <w:r>
              <w:t>Employee</w:t>
            </w:r>
          </w:p>
        </w:tc>
        <w:tc>
          <w:tcPr>
            <w:tcW w:w="3312" w:type="dxa"/>
          </w:tcPr>
          <w:p w14:paraId="701EE26C" w14:textId="77777777" w:rsidR="00E1452D" w:rsidRDefault="00000000">
            <w:r>
              <w:t>Normal employee workstations and approved business services</w:t>
            </w:r>
          </w:p>
        </w:tc>
      </w:tr>
      <w:tr w:rsidR="00E1452D" w14:paraId="6E92E71B" w14:textId="77777777">
        <w:trPr>
          <w:jc w:val="center"/>
        </w:trPr>
        <w:tc>
          <w:tcPr>
            <w:tcW w:w="3312" w:type="dxa"/>
          </w:tcPr>
          <w:p w14:paraId="3858D2A6" w14:textId="77777777" w:rsidR="00E1452D" w:rsidRDefault="00000000">
            <w:r>
              <w:t>VLAN 20</w:t>
            </w:r>
          </w:p>
        </w:tc>
        <w:tc>
          <w:tcPr>
            <w:tcW w:w="3312" w:type="dxa"/>
          </w:tcPr>
          <w:p w14:paraId="4295F90E" w14:textId="77777777" w:rsidR="00E1452D" w:rsidRDefault="00000000">
            <w:r>
              <w:t>Customer Data</w:t>
            </w:r>
          </w:p>
        </w:tc>
        <w:tc>
          <w:tcPr>
            <w:tcW w:w="3312" w:type="dxa"/>
          </w:tcPr>
          <w:p w14:paraId="0E806442" w14:textId="77777777" w:rsidR="00E1452D" w:rsidRDefault="00000000">
            <w:r>
              <w:t>Highly restricted customer information systems</w:t>
            </w:r>
          </w:p>
        </w:tc>
      </w:tr>
      <w:tr w:rsidR="00E1452D" w14:paraId="0B116901" w14:textId="77777777">
        <w:trPr>
          <w:jc w:val="center"/>
        </w:trPr>
        <w:tc>
          <w:tcPr>
            <w:tcW w:w="3312" w:type="dxa"/>
          </w:tcPr>
          <w:p w14:paraId="14B8DA51" w14:textId="77777777" w:rsidR="00E1452D" w:rsidRDefault="00000000">
            <w:r>
              <w:t>VLAN 30</w:t>
            </w:r>
          </w:p>
        </w:tc>
        <w:tc>
          <w:tcPr>
            <w:tcW w:w="3312" w:type="dxa"/>
          </w:tcPr>
          <w:p w14:paraId="129C114C" w14:textId="77777777" w:rsidR="00E1452D" w:rsidRDefault="00000000">
            <w:r>
              <w:t>Application/Banking Servers</w:t>
            </w:r>
          </w:p>
        </w:tc>
        <w:tc>
          <w:tcPr>
            <w:tcW w:w="3312" w:type="dxa"/>
          </w:tcPr>
          <w:p w14:paraId="0850491C" w14:textId="77777777" w:rsidR="00E1452D" w:rsidRDefault="00000000">
            <w:r>
              <w:t>Business applications and controlled service communication</w:t>
            </w:r>
          </w:p>
        </w:tc>
      </w:tr>
      <w:tr w:rsidR="00E1452D" w14:paraId="5162A81A" w14:textId="77777777">
        <w:trPr>
          <w:jc w:val="center"/>
        </w:trPr>
        <w:tc>
          <w:tcPr>
            <w:tcW w:w="3312" w:type="dxa"/>
          </w:tcPr>
          <w:p w14:paraId="35F5F6D3" w14:textId="77777777" w:rsidR="00E1452D" w:rsidRDefault="00000000">
            <w:r>
              <w:t>VLAN 40</w:t>
            </w:r>
          </w:p>
        </w:tc>
        <w:tc>
          <w:tcPr>
            <w:tcW w:w="3312" w:type="dxa"/>
          </w:tcPr>
          <w:p w14:paraId="380ABD9E" w14:textId="77777777" w:rsidR="00E1452D" w:rsidRDefault="00000000">
            <w:r>
              <w:t>Management</w:t>
            </w:r>
          </w:p>
        </w:tc>
        <w:tc>
          <w:tcPr>
            <w:tcW w:w="3312" w:type="dxa"/>
          </w:tcPr>
          <w:p w14:paraId="0F191C63" w14:textId="77777777" w:rsidR="00E1452D" w:rsidRDefault="00000000">
            <w:r>
              <w:t>Network and infrastructure administration</w:t>
            </w:r>
          </w:p>
        </w:tc>
      </w:tr>
      <w:tr w:rsidR="00E1452D" w14:paraId="2BB52746" w14:textId="77777777">
        <w:trPr>
          <w:jc w:val="center"/>
        </w:trPr>
        <w:tc>
          <w:tcPr>
            <w:tcW w:w="3312" w:type="dxa"/>
          </w:tcPr>
          <w:p w14:paraId="50D7D8BE" w14:textId="77777777" w:rsidR="00E1452D" w:rsidRDefault="00000000">
            <w:r>
              <w:t>VLAN 50</w:t>
            </w:r>
          </w:p>
        </w:tc>
        <w:tc>
          <w:tcPr>
            <w:tcW w:w="3312" w:type="dxa"/>
          </w:tcPr>
          <w:p w14:paraId="03A2CF10" w14:textId="77777777" w:rsidR="00E1452D" w:rsidRDefault="00000000">
            <w:r>
              <w:t>Guest</w:t>
            </w:r>
          </w:p>
        </w:tc>
        <w:tc>
          <w:tcPr>
            <w:tcW w:w="3312" w:type="dxa"/>
          </w:tcPr>
          <w:p w14:paraId="17EE4AB8" w14:textId="77777777" w:rsidR="00E1452D" w:rsidRDefault="00000000">
            <w:r>
              <w:t>Internet-only or heavily restricted visitor access</w:t>
            </w:r>
          </w:p>
        </w:tc>
      </w:tr>
    </w:tbl>
    <w:p w14:paraId="5FB06545" w14:textId="77777777" w:rsidR="00E1452D" w:rsidRDefault="00E1452D"/>
    <w:p w14:paraId="0D29F4CA"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lastRenderedPageBreak/>
        <w:t>Access Control Lists and firewall policies should follow the principle of least privilege: communication is allowed only when there is a valid business requirement. Sensitive segments should not be freely reachable from ordinary employee or guest networks.</w:t>
      </w:r>
    </w:p>
    <w:p w14:paraId="1DA0B25E" w14:textId="77777777" w:rsidR="00E1452D" w:rsidRDefault="00000000">
      <w:pPr>
        <w:pStyle w:val="Heading2"/>
      </w:pPr>
      <w:r>
        <w:t>5.3 Firewall Layers</w:t>
      </w:r>
    </w:p>
    <w:tbl>
      <w:tblPr>
        <w:tblStyle w:val="TableGrid"/>
        <w:tblW w:w="0" w:type="auto"/>
        <w:jc w:val="center"/>
        <w:tblLook w:val="04A0" w:firstRow="1" w:lastRow="0" w:firstColumn="1" w:lastColumn="0" w:noHBand="0" w:noVBand="1"/>
      </w:tblPr>
      <w:tblGrid>
        <w:gridCol w:w="4963"/>
        <w:gridCol w:w="4963"/>
      </w:tblGrid>
      <w:tr w:rsidR="00E1452D" w14:paraId="30BE1618" w14:textId="77777777">
        <w:trPr>
          <w:jc w:val="center"/>
        </w:trPr>
        <w:tc>
          <w:tcPr>
            <w:tcW w:w="4968" w:type="dxa"/>
            <w:shd w:val="clear" w:color="auto" w:fill="D9EAF7"/>
          </w:tcPr>
          <w:p w14:paraId="38E7707A" w14:textId="77777777" w:rsidR="00E1452D" w:rsidRDefault="00000000">
            <w:r>
              <w:t>Security Layer</w:t>
            </w:r>
          </w:p>
        </w:tc>
        <w:tc>
          <w:tcPr>
            <w:tcW w:w="4968" w:type="dxa"/>
            <w:shd w:val="clear" w:color="auto" w:fill="D9EAF7"/>
          </w:tcPr>
          <w:p w14:paraId="21D2D83B" w14:textId="77777777" w:rsidR="00E1452D" w:rsidRDefault="00000000">
            <w:r>
              <w:t>Purpose</w:t>
            </w:r>
          </w:p>
        </w:tc>
      </w:tr>
      <w:tr w:rsidR="00E1452D" w14:paraId="5A84860F" w14:textId="77777777">
        <w:trPr>
          <w:jc w:val="center"/>
        </w:trPr>
        <w:tc>
          <w:tcPr>
            <w:tcW w:w="4968" w:type="dxa"/>
          </w:tcPr>
          <w:p w14:paraId="07625536" w14:textId="77777777" w:rsidR="00E1452D" w:rsidRDefault="00000000">
            <w:r>
              <w:t>Perimeter Firewall</w:t>
            </w:r>
          </w:p>
        </w:tc>
        <w:tc>
          <w:tcPr>
            <w:tcW w:w="4968" w:type="dxa"/>
          </w:tcPr>
          <w:p w14:paraId="626BBED3" w14:textId="77777777" w:rsidR="00E1452D" w:rsidRDefault="00000000">
            <w:r>
              <w:t>Controls traffic entering and leaving the organization</w:t>
            </w:r>
          </w:p>
        </w:tc>
      </w:tr>
      <w:tr w:rsidR="00E1452D" w14:paraId="148BC88B" w14:textId="77777777">
        <w:trPr>
          <w:jc w:val="center"/>
        </w:trPr>
        <w:tc>
          <w:tcPr>
            <w:tcW w:w="4968" w:type="dxa"/>
          </w:tcPr>
          <w:p w14:paraId="2917CC63" w14:textId="77777777" w:rsidR="00E1452D" w:rsidRDefault="00000000">
            <w:r>
              <w:t>DMZ Controls</w:t>
            </w:r>
          </w:p>
        </w:tc>
        <w:tc>
          <w:tcPr>
            <w:tcW w:w="4968" w:type="dxa"/>
          </w:tcPr>
          <w:p w14:paraId="1108AAC4" w14:textId="77777777" w:rsidR="00E1452D" w:rsidRDefault="00000000">
            <w:r>
              <w:t>Separates public-facing services from internal networks</w:t>
            </w:r>
          </w:p>
        </w:tc>
      </w:tr>
      <w:tr w:rsidR="00E1452D" w14:paraId="582F9226" w14:textId="77777777">
        <w:trPr>
          <w:jc w:val="center"/>
        </w:trPr>
        <w:tc>
          <w:tcPr>
            <w:tcW w:w="4968" w:type="dxa"/>
          </w:tcPr>
          <w:p w14:paraId="51993DD5" w14:textId="77777777" w:rsidR="00E1452D" w:rsidRDefault="00000000">
            <w:r>
              <w:t>Internal Firewall</w:t>
            </w:r>
          </w:p>
        </w:tc>
        <w:tc>
          <w:tcPr>
            <w:tcW w:w="4968" w:type="dxa"/>
          </w:tcPr>
          <w:p w14:paraId="7EE5FD33" w14:textId="77777777" w:rsidR="00E1452D" w:rsidRDefault="00000000">
            <w:r>
              <w:t>Restricts movement between sensitive internal zones</w:t>
            </w:r>
          </w:p>
        </w:tc>
      </w:tr>
      <w:tr w:rsidR="00E1452D" w14:paraId="6A1967FF" w14:textId="77777777">
        <w:trPr>
          <w:jc w:val="center"/>
        </w:trPr>
        <w:tc>
          <w:tcPr>
            <w:tcW w:w="4968" w:type="dxa"/>
          </w:tcPr>
          <w:p w14:paraId="3406A920" w14:textId="77777777" w:rsidR="00E1452D" w:rsidRDefault="00000000">
            <w:r>
              <w:t>Web Application Firewall</w:t>
            </w:r>
          </w:p>
        </w:tc>
        <w:tc>
          <w:tcPr>
            <w:tcW w:w="4968" w:type="dxa"/>
          </w:tcPr>
          <w:p w14:paraId="7E930AFC" w14:textId="77777777" w:rsidR="00E1452D" w:rsidRDefault="00000000">
            <w:r>
              <w:t>Adds protection for public-facing web and banking applications</w:t>
            </w:r>
          </w:p>
        </w:tc>
      </w:tr>
    </w:tbl>
    <w:p w14:paraId="6BB7849D" w14:textId="77777777" w:rsidR="00E1452D" w:rsidRDefault="00E1452D"/>
    <w:p w14:paraId="7A677936" w14:textId="77777777" w:rsidR="00E1452D" w:rsidRPr="00EE73BD" w:rsidRDefault="00000000">
      <w:pPr>
        <w:pStyle w:val="Heading2"/>
        <w:rPr>
          <w:rFonts w:ascii="Times New Roman" w:hAnsi="Times New Roman" w:cs="Times New Roman"/>
          <w:sz w:val="28"/>
          <w:szCs w:val="28"/>
        </w:rPr>
      </w:pPr>
      <w:r w:rsidRPr="00EE73BD">
        <w:rPr>
          <w:rFonts w:ascii="Times New Roman" w:hAnsi="Times New Roman" w:cs="Times New Roman"/>
          <w:sz w:val="28"/>
          <w:szCs w:val="28"/>
        </w:rPr>
        <w:t>5.4 Authentication and Access Control</w:t>
      </w:r>
    </w:p>
    <w:p w14:paraId="6EA20852"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802.1X can control which users or devices are permitted to connect to the network.</w:t>
      </w:r>
    </w:p>
    <w:p w14:paraId="59262DCB"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MFA should protect sensitive systems and privileged access.</w:t>
      </w:r>
    </w:p>
    <w:p w14:paraId="28B7B644"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Role-Based Access Control assigns permissions based on job responsibilities.</w:t>
      </w:r>
    </w:p>
    <w:p w14:paraId="2AD8094C"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Strong password and account policies reduce unauthorized account use.</w:t>
      </w:r>
    </w:p>
    <w:p w14:paraId="3CE98419" w14:textId="77777777" w:rsidR="00E1452D" w:rsidRPr="00EE73BD" w:rsidRDefault="00000000">
      <w:pPr>
        <w:pStyle w:val="ListBullet"/>
        <w:rPr>
          <w:rFonts w:ascii="Times New Roman" w:hAnsi="Times New Roman" w:cs="Times New Roman"/>
          <w:sz w:val="28"/>
          <w:szCs w:val="28"/>
        </w:rPr>
      </w:pPr>
      <w:r w:rsidRPr="00EE73BD">
        <w:rPr>
          <w:rFonts w:ascii="Times New Roman" w:hAnsi="Times New Roman" w:cs="Times New Roman"/>
          <w:sz w:val="28"/>
          <w:szCs w:val="28"/>
        </w:rPr>
        <w:t>Administrative access should be separated from ordinary user access.</w:t>
      </w:r>
    </w:p>
    <w:p w14:paraId="657D849A" w14:textId="77777777" w:rsidR="00E1452D" w:rsidRDefault="00000000">
      <w:pPr>
        <w:pStyle w:val="Heading2"/>
      </w:pPr>
      <w:r>
        <w:t>5.5 IDS/IPS and Central Monitoring</w:t>
      </w:r>
    </w:p>
    <w:tbl>
      <w:tblPr>
        <w:tblW w:w="0" w:type="auto"/>
        <w:jc w:val="center"/>
        <w:tblLook w:val="04A0" w:firstRow="1" w:lastRow="0" w:firstColumn="1" w:lastColumn="0" w:noHBand="0" w:noVBand="1"/>
      </w:tblPr>
      <w:tblGrid>
        <w:gridCol w:w="9936"/>
      </w:tblGrid>
      <w:tr w:rsidR="00E1452D" w14:paraId="25FE844F" w14:textId="77777777">
        <w:trPr>
          <w:jc w:val="center"/>
        </w:trPr>
        <w:tc>
          <w:tcPr>
            <w:tcW w:w="9936" w:type="dxa"/>
            <w:shd w:val="clear" w:color="auto" w:fill="EAF2F8"/>
            <w:vAlign w:val="center"/>
          </w:tcPr>
          <w:p w14:paraId="1B54F9C4" w14:textId="77777777" w:rsidR="00E1452D" w:rsidRDefault="00000000">
            <w:pPr>
              <w:jc w:val="center"/>
            </w:pPr>
            <w:r>
              <w:t>NETWORK TRAFFIC</w:t>
            </w:r>
          </w:p>
        </w:tc>
      </w:tr>
      <w:tr w:rsidR="00E1452D" w14:paraId="5349ED69" w14:textId="77777777">
        <w:trPr>
          <w:jc w:val="center"/>
        </w:trPr>
        <w:tc>
          <w:tcPr>
            <w:tcW w:w="9936" w:type="dxa"/>
            <w:shd w:val="clear" w:color="auto" w:fill="EAF2F8"/>
            <w:vAlign w:val="center"/>
          </w:tcPr>
          <w:p w14:paraId="302695B4" w14:textId="77777777" w:rsidR="00E1452D" w:rsidRDefault="00000000">
            <w:pPr>
              <w:jc w:val="center"/>
            </w:pPr>
            <w:r>
              <w:t>↓</w:t>
            </w:r>
          </w:p>
        </w:tc>
      </w:tr>
      <w:tr w:rsidR="00E1452D" w14:paraId="00323A27" w14:textId="77777777">
        <w:trPr>
          <w:jc w:val="center"/>
        </w:trPr>
        <w:tc>
          <w:tcPr>
            <w:tcW w:w="9936" w:type="dxa"/>
            <w:shd w:val="clear" w:color="auto" w:fill="EAF2F8"/>
            <w:vAlign w:val="center"/>
          </w:tcPr>
          <w:p w14:paraId="5625B8E0" w14:textId="77777777" w:rsidR="00E1452D" w:rsidRDefault="00000000">
            <w:pPr>
              <w:jc w:val="center"/>
            </w:pPr>
            <w:r>
              <w:t>IDS/IPS SENSOR OR SECURITY PLATFORM</w:t>
            </w:r>
          </w:p>
        </w:tc>
      </w:tr>
      <w:tr w:rsidR="00E1452D" w14:paraId="32ABE14A" w14:textId="77777777">
        <w:trPr>
          <w:jc w:val="center"/>
        </w:trPr>
        <w:tc>
          <w:tcPr>
            <w:tcW w:w="9936" w:type="dxa"/>
            <w:shd w:val="clear" w:color="auto" w:fill="EAF2F8"/>
            <w:vAlign w:val="center"/>
          </w:tcPr>
          <w:p w14:paraId="21ED964E" w14:textId="77777777" w:rsidR="00E1452D" w:rsidRDefault="00000000">
            <w:pPr>
              <w:jc w:val="center"/>
            </w:pPr>
            <w:r>
              <w:t>↙                         ↘</w:t>
            </w:r>
          </w:p>
        </w:tc>
      </w:tr>
      <w:tr w:rsidR="00E1452D" w14:paraId="0CEA6B20" w14:textId="77777777">
        <w:trPr>
          <w:jc w:val="center"/>
        </w:trPr>
        <w:tc>
          <w:tcPr>
            <w:tcW w:w="9936" w:type="dxa"/>
            <w:shd w:val="clear" w:color="auto" w:fill="EAF2F8"/>
            <w:vAlign w:val="center"/>
          </w:tcPr>
          <w:p w14:paraId="06EEA988" w14:textId="77777777" w:rsidR="00E1452D" w:rsidRDefault="00000000">
            <w:pPr>
              <w:jc w:val="center"/>
            </w:pPr>
            <w:r>
              <w:t>SUSPICIOUS ACTIVITY DETECTED    PREVENTION POLICY BLOCKS APPROVED THREATS</w:t>
            </w:r>
          </w:p>
        </w:tc>
      </w:tr>
      <w:tr w:rsidR="00E1452D" w14:paraId="13589CDD" w14:textId="77777777">
        <w:trPr>
          <w:jc w:val="center"/>
        </w:trPr>
        <w:tc>
          <w:tcPr>
            <w:tcW w:w="9936" w:type="dxa"/>
            <w:shd w:val="clear" w:color="auto" w:fill="EAF2F8"/>
            <w:vAlign w:val="center"/>
          </w:tcPr>
          <w:p w14:paraId="181C5E41" w14:textId="77777777" w:rsidR="00E1452D" w:rsidRDefault="00000000">
            <w:pPr>
              <w:jc w:val="center"/>
            </w:pPr>
            <w:r>
              <w:t>↓</w:t>
            </w:r>
          </w:p>
        </w:tc>
      </w:tr>
      <w:tr w:rsidR="00E1452D" w14:paraId="46460283" w14:textId="77777777">
        <w:trPr>
          <w:jc w:val="center"/>
        </w:trPr>
        <w:tc>
          <w:tcPr>
            <w:tcW w:w="9936" w:type="dxa"/>
            <w:shd w:val="clear" w:color="auto" w:fill="EAF2F8"/>
            <w:vAlign w:val="center"/>
          </w:tcPr>
          <w:p w14:paraId="49867512" w14:textId="77777777" w:rsidR="00E1452D" w:rsidRDefault="00000000">
            <w:pPr>
              <w:jc w:val="center"/>
            </w:pPr>
            <w:r>
              <w:t>LOGS AND ALERTS</w:t>
            </w:r>
          </w:p>
        </w:tc>
      </w:tr>
      <w:tr w:rsidR="00E1452D" w14:paraId="2532B0E4" w14:textId="77777777">
        <w:trPr>
          <w:jc w:val="center"/>
        </w:trPr>
        <w:tc>
          <w:tcPr>
            <w:tcW w:w="9936" w:type="dxa"/>
            <w:shd w:val="clear" w:color="auto" w:fill="EAF2F8"/>
            <w:vAlign w:val="center"/>
          </w:tcPr>
          <w:p w14:paraId="06DB46AB" w14:textId="77777777" w:rsidR="00E1452D" w:rsidRDefault="00000000">
            <w:pPr>
              <w:jc w:val="center"/>
            </w:pPr>
            <w:r>
              <w:t>↓</w:t>
            </w:r>
          </w:p>
        </w:tc>
      </w:tr>
      <w:tr w:rsidR="00E1452D" w14:paraId="626D4562" w14:textId="77777777">
        <w:trPr>
          <w:jc w:val="center"/>
        </w:trPr>
        <w:tc>
          <w:tcPr>
            <w:tcW w:w="9936" w:type="dxa"/>
            <w:shd w:val="clear" w:color="auto" w:fill="EAF2F8"/>
            <w:vAlign w:val="center"/>
          </w:tcPr>
          <w:p w14:paraId="24B8D918" w14:textId="77777777" w:rsidR="00E1452D" w:rsidRDefault="00000000">
            <w:pPr>
              <w:jc w:val="center"/>
            </w:pPr>
            <w:r>
              <w:t>CENTRALIZED MONITORING / SIEM</w:t>
            </w:r>
          </w:p>
        </w:tc>
      </w:tr>
      <w:tr w:rsidR="00E1452D" w14:paraId="7C2D5052" w14:textId="77777777">
        <w:trPr>
          <w:jc w:val="center"/>
        </w:trPr>
        <w:tc>
          <w:tcPr>
            <w:tcW w:w="9936" w:type="dxa"/>
            <w:shd w:val="clear" w:color="auto" w:fill="EAF2F8"/>
            <w:vAlign w:val="center"/>
          </w:tcPr>
          <w:p w14:paraId="150BAE60" w14:textId="77777777" w:rsidR="00E1452D" w:rsidRDefault="00000000">
            <w:pPr>
              <w:jc w:val="center"/>
            </w:pPr>
            <w:r>
              <w:t>↓</w:t>
            </w:r>
          </w:p>
        </w:tc>
      </w:tr>
      <w:tr w:rsidR="00E1452D" w14:paraId="547DDDD1" w14:textId="77777777">
        <w:trPr>
          <w:jc w:val="center"/>
        </w:trPr>
        <w:tc>
          <w:tcPr>
            <w:tcW w:w="9936" w:type="dxa"/>
            <w:shd w:val="clear" w:color="auto" w:fill="EAF2F8"/>
            <w:vAlign w:val="center"/>
          </w:tcPr>
          <w:p w14:paraId="716F4383" w14:textId="77777777" w:rsidR="00E1452D" w:rsidRDefault="00000000">
            <w:pPr>
              <w:jc w:val="center"/>
            </w:pPr>
            <w:r>
              <w:t>SECURITY TEAM INVESTIGATION AND RESPONSE</w:t>
            </w:r>
          </w:p>
        </w:tc>
      </w:tr>
    </w:tbl>
    <w:p w14:paraId="7BB3840C" w14:textId="77777777" w:rsidR="00E1452D" w:rsidRDefault="00E1452D"/>
    <w:p w14:paraId="30DDBA7E"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lastRenderedPageBreak/>
        <w:t>An IDS focuses on identifying suspicious or policy-violating activity. An IPS can additionally apply prevention actions according to its configuration. Logs from firewalls, authentication systems, servers, and security tools can be centralized to improve visibility and incident investigation.</w:t>
      </w:r>
    </w:p>
    <w:p w14:paraId="4548509C" w14:textId="77777777" w:rsidR="00E1452D" w:rsidRDefault="00000000">
      <w:pPr>
        <w:pStyle w:val="Heading2"/>
      </w:pPr>
      <w:r>
        <w:t>5.6 Security vs Performance vs Budget</w:t>
      </w:r>
    </w:p>
    <w:tbl>
      <w:tblPr>
        <w:tblStyle w:val="TableGrid"/>
        <w:tblW w:w="0" w:type="auto"/>
        <w:jc w:val="center"/>
        <w:tblLook w:val="04A0" w:firstRow="1" w:lastRow="0" w:firstColumn="1" w:lastColumn="0" w:noHBand="0" w:noVBand="1"/>
      </w:tblPr>
      <w:tblGrid>
        <w:gridCol w:w="4963"/>
        <w:gridCol w:w="4963"/>
      </w:tblGrid>
      <w:tr w:rsidR="00E1452D" w14:paraId="058CEFC9" w14:textId="77777777">
        <w:trPr>
          <w:jc w:val="center"/>
        </w:trPr>
        <w:tc>
          <w:tcPr>
            <w:tcW w:w="4968" w:type="dxa"/>
            <w:shd w:val="clear" w:color="auto" w:fill="D9EAF7"/>
          </w:tcPr>
          <w:p w14:paraId="02494C8A" w14:textId="77777777" w:rsidR="00E1452D" w:rsidRDefault="00000000">
            <w:r>
              <w:t>Constraint</w:t>
            </w:r>
          </w:p>
        </w:tc>
        <w:tc>
          <w:tcPr>
            <w:tcW w:w="4968" w:type="dxa"/>
            <w:shd w:val="clear" w:color="auto" w:fill="D9EAF7"/>
          </w:tcPr>
          <w:p w14:paraId="5109F1C5" w14:textId="77777777" w:rsidR="00E1452D" w:rsidRDefault="00000000">
            <w:r>
              <w:t>Balanced Approach</w:t>
            </w:r>
          </w:p>
        </w:tc>
      </w:tr>
      <w:tr w:rsidR="00E1452D" w14:paraId="17322F31" w14:textId="77777777">
        <w:trPr>
          <w:jc w:val="center"/>
        </w:trPr>
        <w:tc>
          <w:tcPr>
            <w:tcW w:w="4968" w:type="dxa"/>
          </w:tcPr>
          <w:p w14:paraId="0AD794A4" w14:textId="77777777" w:rsidR="00E1452D" w:rsidRDefault="00000000">
            <w:r>
              <w:t>Security</w:t>
            </w:r>
          </w:p>
        </w:tc>
        <w:tc>
          <w:tcPr>
            <w:tcW w:w="4968" w:type="dxa"/>
          </w:tcPr>
          <w:p w14:paraId="0B6E07E9" w14:textId="77777777" w:rsidR="00E1452D" w:rsidRDefault="00000000">
            <w:r>
              <w:t>Use layered defenses and segmentation around high-value systems.</w:t>
            </w:r>
          </w:p>
        </w:tc>
      </w:tr>
      <w:tr w:rsidR="00E1452D" w14:paraId="5DFAA1C7" w14:textId="77777777">
        <w:trPr>
          <w:jc w:val="center"/>
        </w:trPr>
        <w:tc>
          <w:tcPr>
            <w:tcW w:w="4968" w:type="dxa"/>
          </w:tcPr>
          <w:p w14:paraId="7B493174" w14:textId="77777777" w:rsidR="00E1452D" w:rsidRDefault="00000000">
            <w:r>
              <w:t>Performance</w:t>
            </w:r>
          </w:p>
        </w:tc>
        <w:tc>
          <w:tcPr>
            <w:tcW w:w="4968" w:type="dxa"/>
          </w:tcPr>
          <w:p w14:paraId="41FB3A5C" w14:textId="77777777" w:rsidR="00E1452D" w:rsidRDefault="00000000">
            <w:r>
              <w:t>Apply inspection and monitoring according to traffic importance and capacity.</w:t>
            </w:r>
          </w:p>
        </w:tc>
      </w:tr>
      <w:tr w:rsidR="00E1452D" w14:paraId="3A66A944" w14:textId="77777777">
        <w:trPr>
          <w:jc w:val="center"/>
        </w:trPr>
        <w:tc>
          <w:tcPr>
            <w:tcW w:w="4968" w:type="dxa"/>
          </w:tcPr>
          <w:p w14:paraId="731D3EA2" w14:textId="77777777" w:rsidR="00E1452D" w:rsidRDefault="00000000">
            <w:r>
              <w:t>Compliance</w:t>
            </w:r>
          </w:p>
        </w:tc>
        <w:tc>
          <w:tcPr>
            <w:tcW w:w="4968" w:type="dxa"/>
          </w:tcPr>
          <w:p w14:paraId="43F8C9E8" w14:textId="77777777" w:rsidR="00E1452D" w:rsidRDefault="00000000">
            <w:r>
              <w:t>Maintain authentication, access controls, logging, and documented policies.</w:t>
            </w:r>
          </w:p>
        </w:tc>
      </w:tr>
      <w:tr w:rsidR="00E1452D" w14:paraId="1E9D53D6" w14:textId="77777777">
        <w:trPr>
          <w:jc w:val="center"/>
        </w:trPr>
        <w:tc>
          <w:tcPr>
            <w:tcW w:w="4968" w:type="dxa"/>
          </w:tcPr>
          <w:p w14:paraId="0F786355" w14:textId="77777777" w:rsidR="00E1452D" w:rsidRDefault="00000000">
            <w:r>
              <w:t>Budget</w:t>
            </w:r>
          </w:p>
        </w:tc>
        <w:tc>
          <w:tcPr>
            <w:tcW w:w="4968" w:type="dxa"/>
          </w:tcPr>
          <w:p w14:paraId="18876E40" w14:textId="77777777" w:rsidR="00E1452D" w:rsidRDefault="00000000">
            <w:r>
              <w:t>Prioritize strong protection for Internet-facing and sensitive segments first.</w:t>
            </w:r>
          </w:p>
        </w:tc>
      </w:tr>
      <w:tr w:rsidR="00E1452D" w14:paraId="2422B2F1" w14:textId="77777777">
        <w:trPr>
          <w:jc w:val="center"/>
        </w:trPr>
        <w:tc>
          <w:tcPr>
            <w:tcW w:w="4968" w:type="dxa"/>
          </w:tcPr>
          <w:p w14:paraId="14A5F044" w14:textId="77777777" w:rsidR="00E1452D" w:rsidRDefault="00000000">
            <w:r>
              <w:t>Operations</w:t>
            </w:r>
          </w:p>
        </w:tc>
        <w:tc>
          <w:tcPr>
            <w:tcW w:w="4968" w:type="dxa"/>
          </w:tcPr>
          <w:p w14:paraId="3CFF2B08" w14:textId="77777777" w:rsidR="00E1452D" w:rsidRDefault="00000000">
            <w:r>
              <w:t>Use centralized monitoring and standardized policies to simplify administration.</w:t>
            </w:r>
          </w:p>
        </w:tc>
      </w:tr>
    </w:tbl>
    <w:p w14:paraId="623783A4" w14:textId="77777777" w:rsidR="00E1452D" w:rsidRDefault="00E1452D"/>
    <w:p w14:paraId="06C21E59" w14:textId="77777777" w:rsidR="00E1452D" w:rsidRPr="00EE73BD" w:rsidRDefault="00000000">
      <w:pPr>
        <w:pStyle w:val="Heading2"/>
        <w:rPr>
          <w:rFonts w:ascii="Times New Roman" w:hAnsi="Times New Roman" w:cs="Times New Roman"/>
          <w:sz w:val="28"/>
          <w:szCs w:val="28"/>
        </w:rPr>
      </w:pPr>
      <w:r w:rsidRPr="00EE73BD">
        <w:rPr>
          <w:rFonts w:ascii="Times New Roman" w:hAnsi="Times New Roman" w:cs="Times New Roman"/>
          <w:sz w:val="28"/>
          <w:szCs w:val="28"/>
        </w:rPr>
        <w:t>5.7 Question 3 Conclusion</w:t>
      </w:r>
    </w:p>
    <w:p w14:paraId="6012E1CB"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t xml:space="preserve">The recommended architecture uses defense in depth. The DMZ protects the internal network from direct exposure, VLANs separate different trust levels, internal and perimeter firewalls control traffic, strong authentication limits access, and IDS/IPS plus centralized monitoring </w:t>
      </w:r>
      <w:proofErr w:type="gramStart"/>
      <w:r w:rsidRPr="00EE73BD">
        <w:rPr>
          <w:rFonts w:ascii="Times New Roman" w:hAnsi="Times New Roman" w:cs="Times New Roman"/>
          <w:sz w:val="28"/>
          <w:szCs w:val="28"/>
        </w:rPr>
        <w:t>improves</w:t>
      </w:r>
      <w:proofErr w:type="gramEnd"/>
      <w:r w:rsidRPr="00EE73BD">
        <w:rPr>
          <w:rFonts w:ascii="Times New Roman" w:hAnsi="Times New Roman" w:cs="Times New Roman"/>
          <w:sz w:val="28"/>
          <w:szCs w:val="28"/>
        </w:rPr>
        <w:t xml:space="preserve"> detection and response capability.</w:t>
      </w:r>
    </w:p>
    <w:p w14:paraId="4F6D220E" w14:textId="77777777" w:rsidR="00E1452D" w:rsidRPr="00EE73BD" w:rsidRDefault="00000000">
      <w:pPr>
        <w:rPr>
          <w:rFonts w:ascii="Times New Roman" w:hAnsi="Times New Roman" w:cs="Times New Roman"/>
          <w:sz w:val="28"/>
          <w:szCs w:val="28"/>
        </w:rPr>
      </w:pPr>
      <w:r w:rsidRPr="00EE73BD">
        <w:rPr>
          <w:rFonts w:ascii="Times New Roman" w:hAnsi="Times New Roman" w:cs="Times New Roman"/>
          <w:sz w:val="28"/>
          <w:szCs w:val="28"/>
        </w:rPr>
        <w:br w:type="page"/>
      </w:r>
    </w:p>
    <w:p w14:paraId="28C04FD9" w14:textId="77777777" w:rsidR="00E1452D" w:rsidRDefault="00000000">
      <w:pPr>
        <w:pStyle w:val="Heading1"/>
      </w:pPr>
      <w:r>
        <w:lastRenderedPageBreak/>
        <w:t>6. COMPARATIVE ANALYSIS OF THE THREE DESIGNS</w:t>
      </w:r>
    </w:p>
    <w:tbl>
      <w:tblPr>
        <w:tblStyle w:val="TableGrid"/>
        <w:tblW w:w="0" w:type="auto"/>
        <w:jc w:val="center"/>
        <w:tblLook w:val="04A0" w:firstRow="1" w:lastRow="0" w:firstColumn="1" w:lastColumn="0" w:noHBand="0" w:noVBand="1"/>
      </w:tblPr>
      <w:tblGrid>
        <w:gridCol w:w="2481"/>
        <w:gridCol w:w="2482"/>
        <w:gridCol w:w="2482"/>
        <w:gridCol w:w="2481"/>
      </w:tblGrid>
      <w:tr w:rsidR="00E1452D" w14:paraId="4D8B69C4" w14:textId="77777777">
        <w:trPr>
          <w:jc w:val="center"/>
        </w:trPr>
        <w:tc>
          <w:tcPr>
            <w:tcW w:w="2484" w:type="dxa"/>
            <w:shd w:val="clear" w:color="auto" w:fill="D9EAF7"/>
          </w:tcPr>
          <w:p w14:paraId="74C40CB9" w14:textId="77777777" w:rsidR="00E1452D" w:rsidRDefault="00000000">
            <w:r>
              <w:t>Question</w:t>
            </w:r>
          </w:p>
        </w:tc>
        <w:tc>
          <w:tcPr>
            <w:tcW w:w="2484" w:type="dxa"/>
            <w:shd w:val="clear" w:color="auto" w:fill="D9EAF7"/>
          </w:tcPr>
          <w:p w14:paraId="20290DB2" w14:textId="77777777" w:rsidR="00E1452D" w:rsidRDefault="00000000">
            <w:r>
              <w:t>Main Challenge</w:t>
            </w:r>
          </w:p>
        </w:tc>
        <w:tc>
          <w:tcPr>
            <w:tcW w:w="2484" w:type="dxa"/>
            <w:shd w:val="clear" w:color="auto" w:fill="D9EAF7"/>
          </w:tcPr>
          <w:p w14:paraId="61FF1C23" w14:textId="77777777" w:rsidR="00E1452D" w:rsidRDefault="00000000">
            <w:r>
              <w:t>Primary Design Idea</w:t>
            </w:r>
          </w:p>
        </w:tc>
        <w:tc>
          <w:tcPr>
            <w:tcW w:w="2484" w:type="dxa"/>
            <w:shd w:val="clear" w:color="auto" w:fill="D9EAF7"/>
          </w:tcPr>
          <w:p w14:paraId="12E74694" w14:textId="77777777" w:rsidR="00E1452D" w:rsidRDefault="00000000">
            <w:r>
              <w:t>Key Security / Reliability Feature</w:t>
            </w:r>
          </w:p>
        </w:tc>
      </w:tr>
      <w:tr w:rsidR="00E1452D" w14:paraId="1B58C854" w14:textId="77777777">
        <w:trPr>
          <w:jc w:val="center"/>
        </w:trPr>
        <w:tc>
          <w:tcPr>
            <w:tcW w:w="2484" w:type="dxa"/>
          </w:tcPr>
          <w:p w14:paraId="78656169" w14:textId="77777777" w:rsidR="00E1452D" w:rsidRDefault="00000000">
            <w:r>
              <w:t>Q1: Rural Branch</w:t>
            </w:r>
          </w:p>
        </w:tc>
        <w:tc>
          <w:tcPr>
            <w:tcW w:w="2484" w:type="dxa"/>
          </w:tcPr>
          <w:p w14:paraId="6456F7D9" w14:textId="77777777" w:rsidR="00E1452D" w:rsidRDefault="00000000">
            <w:r>
              <w:t>No high-speed wired Internet</w:t>
            </w:r>
          </w:p>
        </w:tc>
        <w:tc>
          <w:tcPr>
            <w:tcW w:w="2484" w:type="dxa"/>
          </w:tcPr>
          <w:p w14:paraId="776F1FAA" w14:textId="77777777" w:rsidR="00E1452D" w:rsidRDefault="00000000">
            <w:r>
              <w:t>4G/5G + satellite backup hybrid connectivity</w:t>
            </w:r>
          </w:p>
        </w:tc>
        <w:tc>
          <w:tcPr>
            <w:tcW w:w="2484" w:type="dxa"/>
          </w:tcPr>
          <w:p w14:paraId="7D1EA2CF" w14:textId="77777777" w:rsidR="00E1452D" w:rsidRDefault="00000000">
            <w:r>
              <w:t>VPN, firewall, VLANs, failover</w:t>
            </w:r>
          </w:p>
        </w:tc>
      </w:tr>
      <w:tr w:rsidR="00E1452D" w14:paraId="5D4FA36A" w14:textId="77777777">
        <w:trPr>
          <w:jc w:val="center"/>
        </w:trPr>
        <w:tc>
          <w:tcPr>
            <w:tcW w:w="2484" w:type="dxa"/>
          </w:tcPr>
          <w:p w14:paraId="3809EBFF" w14:textId="77777777" w:rsidR="00E1452D" w:rsidRDefault="00000000">
            <w:r>
              <w:t>Q2: University Wi-Fi</w:t>
            </w:r>
          </w:p>
        </w:tc>
        <w:tc>
          <w:tcPr>
            <w:tcW w:w="2484" w:type="dxa"/>
          </w:tcPr>
          <w:p w14:paraId="6FAF794A" w14:textId="77777777" w:rsidR="00E1452D" w:rsidRDefault="00000000">
            <w:r>
              <w:t>3,000+ users and interference</w:t>
            </w:r>
          </w:p>
        </w:tc>
        <w:tc>
          <w:tcPr>
            <w:tcW w:w="2484" w:type="dxa"/>
          </w:tcPr>
          <w:p w14:paraId="39CCFC0D" w14:textId="77777777" w:rsidR="00E1452D" w:rsidRDefault="00000000">
            <w:r>
              <w:t>Centralized wireless with strategic AP placement</w:t>
            </w:r>
          </w:p>
        </w:tc>
        <w:tc>
          <w:tcPr>
            <w:tcW w:w="2484" w:type="dxa"/>
          </w:tcPr>
          <w:p w14:paraId="07EE556B" w14:textId="77777777" w:rsidR="00E1452D" w:rsidRDefault="00000000">
            <w:r>
              <w:t>WPA3-Enterprise, 802.1X, VLANs</w:t>
            </w:r>
          </w:p>
        </w:tc>
      </w:tr>
      <w:tr w:rsidR="00E1452D" w14:paraId="2B7727D3" w14:textId="77777777">
        <w:trPr>
          <w:jc w:val="center"/>
        </w:trPr>
        <w:tc>
          <w:tcPr>
            <w:tcW w:w="2484" w:type="dxa"/>
          </w:tcPr>
          <w:p w14:paraId="533D0687" w14:textId="77777777" w:rsidR="00E1452D" w:rsidRDefault="00000000">
            <w:r>
              <w:t>Q3: Financial Institution</w:t>
            </w:r>
          </w:p>
        </w:tc>
        <w:tc>
          <w:tcPr>
            <w:tcW w:w="2484" w:type="dxa"/>
          </w:tcPr>
          <w:p w14:paraId="67304DE5" w14:textId="77777777" w:rsidR="00E1452D" w:rsidRDefault="00000000">
            <w:r>
              <w:t>Sensitive data and strict security</w:t>
            </w:r>
          </w:p>
        </w:tc>
        <w:tc>
          <w:tcPr>
            <w:tcW w:w="2484" w:type="dxa"/>
          </w:tcPr>
          <w:p w14:paraId="432936C3" w14:textId="77777777" w:rsidR="00E1452D" w:rsidRDefault="00000000">
            <w:r>
              <w:t>Segmented hybrid architecture with DMZ</w:t>
            </w:r>
          </w:p>
        </w:tc>
        <w:tc>
          <w:tcPr>
            <w:tcW w:w="2484" w:type="dxa"/>
          </w:tcPr>
          <w:p w14:paraId="1F26B840" w14:textId="77777777" w:rsidR="00E1452D" w:rsidRDefault="00000000">
            <w:r>
              <w:t>Layered firewalls, MFA, RBAC, IDS/IPS</w:t>
            </w:r>
          </w:p>
        </w:tc>
      </w:tr>
    </w:tbl>
    <w:p w14:paraId="153F8273" w14:textId="77777777" w:rsidR="00E1452D" w:rsidRDefault="00E1452D"/>
    <w:p w14:paraId="407C437A" w14:textId="77777777" w:rsidR="00E1452D" w:rsidRDefault="00000000">
      <w:pPr>
        <w:pStyle w:val="Heading1"/>
      </w:pPr>
      <w:r>
        <w:t>7. OVERALL CONCLUSION</w:t>
      </w:r>
    </w:p>
    <w:p w14:paraId="7A358705" w14:textId="77777777" w:rsidR="00E1452D" w:rsidRDefault="00000000">
      <w:r>
        <w:t>Network design is a constraint-based engineering activity. The same solution cannot be used for every organization because the requirements, environment, risk level, budget, and expected growth are different. The rural branch prioritizes reliable connectivity and failover, the university prioritizes wireless capacity and coverage, and the financial institution prioritizes layered security and controlled access.</w:t>
      </w:r>
    </w:p>
    <w:p w14:paraId="7289B3A3" w14:textId="77777777" w:rsidR="00E1452D" w:rsidRDefault="00000000">
      <w:r>
        <w:t>Across all three designs, several common principles are important: use an appropriate topology, avoid unnecessary single points of failure, separate network segments according to trust and function, authenticate users strongly, monitor network activity, and design the infrastructure so that it can be expanded in the future. These principles help balance performance, security, reliability, cost, and scalability.</w:t>
      </w:r>
    </w:p>
    <w:p w14:paraId="27BD78EA" w14:textId="77777777" w:rsidR="00E1452D" w:rsidRDefault="00000000">
      <w:pPr>
        <w:pStyle w:val="Heading1"/>
      </w:pPr>
      <w:r>
        <w:t>8. REFERENCES</w:t>
      </w:r>
    </w:p>
    <w:p w14:paraId="2AD476DC" w14:textId="77777777" w:rsidR="00E1452D" w:rsidRDefault="00000000">
      <w:pPr>
        <w:pStyle w:val="ListBullet"/>
      </w:pPr>
      <w:r>
        <w:t>Course material and assessment problem statement: Computer Networks, CSA0713.</w:t>
      </w:r>
    </w:p>
    <w:p w14:paraId="33E0A532" w14:textId="77777777" w:rsidR="00E1452D" w:rsidRDefault="00000000">
      <w:pPr>
        <w:pStyle w:val="ListBullet"/>
      </w:pPr>
      <w:r>
        <w:t>IEEE 802.1X – Port-Based Network Access Control.</w:t>
      </w:r>
    </w:p>
    <w:p w14:paraId="4C2E4FBF" w14:textId="77777777" w:rsidR="00E1452D" w:rsidRDefault="00000000">
      <w:pPr>
        <w:pStyle w:val="ListBullet"/>
      </w:pPr>
      <w:r>
        <w:t>Wi-Fi Alliance – WPA3 security and Wi-Fi technology documentation.</w:t>
      </w:r>
    </w:p>
    <w:p w14:paraId="27B63166" w14:textId="77777777" w:rsidR="00E1452D" w:rsidRDefault="00000000">
      <w:pPr>
        <w:pStyle w:val="ListBullet"/>
      </w:pPr>
      <w:r>
        <w:t>General networking concepts: VLAN segmentation, IPsec VPN, firewall deployment, IDS/IPS, and wireless LAN planning.</w:t>
      </w:r>
    </w:p>
    <w:sectPr w:rsidR="00E1452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695584">
    <w:abstractNumId w:val="8"/>
  </w:num>
  <w:num w:numId="2" w16cid:durableId="1264386407">
    <w:abstractNumId w:val="6"/>
  </w:num>
  <w:num w:numId="3" w16cid:durableId="1049454076">
    <w:abstractNumId w:val="5"/>
  </w:num>
  <w:num w:numId="4" w16cid:durableId="1994866454">
    <w:abstractNumId w:val="4"/>
  </w:num>
  <w:num w:numId="5" w16cid:durableId="994917346">
    <w:abstractNumId w:val="7"/>
  </w:num>
  <w:num w:numId="6" w16cid:durableId="321471547">
    <w:abstractNumId w:val="3"/>
  </w:num>
  <w:num w:numId="7" w16cid:durableId="1159076011">
    <w:abstractNumId w:val="2"/>
  </w:num>
  <w:num w:numId="8" w16cid:durableId="375395956">
    <w:abstractNumId w:val="1"/>
  </w:num>
  <w:num w:numId="9" w16cid:durableId="189700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5F8E"/>
    <w:rsid w:val="00AA1D8D"/>
    <w:rsid w:val="00B47730"/>
    <w:rsid w:val="00CB0664"/>
    <w:rsid w:val="00E1452D"/>
    <w:rsid w:val="00EE7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3CC83"/>
  <w14:defaultImageDpi w14:val="300"/>
  <w15:docId w15:val="{737445B4-7934-4194-B76D-DC5F99614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YARRAMANENI</cp:lastModifiedBy>
  <cp:revision>2</cp:revision>
  <dcterms:created xsi:type="dcterms:W3CDTF">2026-08-26T05:33:00Z</dcterms:created>
  <dcterms:modified xsi:type="dcterms:W3CDTF">2026-08-26T05:33:00Z</dcterms:modified>
  <cp:category/>
</cp:coreProperties>
</file>